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BC" w:rsidRDefault="005C70BC" w:rsidP="005C70BC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 w:rsidRPr="005C70BC">
        <w:rPr>
          <w:rFonts w:ascii="Times New Roman" w:hAnsi="Times New Roman" w:cs="Times New Roman"/>
          <w:b/>
          <w:sz w:val="28"/>
        </w:rPr>
        <w:t xml:space="preserve">Краткая справка о проведении функционального анализа исполнительных органов государственной власти Республики Татарстан </w:t>
      </w:r>
    </w:p>
    <w:p w:rsidR="00C12A84" w:rsidRPr="005C70BC" w:rsidRDefault="005C70BC" w:rsidP="005C70BC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 w:rsidRPr="005C70BC">
        <w:rPr>
          <w:rFonts w:ascii="Times New Roman" w:hAnsi="Times New Roman" w:cs="Times New Roman"/>
          <w:b/>
          <w:sz w:val="28"/>
        </w:rPr>
        <w:t>в 2015 году</w:t>
      </w:r>
    </w:p>
    <w:p w:rsidR="005C70BC" w:rsidRDefault="005C70BC" w:rsidP="005C70BC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BD19F3" w:rsidRDefault="00103966" w:rsidP="005C70BC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</w:t>
      </w:r>
      <w:r w:rsidR="005C70BC">
        <w:rPr>
          <w:rFonts w:ascii="Times New Roman" w:hAnsi="Times New Roman" w:cs="Times New Roman"/>
          <w:sz w:val="28"/>
        </w:rPr>
        <w:t xml:space="preserve"> 2015 года был проведен функциональный анализ по всем исполнительным органам государственной власти Республики Татарстан (далее – ИОГВ РТ) и их подведомственным учреждениям.</w:t>
      </w:r>
      <w:r w:rsidR="00D92F75">
        <w:rPr>
          <w:rFonts w:ascii="Times New Roman" w:hAnsi="Times New Roman" w:cs="Times New Roman"/>
          <w:sz w:val="28"/>
        </w:rPr>
        <w:t xml:space="preserve"> </w:t>
      </w:r>
    </w:p>
    <w:p w:rsidR="005C70BC" w:rsidRDefault="005C70BC" w:rsidP="005C70BC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проведения функционального анализа осуществлялись</w:t>
      </w:r>
      <w:r w:rsidR="00B079F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B079F3" w:rsidRDefault="00B079F3" w:rsidP="00B079F3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основных функций и полномочий ИОГВ РТ и их подведомственных учреждений </w:t>
      </w:r>
      <w:r w:rsidR="00BD19F3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соответстви</w:t>
      </w:r>
      <w:r w:rsidR="00BD19F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Кодификатор</w:t>
      </w:r>
      <w:r w:rsidR="00BD19F3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функций </w:t>
      </w:r>
      <w:r w:rsidR="00BD19F3">
        <w:rPr>
          <w:rFonts w:ascii="Times New Roman" w:hAnsi="Times New Roman" w:cs="Times New Roman"/>
          <w:sz w:val="28"/>
        </w:rPr>
        <w:t xml:space="preserve">государственного управления, закрепленных за </w:t>
      </w:r>
      <w:r>
        <w:rPr>
          <w:rFonts w:ascii="Times New Roman" w:hAnsi="Times New Roman" w:cs="Times New Roman"/>
          <w:sz w:val="28"/>
        </w:rPr>
        <w:t>исполнительны</w:t>
      </w:r>
      <w:r w:rsidR="00BD19F3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орган</w:t>
      </w:r>
      <w:r w:rsidR="00BD19F3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власти Республики Татарстан</w:t>
      </w:r>
      <w:r w:rsidR="00BD19F3">
        <w:rPr>
          <w:rFonts w:ascii="Times New Roman" w:hAnsi="Times New Roman" w:cs="Times New Roman"/>
          <w:sz w:val="28"/>
        </w:rPr>
        <w:t xml:space="preserve">, </w:t>
      </w:r>
      <w:r w:rsidR="001B100F">
        <w:rPr>
          <w:rFonts w:ascii="Times New Roman" w:hAnsi="Times New Roman" w:cs="Times New Roman"/>
          <w:sz w:val="28"/>
        </w:rPr>
        <w:t xml:space="preserve">проверка на </w:t>
      </w:r>
      <w:r w:rsidR="00BD19F3">
        <w:rPr>
          <w:rFonts w:ascii="Times New Roman" w:hAnsi="Times New Roman" w:cs="Times New Roman"/>
          <w:sz w:val="28"/>
        </w:rPr>
        <w:t xml:space="preserve">наличие </w:t>
      </w:r>
      <w:proofErr w:type="spellStart"/>
      <w:r w:rsidR="00BD19F3">
        <w:rPr>
          <w:rFonts w:ascii="Times New Roman" w:hAnsi="Times New Roman" w:cs="Times New Roman"/>
          <w:sz w:val="28"/>
        </w:rPr>
        <w:t>дублирующихся</w:t>
      </w:r>
      <w:proofErr w:type="spellEnd"/>
      <w:r w:rsidR="00BD19F3">
        <w:rPr>
          <w:rFonts w:ascii="Times New Roman" w:hAnsi="Times New Roman" w:cs="Times New Roman"/>
          <w:sz w:val="28"/>
        </w:rPr>
        <w:t xml:space="preserve"> полномочий</w:t>
      </w:r>
      <w:bookmarkStart w:id="0" w:name="_GoBack"/>
      <w:bookmarkEnd w:id="0"/>
      <w:r w:rsidR="001B100F">
        <w:rPr>
          <w:rFonts w:ascii="Times New Roman" w:hAnsi="Times New Roman" w:cs="Times New Roman"/>
          <w:sz w:val="28"/>
        </w:rPr>
        <w:t>,</w:t>
      </w:r>
      <w:r w:rsidR="00BD19F3">
        <w:rPr>
          <w:rFonts w:ascii="Times New Roman" w:hAnsi="Times New Roman" w:cs="Times New Roman"/>
          <w:sz w:val="28"/>
        </w:rPr>
        <w:t xml:space="preserve"> в том числе по подразделениям</w:t>
      </w:r>
      <w:r>
        <w:rPr>
          <w:rFonts w:ascii="Times New Roman" w:hAnsi="Times New Roman" w:cs="Times New Roman"/>
          <w:sz w:val="28"/>
        </w:rPr>
        <w:t>;</w:t>
      </w:r>
    </w:p>
    <w:p w:rsidR="005C70BC" w:rsidRDefault="00BD19F3" w:rsidP="005C70BC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соответствия </w:t>
      </w:r>
      <w:r w:rsidR="005C70BC">
        <w:rPr>
          <w:rFonts w:ascii="Times New Roman" w:hAnsi="Times New Roman" w:cs="Times New Roman"/>
          <w:sz w:val="28"/>
        </w:rPr>
        <w:t xml:space="preserve">организационных структур ИОГВ РТ </w:t>
      </w:r>
      <w:r w:rsidR="00103966">
        <w:rPr>
          <w:rFonts w:ascii="Times New Roman" w:hAnsi="Times New Roman" w:cs="Times New Roman"/>
          <w:sz w:val="28"/>
        </w:rPr>
        <w:t xml:space="preserve">и их подведомственных учреждений </w:t>
      </w:r>
      <w:r>
        <w:rPr>
          <w:rFonts w:ascii="Times New Roman" w:hAnsi="Times New Roman" w:cs="Times New Roman"/>
          <w:sz w:val="28"/>
        </w:rPr>
        <w:t>постановлению</w:t>
      </w:r>
      <w:r w:rsidR="005C70BC">
        <w:rPr>
          <w:rFonts w:ascii="Times New Roman" w:hAnsi="Times New Roman" w:cs="Times New Roman"/>
          <w:sz w:val="28"/>
        </w:rPr>
        <w:t xml:space="preserve"> Кабинета Мин</w:t>
      </w:r>
      <w:r w:rsidR="00B33DF4">
        <w:rPr>
          <w:rFonts w:ascii="Times New Roman" w:hAnsi="Times New Roman" w:cs="Times New Roman"/>
          <w:sz w:val="28"/>
        </w:rPr>
        <w:t>истров Республики Татарстан от 07.04.2008</w:t>
      </w:r>
      <w:r w:rsidR="00B33DF4" w:rsidRPr="00B33DF4">
        <w:rPr>
          <w:rFonts w:ascii="Times New Roman" w:hAnsi="Times New Roman" w:cs="Times New Roman"/>
          <w:sz w:val="28"/>
        </w:rPr>
        <w:t xml:space="preserve"> №207</w:t>
      </w:r>
      <w:r w:rsidR="00B33DF4">
        <w:rPr>
          <w:rFonts w:ascii="Times New Roman" w:hAnsi="Times New Roman" w:cs="Times New Roman"/>
          <w:sz w:val="28"/>
        </w:rPr>
        <w:t xml:space="preserve"> «</w:t>
      </w:r>
      <w:r w:rsidR="00B33DF4" w:rsidRPr="00B33DF4">
        <w:rPr>
          <w:rFonts w:ascii="Times New Roman" w:hAnsi="Times New Roman" w:cs="Times New Roman"/>
          <w:sz w:val="28"/>
        </w:rPr>
        <w:t>Об утверждении стандарта структуры центрального аппарата исполнительного органа государственной власти Республики Татарстан</w:t>
      </w:r>
      <w:r w:rsidR="00B33DF4">
        <w:rPr>
          <w:rFonts w:ascii="Times New Roman" w:hAnsi="Times New Roman" w:cs="Times New Roman"/>
          <w:sz w:val="28"/>
        </w:rPr>
        <w:t>»</w:t>
      </w:r>
      <w:r w:rsidR="005C70BC">
        <w:rPr>
          <w:rFonts w:ascii="Times New Roman" w:hAnsi="Times New Roman" w:cs="Times New Roman"/>
          <w:sz w:val="28"/>
        </w:rPr>
        <w:t>;</w:t>
      </w:r>
    </w:p>
    <w:p w:rsidR="005C70BC" w:rsidRDefault="005C70BC" w:rsidP="005C70BC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проверка штатной численности ИОГВ РТ </w:t>
      </w:r>
      <w:r w:rsidR="00103966">
        <w:rPr>
          <w:rFonts w:ascii="Times New Roman" w:hAnsi="Times New Roman" w:cs="Times New Roman"/>
          <w:sz w:val="28"/>
        </w:rPr>
        <w:t xml:space="preserve">и их подведомственных учреждений </w:t>
      </w:r>
      <w:r>
        <w:rPr>
          <w:rFonts w:ascii="Times New Roman" w:hAnsi="Times New Roman" w:cs="Times New Roman"/>
          <w:sz w:val="28"/>
        </w:rPr>
        <w:t>на соответствие нормативам</w:t>
      </w:r>
      <w:r w:rsidR="00F46C37">
        <w:rPr>
          <w:rFonts w:ascii="Times New Roman" w:hAnsi="Times New Roman" w:cs="Times New Roman"/>
          <w:sz w:val="28"/>
        </w:rPr>
        <w:t xml:space="preserve"> постановления Кабинета Министров Республики Татарстан от 01.06.2013 №376</w:t>
      </w:r>
      <w:r w:rsidR="00B33DF4">
        <w:rPr>
          <w:rFonts w:ascii="Times New Roman" w:hAnsi="Times New Roman" w:cs="Times New Roman"/>
          <w:sz w:val="28"/>
        </w:rPr>
        <w:t xml:space="preserve"> «</w:t>
      </w:r>
      <w:r w:rsidR="00B33DF4" w:rsidRPr="00B33DF4">
        <w:rPr>
          <w:rFonts w:ascii="Times New Roman" w:hAnsi="Times New Roman" w:cs="Times New Roman"/>
          <w:sz w:val="28"/>
        </w:rPr>
        <w:t>Об утверждении порядка расчета нормативных затрат на выполнение государственных работ государственными учреждениями Республики Татарстан и методики расчета нормативной численности работников государственных учреждений Республики Татарстан, выполняющих государственные работы</w:t>
      </w:r>
      <w:r w:rsidR="00B33DF4">
        <w:rPr>
          <w:rFonts w:ascii="Times New Roman" w:hAnsi="Times New Roman" w:cs="Times New Roman"/>
          <w:sz w:val="28"/>
        </w:rPr>
        <w:t>»</w:t>
      </w:r>
      <w:r w:rsidR="00103966">
        <w:rPr>
          <w:rFonts w:ascii="Times New Roman" w:hAnsi="Times New Roman" w:cs="Times New Roman"/>
          <w:sz w:val="28"/>
        </w:rPr>
        <w:t>;</w:t>
      </w:r>
    </w:p>
    <w:p w:rsidR="00B33DF4" w:rsidRDefault="00103966" w:rsidP="00B33DF4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финансовый анализ деятельности подведомственных ИОГВ РТ учреждений.</w:t>
      </w:r>
    </w:p>
    <w:p w:rsidR="00940B6A" w:rsidRDefault="00F46C37" w:rsidP="00D92F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функционального анализа были </w:t>
      </w:r>
      <w:r w:rsidR="00BD19F3">
        <w:rPr>
          <w:rFonts w:ascii="Times New Roman" w:hAnsi="Times New Roman" w:cs="Times New Roman"/>
          <w:sz w:val="28"/>
        </w:rPr>
        <w:t xml:space="preserve">подготовлены </w:t>
      </w:r>
      <w:r>
        <w:rPr>
          <w:rFonts w:ascii="Times New Roman" w:hAnsi="Times New Roman" w:cs="Times New Roman"/>
          <w:sz w:val="28"/>
        </w:rPr>
        <w:t>рекомендации по</w:t>
      </w:r>
      <w:r w:rsidR="00D92F75">
        <w:rPr>
          <w:rFonts w:ascii="Times New Roman" w:hAnsi="Times New Roman" w:cs="Times New Roman"/>
          <w:sz w:val="28"/>
        </w:rPr>
        <w:t xml:space="preserve"> устра</w:t>
      </w:r>
      <w:r w:rsidR="009E4ABB">
        <w:rPr>
          <w:rFonts w:ascii="Times New Roman" w:hAnsi="Times New Roman" w:cs="Times New Roman"/>
          <w:sz w:val="28"/>
        </w:rPr>
        <w:t xml:space="preserve">нению выявленных несоответствий и предложен </w:t>
      </w:r>
      <w:r w:rsidR="00BD19F3">
        <w:rPr>
          <w:rFonts w:ascii="Times New Roman" w:hAnsi="Times New Roman" w:cs="Times New Roman"/>
          <w:sz w:val="28"/>
        </w:rPr>
        <w:t xml:space="preserve">уточненный </w:t>
      </w:r>
      <w:r w:rsidR="009E4ABB">
        <w:rPr>
          <w:rFonts w:ascii="Times New Roman" w:hAnsi="Times New Roman" w:cs="Times New Roman"/>
          <w:sz w:val="28"/>
        </w:rPr>
        <w:t>перечень индикаторов</w:t>
      </w:r>
      <w:r w:rsidR="00BD19F3">
        <w:rPr>
          <w:rFonts w:ascii="Times New Roman" w:hAnsi="Times New Roman" w:cs="Times New Roman"/>
          <w:sz w:val="28"/>
        </w:rPr>
        <w:t xml:space="preserve"> оценки </w:t>
      </w:r>
      <w:r w:rsidR="009E4ABB">
        <w:rPr>
          <w:rFonts w:ascii="Times New Roman" w:hAnsi="Times New Roman" w:cs="Times New Roman"/>
          <w:sz w:val="28"/>
        </w:rPr>
        <w:t>эффективности деятельности ИОГВ РТ.</w:t>
      </w:r>
    </w:p>
    <w:p w:rsidR="00B33DF4" w:rsidRDefault="00BD19F3" w:rsidP="00940B6A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33DF4">
        <w:rPr>
          <w:rFonts w:ascii="Times New Roman" w:hAnsi="Times New Roman" w:cs="Times New Roman"/>
          <w:sz w:val="28"/>
        </w:rPr>
        <w:t>еречень ИОГВ РТ, по которым был проведен функциональный анализ:</w:t>
      </w:r>
    </w:p>
    <w:tbl>
      <w:tblPr>
        <w:tblW w:w="9426" w:type="dxa"/>
        <w:jc w:val="center"/>
        <w:tblCellSpacing w:w="7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6"/>
      </w:tblGrid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110C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" w:history="1"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1. Министерство здравоохранения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110C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2. Министерство земельных и имущественных отношений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110C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3. Министерство культуры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110C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4. Министерство лесного хозяйства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110C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5. Министерство образования и науки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110C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6. Министерство по делам молодежи и спорту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40B6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940B6A" w:rsidRPr="00940B6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7. Министерство промышленности и торговли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40B6A" w:rsidTr="00940B6A">
        <w:trPr>
          <w:tblCellSpacing w:w="7" w:type="dxa"/>
          <w:jc w:val="center"/>
        </w:trPr>
        <w:tc>
          <w:tcPr>
            <w:tcW w:w="9398" w:type="dxa"/>
            <w:shd w:val="clear" w:color="auto" w:fill="auto"/>
            <w:hideMark/>
          </w:tcPr>
          <w:p w:rsidR="00940B6A" w:rsidRPr="00940B6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="00940B6A" w:rsidRPr="00940B6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8. Министерство сельского хозяйства и продовольствия Республики Татарстан</w:t>
              </w:r>
            </w:hyperlink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40B6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="00940B6A" w:rsidRPr="00940B6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9. Министерство строительства, архитектуры и жилищно-коммунального хозяйства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110C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10. Министерство транспорта и дорожного хозяйства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11. Министерство труда, занятости и социальной защиты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40B6A" w:rsidRDefault="00940B6A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12.Министерство информатизации и связи Республики Татарстан</w:t>
            </w:r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40B6A" w:rsidRPr="009110CA" w:rsidRDefault="00940B6A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  <w:r w:rsidRPr="00940B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истерство по делам гражданской </w:t>
            </w:r>
            <w:r w:rsidRPr="00940B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обороны и чрезвычайным ситуациям Республики Татарстан</w:t>
            </w:r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110C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="00940B6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14</w:t>
              </w:r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 Министерство экологии и природных ресурсов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="00940B6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15</w:t>
              </w:r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 Министерство экономики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40B6A" w:rsidRPr="009110CA" w:rsidRDefault="00864342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  <w:r w:rsidR="00940B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Министерство финансов Республики Татарстан</w:t>
            </w:r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110C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="008643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17</w:t>
              </w:r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 Министерство юстиции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110C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="008643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18</w:t>
              </w:r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 Управление записи актов гражданского состояния Кабинета Министров Р</w:t>
              </w:r>
              <w:r w:rsidR="008643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еспублики </w:t>
              </w:r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</w:t>
              </w:r>
            </w:hyperlink>
            <w:r w:rsidR="00864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атарстан</w:t>
            </w:r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864342" w:rsidRDefault="001B100F" w:rsidP="0086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="008643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19</w:t>
              </w:r>
              <w:r w:rsidR="00864342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 Главное архивное управление при кабинете министров Р</w:t>
              </w:r>
              <w:r w:rsidR="008643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еспублики </w:t>
              </w:r>
              <w:r w:rsidR="00864342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</w:t>
              </w:r>
            </w:hyperlink>
            <w:r w:rsidR="00864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атарстан</w:t>
            </w:r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64342" w:rsidRDefault="001B100F" w:rsidP="0086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="008643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20</w:t>
              </w:r>
              <w:r w:rsidR="00864342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 Государственный комитет Республики Татарстан по туризму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64342" w:rsidRDefault="00864342" w:rsidP="009E4ABB">
            <w:pPr>
              <w:tabs>
                <w:tab w:val="left" w:pos="8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21. </w:t>
            </w:r>
            <w:r w:rsidRPr="00940B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Агентство инвестиционного</w:t>
            </w:r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развития Республики Татарстан;</w:t>
            </w:r>
          </w:p>
          <w:p w:rsidR="00864342" w:rsidRDefault="00864342" w:rsidP="0086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22. </w:t>
            </w:r>
            <w:r w:rsidRPr="00864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Государственный комитет Республики Татарстан по закупкам</w:t>
            </w:r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64342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r w:rsidR="008643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23</w:t>
              </w:r>
              <w:r w:rsidR="00864342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 Государственный комитет Р</w:t>
              </w:r>
              <w:r w:rsidR="008643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еспублики </w:t>
              </w:r>
              <w:r w:rsidR="00864342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</w:t>
              </w:r>
              <w:r w:rsidR="008643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атарстан</w:t>
              </w:r>
              <w:r w:rsidR="00864342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по тарифам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64342" w:rsidRDefault="00864342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864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Государственная инспекция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еспублики </w:t>
            </w:r>
            <w:r w:rsidRPr="00864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атарстан</w:t>
            </w:r>
            <w:r w:rsidRPr="00864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40B6A" w:rsidRPr="009110CA" w:rsidRDefault="00864342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342">
              <w:rPr>
                <w:rFonts w:ascii="Times New Roman" w:hAnsi="Times New Roman" w:cs="Times New Roman"/>
                <w:sz w:val="28"/>
              </w:rPr>
              <w:t>25.</w:t>
            </w:r>
            <w:hyperlink r:id="rId22" w:history="1"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Управление по надзору за техническим состоянием самоходных машин и других видов техники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110CA" w:rsidRDefault="001B100F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r w:rsidR="008643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26</w:t>
              </w:r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 Управление по охране и использованию объектов животного мира Р</w:t>
              </w:r>
              <w:r w:rsidR="009E4AB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еспублики </w:t>
              </w:r>
              <w:r w:rsidR="00940B6A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атарстан;</w:t>
            </w: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940B6A" w:rsidRPr="009110CA" w:rsidRDefault="00864342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27. </w:t>
            </w:r>
            <w:r w:rsidRPr="00864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 Республики Татарстан по социально-экономическому мониторингу</w:t>
            </w:r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864342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</w:tcPr>
          <w:p w:rsidR="00864342" w:rsidRDefault="00864342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28. </w:t>
            </w:r>
            <w:r w:rsidRPr="00864342">
              <w:rPr>
                <w:rFonts w:ascii="Times New Roman" w:hAnsi="Times New Roman" w:cs="Times New Roman"/>
                <w:sz w:val="28"/>
              </w:rPr>
              <w:t>Республиканское Агентство по печати и массовым коммуникациям «</w:t>
            </w:r>
            <w:proofErr w:type="spellStart"/>
            <w:r w:rsidRPr="00864342">
              <w:rPr>
                <w:rFonts w:ascii="Times New Roman" w:hAnsi="Times New Roman" w:cs="Times New Roman"/>
                <w:sz w:val="28"/>
              </w:rPr>
              <w:t>Татмедиа</w:t>
            </w:r>
            <w:proofErr w:type="spellEnd"/>
            <w:r w:rsidRPr="00864342">
              <w:rPr>
                <w:rFonts w:ascii="Times New Roman" w:hAnsi="Times New Roman" w:cs="Times New Roman"/>
                <w:sz w:val="28"/>
              </w:rPr>
              <w:t>»</w:t>
            </w:r>
            <w:r w:rsidR="009E4ABB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940B6A" w:rsidRPr="009110CA" w:rsidTr="00864342">
        <w:trPr>
          <w:tblCellSpacing w:w="7" w:type="dxa"/>
          <w:jc w:val="center"/>
        </w:trPr>
        <w:tc>
          <w:tcPr>
            <w:tcW w:w="9398" w:type="dxa"/>
            <w:shd w:val="clear" w:color="auto" w:fill="FFFFFF"/>
          </w:tcPr>
          <w:p w:rsidR="00864342" w:rsidRDefault="001B100F" w:rsidP="0086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="008643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29</w:t>
              </w:r>
              <w:r w:rsidR="00864342" w:rsidRPr="009110C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 Инспекция Государственного строительного надзора Республики Татарстан</w:t>
              </w:r>
            </w:hyperlink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64342" w:rsidRDefault="00864342" w:rsidP="0086434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30. </w:t>
            </w:r>
            <w:r w:rsidRPr="00864342">
              <w:rPr>
                <w:rFonts w:ascii="Times New Roman" w:hAnsi="Times New Roman" w:cs="Times New Roman"/>
                <w:sz w:val="28"/>
              </w:rPr>
              <w:t>Главное управление ветеринарии Кабинета Министров Республики Татарстан</w:t>
            </w:r>
            <w:r w:rsidR="009E4ABB">
              <w:rPr>
                <w:rFonts w:ascii="Times New Roman" w:hAnsi="Times New Roman" w:cs="Times New Roman"/>
                <w:sz w:val="28"/>
              </w:rPr>
              <w:t>;</w:t>
            </w:r>
          </w:p>
          <w:p w:rsidR="00864342" w:rsidRPr="005C70BC" w:rsidRDefault="00864342" w:rsidP="00864342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  <w:r w:rsidRPr="00864342">
              <w:rPr>
                <w:rFonts w:ascii="Times New Roman" w:hAnsi="Times New Roman" w:cs="Times New Roman"/>
                <w:sz w:val="28"/>
              </w:rPr>
              <w:t>Государственная жилищная инспекция Республики Татарстан</w:t>
            </w:r>
            <w:r w:rsidR="009E4ABB">
              <w:rPr>
                <w:rFonts w:ascii="Times New Roman" w:hAnsi="Times New Roman" w:cs="Times New Roman"/>
                <w:sz w:val="28"/>
              </w:rPr>
              <w:t>;</w:t>
            </w:r>
          </w:p>
          <w:p w:rsidR="00940B6A" w:rsidRPr="009110CA" w:rsidRDefault="007A467A" w:rsidP="0086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32.</w:t>
            </w:r>
            <w:r w:rsidRPr="00864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ительства Республики Татарстан</w:t>
            </w:r>
            <w:r w:rsidR="009E4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940B6A" w:rsidRPr="009110CA" w:rsidTr="00864342">
        <w:trPr>
          <w:tblCellSpacing w:w="7" w:type="dxa"/>
          <w:jc w:val="center"/>
        </w:trPr>
        <w:tc>
          <w:tcPr>
            <w:tcW w:w="9398" w:type="dxa"/>
            <w:shd w:val="clear" w:color="auto" w:fill="FFFFFF"/>
          </w:tcPr>
          <w:p w:rsidR="00940B6A" w:rsidRPr="009110CA" w:rsidRDefault="00940B6A" w:rsidP="0094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864342" w:rsidRPr="009110CA" w:rsidRDefault="00864342" w:rsidP="0086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40B6A" w:rsidRPr="009110CA" w:rsidTr="00940B6A">
        <w:trPr>
          <w:tblCellSpacing w:w="7" w:type="dxa"/>
          <w:jc w:val="center"/>
        </w:trPr>
        <w:tc>
          <w:tcPr>
            <w:tcW w:w="9398" w:type="dxa"/>
            <w:shd w:val="clear" w:color="auto" w:fill="FFFFFF"/>
            <w:hideMark/>
          </w:tcPr>
          <w:p w:rsidR="00864342" w:rsidRPr="009110CA" w:rsidRDefault="00864342" w:rsidP="0086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46C37" w:rsidRDefault="00F46C37" w:rsidP="0086434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64342" w:rsidRPr="005C70BC" w:rsidRDefault="00864342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</w:p>
    <w:sectPr w:rsidR="00864342" w:rsidRPr="005C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17"/>
    <w:rsid w:val="00103966"/>
    <w:rsid w:val="001B100F"/>
    <w:rsid w:val="005C70BC"/>
    <w:rsid w:val="007A467A"/>
    <w:rsid w:val="007F6F17"/>
    <w:rsid w:val="00864342"/>
    <w:rsid w:val="00940B6A"/>
    <w:rsid w:val="009E4ABB"/>
    <w:rsid w:val="00B079F3"/>
    <w:rsid w:val="00B33DF4"/>
    <w:rsid w:val="00BD19F3"/>
    <w:rsid w:val="00D92F75"/>
    <w:rsid w:val="00E03327"/>
    <w:rsid w:val="00E14A06"/>
    <w:rsid w:val="00F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9776-218F-4494-BC4B-664508A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tatar.ru/report/view.php?DNSID=37dcd1b5ea803eaf15110eb5df9f0ccf&amp;id=30088&amp;rank_id=12459" TargetMode="External"/><Relationship Id="rId13" Type="http://schemas.openxmlformats.org/officeDocument/2006/relationships/hyperlink" Target="https://intra.tatar.ru/report/view.php?DNSID=37dcd1b5ea803eaf15110eb5df9f0ccf&amp;id=30093&amp;rank_id=12466" TargetMode="External"/><Relationship Id="rId18" Type="http://schemas.openxmlformats.org/officeDocument/2006/relationships/hyperlink" Target="https://intra.tatar.ru/report/view.php?DNSID=37dcd1b5ea803eaf15110eb5df9f0ccf&amp;id=30099&amp;rank_id=16258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ntra.tatar.ru/report/view.php?DNSID=37dcd1b5ea803eaf15110eb5df9f0ccf&amp;id=30104&amp;rank_id=12455" TargetMode="External"/><Relationship Id="rId7" Type="http://schemas.openxmlformats.org/officeDocument/2006/relationships/hyperlink" Target="https://intra.tatar.ru/report/view.php?DNSID=37dcd1b5ea803eaf15110eb5df9f0ccf&amp;id=30087&amp;rank_id=12451" TargetMode="External"/><Relationship Id="rId12" Type="http://schemas.openxmlformats.org/officeDocument/2006/relationships/hyperlink" Target="https://intra.tatar.ru/report/view.php?DNSID=37dcd1b5ea803eaf15110eb5df9f0ccf&amp;id=30092&amp;rank_id=12464" TargetMode="External"/><Relationship Id="rId17" Type="http://schemas.openxmlformats.org/officeDocument/2006/relationships/hyperlink" Target="https://intra.tatar.ru/report/view.php?DNSID=37dcd1b5ea803eaf15110eb5df9f0ccf&amp;id=30098&amp;rank_id=1245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ra.tatar.ru/report/view.php?DNSID=37dcd1b5ea803eaf15110eb5df9f0ccf&amp;id=30097&amp;rank_id=12453" TargetMode="External"/><Relationship Id="rId20" Type="http://schemas.openxmlformats.org/officeDocument/2006/relationships/hyperlink" Target="https://intra.tatar.ru/report/view.php?DNSID=37dcd1b5ea803eaf15110eb5df9f0ccf&amp;id=31755&amp;rank_id=175164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ra.tatar.ru/report/view.php?DNSID=37dcd1b5ea803eaf15110eb5df9f0ccf&amp;id=30086&amp;rank_id=12460" TargetMode="External"/><Relationship Id="rId11" Type="http://schemas.openxmlformats.org/officeDocument/2006/relationships/hyperlink" Target="https://intra.tatar.ru/report/view.php?DNSID=37dcd1b5ea803eaf15110eb5df9f0ccf&amp;id=30091&amp;rank_id=12462" TargetMode="External"/><Relationship Id="rId24" Type="http://schemas.openxmlformats.org/officeDocument/2006/relationships/hyperlink" Target="https://intra.tatar.ru/report/view.php?DNSID=37dcd1b5ea803eaf15110eb5df9f0ccf&amp;id=30105&amp;rank_id=162482" TargetMode="External"/><Relationship Id="rId5" Type="http://schemas.openxmlformats.org/officeDocument/2006/relationships/hyperlink" Target="https://intra.tatar.ru/report/view.php?DNSID=37dcd1b5ea803eaf15110eb5df9f0ccf&amp;id=30085&amp;rank_id=12472" TargetMode="External"/><Relationship Id="rId15" Type="http://schemas.openxmlformats.org/officeDocument/2006/relationships/hyperlink" Target="https://intra.tatar.ru/report/view.php?DNSID=37dcd1b5ea803eaf15110eb5df9f0ccf&amp;id=30096&amp;rank_id=12463" TargetMode="External"/><Relationship Id="rId23" Type="http://schemas.openxmlformats.org/officeDocument/2006/relationships/hyperlink" Target="https://intra.tatar.ru/report/view.php?DNSID=37dcd1b5ea803eaf15110eb5df9f0ccf&amp;id=30101&amp;rank_id=12469" TargetMode="External"/><Relationship Id="rId10" Type="http://schemas.openxmlformats.org/officeDocument/2006/relationships/hyperlink" Target="https://intra.tatar.ru/report/view.php?DNSID=37dcd1b5ea803eaf15110eb5df9f0ccf&amp;id=30090&amp;rank_id=12454" TargetMode="External"/><Relationship Id="rId19" Type="http://schemas.openxmlformats.org/officeDocument/2006/relationships/hyperlink" Target="https://intra.tatar.ru/report/view.php?DNSID=37dcd1b5ea803eaf15110eb5df9f0ccf&amp;id=30102&amp;rank_id=1736" TargetMode="External"/><Relationship Id="rId4" Type="http://schemas.openxmlformats.org/officeDocument/2006/relationships/hyperlink" Target="https://intra.tatar.ru/report/view.php?DNSID=37dcd1b5ea803eaf15110eb5df9f0ccf&amp;id=30084&amp;rank_id=12461" TargetMode="External"/><Relationship Id="rId9" Type="http://schemas.openxmlformats.org/officeDocument/2006/relationships/hyperlink" Target="https://intra.tatar.ru/report/view.php?DNSID=37dcd1b5ea803eaf15110eb5df9f0ccf&amp;id=30089&amp;rank_id=12467" TargetMode="External"/><Relationship Id="rId14" Type="http://schemas.openxmlformats.org/officeDocument/2006/relationships/hyperlink" Target="https://intra.tatar.ru/report/view.php?DNSID=37dcd1b5ea803eaf15110eb5df9f0ccf&amp;id=36392&amp;rank_id=12452" TargetMode="External"/><Relationship Id="rId22" Type="http://schemas.openxmlformats.org/officeDocument/2006/relationships/hyperlink" Target="https://intra.tatar.ru/report/view.php?DNSID=37dcd1b5ea803eaf15110eb5df9f0ccf&amp;id=30100&amp;rank_id=167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Владимировна Папкина</dc:creator>
  <cp:keywords/>
  <dc:description/>
  <cp:lastModifiedBy>Алина Владимировна Папкина</cp:lastModifiedBy>
  <cp:revision>2</cp:revision>
  <cp:lastPrinted>2016-04-25T09:54:00Z</cp:lastPrinted>
  <dcterms:created xsi:type="dcterms:W3CDTF">2016-04-25T12:01:00Z</dcterms:created>
  <dcterms:modified xsi:type="dcterms:W3CDTF">2016-04-25T12:01:00Z</dcterms:modified>
</cp:coreProperties>
</file>