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975D90" w14:textId="77777777" w:rsidR="002724E2" w:rsidRDefault="002724E2" w:rsidP="002724E2">
      <w:pPr>
        <w:shd w:val="clear" w:color="auto" w:fill="44546A" w:themeFill="text2"/>
        <w:spacing w:after="0" w:line="240" w:lineRule="auto"/>
        <w:jc w:val="center"/>
        <w:rPr>
          <w:rFonts w:ascii="Arial" w:hAnsi="Arial" w:cs="Arial"/>
          <w:b/>
          <w:bCs/>
          <w:color w:val="FFFFFF" w:themeColor="background1"/>
          <w:spacing w:val="20"/>
          <w:sz w:val="56"/>
          <w:szCs w:val="48"/>
        </w:rPr>
      </w:pPr>
    </w:p>
    <w:p w14:paraId="35F7C34C" w14:textId="36BF4A6F" w:rsidR="00907792" w:rsidRPr="00166F35" w:rsidRDefault="00907792" w:rsidP="002724E2">
      <w:pPr>
        <w:shd w:val="clear" w:color="auto" w:fill="44546A" w:themeFill="text2"/>
        <w:spacing w:after="0" w:line="240" w:lineRule="auto"/>
        <w:jc w:val="center"/>
        <w:rPr>
          <w:rFonts w:ascii="Arial" w:hAnsi="Arial" w:cs="Arial"/>
          <w:b/>
          <w:bCs/>
          <w:color w:val="FFFFFF" w:themeColor="background1"/>
          <w:spacing w:val="20"/>
          <w:sz w:val="56"/>
          <w:szCs w:val="48"/>
        </w:rPr>
      </w:pPr>
      <w:r w:rsidRPr="00166F35">
        <w:rPr>
          <w:rFonts w:ascii="Arial" w:hAnsi="Arial" w:cs="Arial"/>
          <w:b/>
          <w:bCs/>
          <w:color w:val="FFFFFF" w:themeColor="background1"/>
          <w:spacing w:val="20"/>
          <w:sz w:val="56"/>
          <w:szCs w:val="48"/>
        </w:rPr>
        <w:t xml:space="preserve">ИНФОРМАЦИОННЫЙ ДАЙДЖЕСТ </w:t>
      </w:r>
    </w:p>
    <w:p w14:paraId="26B101FE" w14:textId="3D0676B2" w:rsidR="00DC1E37" w:rsidRPr="00643C19" w:rsidRDefault="00321C30" w:rsidP="002724E2">
      <w:pPr>
        <w:shd w:val="clear" w:color="auto" w:fill="44546A" w:themeFill="text2"/>
        <w:spacing w:after="0" w:line="240" w:lineRule="auto"/>
        <w:jc w:val="center"/>
        <w:rPr>
          <w:rFonts w:ascii="Arial" w:hAnsi="Arial" w:cs="Arial"/>
          <w:b/>
          <w:bCs/>
          <w:color w:val="FFFFFF" w:themeColor="background1"/>
          <w:sz w:val="40"/>
          <w:szCs w:val="32"/>
          <w:u w:val="single"/>
        </w:rPr>
      </w:pPr>
      <w:r w:rsidRPr="00643C19">
        <w:rPr>
          <w:rFonts w:ascii="Arial" w:hAnsi="Arial" w:cs="Arial"/>
          <w:b/>
          <w:bCs/>
          <w:color w:val="FFFFFF" w:themeColor="background1"/>
          <w:sz w:val="40"/>
          <w:szCs w:val="32"/>
          <w:u w:val="single"/>
        </w:rPr>
        <w:t>(</w:t>
      </w:r>
      <w:r w:rsidR="002F2845" w:rsidRPr="00643C19">
        <w:rPr>
          <w:rFonts w:ascii="Arial" w:hAnsi="Arial" w:cs="Arial"/>
          <w:b/>
          <w:bCs/>
          <w:color w:val="FFFFFF" w:themeColor="background1"/>
          <w:sz w:val="40"/>
          <w:szCs w:val="32"/>
          <w:u w:val="single"/>
        </w:rPr>
        <w:t xml:space="preserve">на </w:t>
      </w:r>
      <w:r w:rsidR="00166F35" w:rsidRPr="00643C19">
        <w:rPr>
          <w:rFonts w:ascii="Arial" w:hAnsi="Arial" w:cs="Arial"/>
          <w:b/>
          <w:bCs/>
          <w:color w:val="FFFFFF" w:themeColor="background1"/>
          <w:sz w:val="40"/>
          <w:szCs w:val="32"/>
          <w:u w:val="single"/>
          <w:lang w:val="en-US"/>
        </w:rPr>
        <w:t>1</w:t>
      </w:r>
      <w:r w:rsidR="00643C19" w:rsidRPr="00643C19">
        <w:rPr>
          <w:rFonts w:ascii="Arial" w:hAnsi="Arial" w:cs="Arial"/>
          <w:b/>
          <w:bCs/>
          <w:color w:val="FFFFFF" w:themeColor="background1"/>
          <w:sz w:val="40"/>
          <w:szCs w:val="32"/>
          <w:u w:val="single"/>
          <w:lang w:val="en-US"/>
        </w:rPr>
        <w:t>7</w:t>
      </w:r>
      <w:r w:rsidRPr="00643C19">
        <w:rPr>
          <w:rFonts w:ascii="Arial" w:hAnsi="Arial" w:cs="Arial"/>
          <w:b/>
          <w:bCs/>
          <w:color w:val="FFFFFF" w:themeColor="background1"/>
          <w:sz w:val="40"/>
          <w:szCs w:val="32"/>
          <w:u w:val="single"/>
        </w:rPr>
        <w:t>.</w:t>
      </w:r>
      <w:r w:rsidR="00D51B96" w:rsidRPr="00643C19">
        <w:rPr>
          <w:rFonts w:ascii="Arial" w:hAnsi="Arial" w:cs="Arial"/>
          <w:b/>
          <w:bCs/>
          <w:color w:val="FFFFFF" w:themeColor="background1"/>
          <w:sz w:val="40"/>
          <w:szCs w:val="32"/>
          <w:u w:val="single"/>
        </w:rPr>
        <w:t>0</w:t>
      </w:r>
      <w:r w:rsidR="00F609B1" w:rsidRPr="00643C19">
        <w:rPr>
          <w:rFonts w:ascii="Arial" w:hAnsi="Arial" w:cs="Arial"/>
          <w:b/>
          <w:bCs/>
          <w:color w:val="FFFFFF" w:themeColor="background1"/>
          <w:sz w:val="40"/>
          <w:szCs w:val="32"/>
          <w:u w:val="single"/>
        </w:rPr>
        <w:t>9</w:t>
      </w:r>
      <w:r w:rsidRPr="00643C19">
        <w:rPr>
          <w:rFonts w:ascii="Arial" w:hAnsi="Arial" w:cs="Arial"/>
          <w:b/>
          <w:bCs/>
          <w:color w:val="FFFFFF" w:themeColor="background1"/>
          <w:sz w:val="40"/>
          <w:szCs w:val="32"/>
          <w:u w:val="single"/>
        </w:rPr>
        <w:t>.202</w:t>
      </w:r>
      <w:r w:rsidR="00D51B96" w:rsidRPr="00643C19">
        <w:rPr>
          <w:rFonts w:ascii="Arial" w:hAnsi="Arial" w:cs="Arial"/>
          <w:b/>
          <w:bCs/>
          <w:color w:val="FFFFFF" w:themeColor="background1"/>
          <w:sz w:val="40"/>
          <w:szCs w:val="32"/>
          <w:u w:val="single"/>
        </w:rPr>
        <w:t>1</w:t>
      </w:r>
      <w:r w:rsidRPr="00643C19">
        <w:rPr>
          <w:rFonts w:ascii="Arial" w:hAnsi="Arial" w:cs="Arial"/>
          <w:b/>
          <w:bCs/>
          <w:color w:val="FFFFFF" w:themeColor="background1"/>
          <w:sz w:val="40"/>
          <w:szCs w:val="32"/>
          <w:u w:val="single"/>
        </w:rPr>
        <w:t>)</w:t>
      </w:r>
    </w:p>
    <w:p w14:paraId="69552EB9" w14:textId="77777777" w:rsidR="002724E2" w:rsidRPr="00166F35" w:rsidRDefault="002724E2" w:rsidP="002724E2">
      <w:pPr>
        <w:shd w:val="clear" w:color="auto" w:fill="44546A" w:themeFill="text2"/>
        <w:spacing w:after="0" w:line="240" w:lineRule="auto"/>
        <w:jc w:val="center"/>
        <w:rPr>
          <w:rFonts w:ascii="Arial" w:hAnsi="Arial" w:cs="Arial"/>
          <w:b/>
          <w:bCs/>
          <w:color w:val="FFFFFF" w:themeColor="background1"/>
          <w:sz w:val="40"/>
          <w:szCs w:val="32"/>
        </w:rPr>
      </w:pPr>
    </w:p>
    <w:p w14:paraId="00E88DE2" w14:textId="77777777" w:rsidR="003506EF" w:rsidRPr="00166F35" w:rsidRDefault="00587D2C" w:rsidP="003506EF">
      <w:pPr>
        <w:pStyle w:val="3"/>
        <w:spacing w:before="0" w:beforeAutospacing="0" w:after="0" w:afterAutospacing="0"/>
        <w:jc w:val="both"/>
        <w:textAlignment w:val="baseline"/>
        <w:rPr>
          <w:rFonts w:ascii="Helvetica" w:hAnsi="Helvetica"/>
          <w:color w:val="111111"/>
          <w:sz w:val="40"/>
          <w:szCs w:val="54"/>
        </w:rPr>
      </w:pPr>
      <w:r>
        <w:rPr>
          <w:rFonts w:cstheme="minorHAnsi"/>
          <w:color w:val="323E4F" w:themeColor="text2" w:themeShade="BF"/>
          <w:spacing w:val="10"/>
          <w:sz w:val="24"/>
          <w:szCs w:val="20"/>
        </w:rPr>
        <w:pict w14:anchorId="0A509408">
          <v:rect id="_x0000_i1025" style="width:484.45pt;height:1.2pt" o:hralign="center" o:hrstd="t" o:hr="t" fillcolor="#a0a0a0" stroked="f"/>
        </w:pict>
      </w:r>
    </w:p>
    <w:p w14:paraId="7497C2C8" w14:textId="0477D782" w:rsidR="003506EF" w:rsidRPr="001B7AE4" w:rsidRDefault="003506EF" w:rsidP="003506EF">
      <w:pPr>
        <w:pStyle w:val="a4"/>
        <w:widowControl w:val="0"/>
        <w:spacing w:after="0"/>
        <w:jc w:val="center"/>
        <w:rPr>
          <w:rFonts w:cstheme="minorHAnsi"/>
          <w:color w:val="323E4F" w:themeColor="text2" w:themeShade="BF"/>
          <w:spacing w:val="10"/>
          <w:sz w:val="24"/>
          <w:szCs w:val="20"/>
        </w:rPr>
      </w:pPr>
      <w:r w:rsidRPr="001B7AE4">
        <w:rPr>
          <w:rFonts w:ascii="Arial" w:hAnsi="Arial" w:cs="Arial"/>
          <w:b/>
          <w:bCs/>
          <w:color w:val="C00000"/>
          <w:spacing w:val="60"/>
          <w:kern w:val="40"/>
          <w:sz w:val="40"/>
          <w:szCs w:val="32"/>
        </w:rPr>
        <w:t>РАЗДЕЛ «ГОСУДАРСТВЕННОЕ И МУНИЦИПАЛЬНОЕ УПРАВЛЕНИЕ»</w:t>
      </w:r>
      <w:r w:rsidR="00587D2C" w:rsidRPr="001B7AE4">
        <w:rPr>
          <w:rFonts w:cstheme="minorHAnsi"/>
          <w:color w:val="323E4F" w:themeColor="text2" w:themeShade="BF"/>
          <w:spacing w:val="10"/>
          <w:sz w:val="24"/>
          <w:szCs w:val="20"/>
        </w:rPr>
        <w:pict w14:anchorId="504BA43D">
          <v:rect id="_x0000_i1026" style="width:484.45pt;height:1.2pt" o:hralign="center" o:hrstd="t" o:hr="t" fillcolor="#a0a0a0" stroked="f"/>
        </w:pict>
      </w:r>
    </w:p>
    <w:p w14:paraId="2ADCBA6F" w14:textId="77777777" w:rsidR="00F76084" w:rsidRDefault="00F76084" w:rsidP="003506EF">
      <w:pPr>
        <w:pStyle w:val="3"/>
        <w:spacing w:before="0" w:beforeAutospacing="0" w:after="0" w:afterAutospacing="0"/>
        <w:jc w:val="both"/>
        <w:textAlignment w:val="baseline"/>
        <w:rPr>
          <w:rFonts w:ascii="Helvetica" w:hAnsi="Helvetica"/>
          <w:color w:val="111111"/>
          <w:sz w:val="40"/>
          <w:szCs w:val="54"/>
        </w:rPr>
      </w:pPr>
      <w:r w:rsidRPr="00F76084">
        <w:rPr>
          <w:rFonts w:ascii="Helvetica" w:hAnsi="Helvetica"/>
          <w:color w:val="111111"/>
          <w:sz w:val="40"/>
          <w:szCs w:val="54"/>
        </w:rPr>
        <w:t xml:space="preserve">План по </w:t>
      </w:r>
      <w:proofErr w:type="spellStart"/>
      <w:r w:rsidRPr="00F76084">
        <w:rPr>
          <w:rFonts w:ascii="Helvetica" w:hAnsi="Helvetica"/>
          <w:color w:val="111111"/>
          <w:sz w:val="40"/>
          <w:szCs w:val="54"/>
        </w:rPr>
        <w:t>наццелям</w:t>
      </w:r>
      <w:proofErr w:type="spellEnd"/>
      <w:r w:rsidRPr="00F76084">
        <w:rPr>
          <w:rFonts w:ascii="Helvetica" w:hAnsi="Helvetica"/>
          <w:color w:val="111111"/>
          <w:sz w:val="40"/>
          <w:szCs w:val="54"/>
        </w:rPr>
        <w:t xml:space="preserve"> станет единым, обновляемым и частично </w:t>
      </w:r>
      <w:proofErr w:type="spellStart"/>
      <w:r w:rsidRPr="00F76084">
        <w:rPr>
          <w:rFonts w:ascii="Helvetica" w:hAnsi="Helvetica"/>
          <w:color w:val="111111"/>
          <w:sz w:val="40"/>
          <w:szCs w:val="54"/>
        </w:rPr>
        <w:t>трехлетним</w:t>
      </w:r>
    </w:p>
    <w:p w14:paraId="3392A3D1" w14:textId="423D0F18" w:rsidR="00F76084" w:rsidRDefault="00F76084" w:rsidP="003506EF">
      <w:pPr>
        <w:pStyle w:val="3"/>
        <w:spacing w:before="0" w:beforeAutospacing="0" w:after="0" w:afterAutospacing="0"/>
        <w:jc w:val="both"/>
        <w:textAlignment w:val="baseline"/>
        <w:rPr>
          <w:rFonts w:ascii="Helvetica" w:hAnsi="Helvetica"/>
          <w:color w:val="111111"/>
          <w:sz w:val="40"/>
          <w:szCs w:val="54"/>
        </w:rPr>
      </w:pPr>
      <w:proofErr w:type="spellEnd"/>
    </w:p>
    <w:p w14:paraId="57880CF8" w14:textId="77777777" w:rsidR="00F76084" w:rsidRPr="001B7AE4" w:rsidRDefault="00F76084" w:rsidP="001B7AE4">
      <w:pPr>
        <w:pStyle w:val="a4"/>
        <w:spacing w:before="0" w:beforeAutospacing="0" w:after="0" w:afterAutospacing="0"/>
        <w:ind w:firstLine="709"/>
        <w:jc w:val="both"/>
        <w:rPr>
          <w:rFonts w:ascii="Arial" w:hAnsi="Arial" w:cs="Arial"/>
          <w:color w:val="222222"/>
          <w:sz w:val="32"/>
          <w:szCs w:val="30"/>
          <w:shd w:val="clear" w:color="auto" w:fill="FFFFFF"/>
        </w:rPr>
      </w:pPr>
      <w:r w:rsidRPr="001B7AE4">
        <w:rPr>
          <w:rFonts w:ascii="Arial" w:hAnsi="Arial" w:cs="Arial"/>
          <w:color w:val="222222"/>
          <w:sz w:val="32"/>
          <w:szCs w:val="30"/>
          <w:shd w:val="clear" w:color="auto" w:fill="FFFFFF"/>
        </w:rPr>
        <w:t> Минэкономразвития предлагает новую трансформацию системы плановых документов правительства, пишет </w:t>
      </w:r>
      <w:hyperlink r:id="rId8" w:tgtFrame="_blank" w:history="1">
        <w:r w:rsidRPr="00993F2D">
          <w:rPr>
            <w:rFonts w:ascii="Arial" w:hAnsi="Arial" w:cs="Arial"/>
            <w:color w:val="222222"/>
            <w:sz w:val="32"/>
            <w:szCs w:val="30"/>
            <w:shd w:val="clear" w:color="auto" w:fill="FFFFFF"/>
          </w:rPr>
          <w:t>"Коммерсант"</w:t>
        </w:r>
      </w:hyperlink>
      <w:r w:rsidRPr="001B7AE4">
        <w:rPr>
          <w:rFonts w:ascii="Arial" w:hAnsi="Arial" w:cs="Arial"/>
          <w:color w:val="222222"/>
          <w:sz w:val="32"/>
          <w:szCs w:val="30"/>
          <w:shd w:val="clear" w:color="auto" w:fill="FFFFFF"/>
        </w:rPr>
        <w:t>.</w:t>
      </w:r>
    </w:p>
    <w:p w14:paraId="19666CE6" w14:textId="77777777" w:rsidR="00F76084" w:rsidRPr="001B7AE4" w:rsidRDefault="00F76084" w:rsidP="001B7AE4">
      <w:pPr>
        <w:pStyle w:val="a4"/>
        <w:spacing w:before="0" w:beforeAutospacing="0" w:after="0" w:afterAutospacing="0"/>
        <w:ind w:firstLine="709"/>
        <w:jc w:val="both"/>
        <w:rPr>
          <w:rFonts w:ascii="Arial" w:hAnsi="Arial" w:cs="Arial"/>
          <w:color w:val="222222"/>
          <w:sz w:val="32"/>
          <w:szCs w:val="30"/>
          <w:shd w:val="clear" w:color="auto" w:fill="FFFFFF"/>
        </w:rPr>
      </w:pPr>
      <w:r w:rsidRPr="001B7AE4">
        <w:rPr>
          <w:rFonts w:ascii="Arial" w:hAnsi="Arial" w:cs="Arial"/>
          <w:color w:val="222222"/>
          <w:sz w:val="32"/>
          <w:szCs w:val="30"/>
          <w:shd w:val="clear" w:color="auto" w:fill="FFFFFF"/>
        </w:rPr>
        <w:t>Так, в проекте постановления Белого дома "О системе управления достижением национальных целей развития" прописаны будущий статус единого плана и его место в системе стратегического планирования: видимо, предлагаемая схема станет с осени-зимы 2021 года постоянной. В ней единый план, по существу, является центральным плановым документом госсектора экономики и для правительства, и для регионов, и для президентской ветви власти.</w:t>
      </w:r>
    </w:p>
    <w:p w14:paraId="096C6F20" w14:textId="74B54C8B" w:rsidR="00F76084" w:rsidRPr="001B7AE4" w:rsidRDefault="00F76084" w:rsidP="001B7AE4">
      <w:pPr>
        <w:pStyle w:val="a4"/>
        <w:spacing w:before="0" w:beforeAutospacing="0" w:after="0" w:afterAutospacing="0"/>
        <w:ind w:firstLine="709"/>
        <w:jc w:val="both"/>
        <w:rPr>
          <w:rFonts w:ascii="Arial" w:hAnsi="Arial" w:cs="Arial"/>
          <w:color w:val="222222"/>
          <w:sz w:val="32"/>
          <w:szCs w:val="30"/>
          <w:shd w:val="clear" w:color="auto" w:fill="FFFFFF"/>
        </w:rPr>
      </w:pPr>
      <w:r w:rsidRPr="001B7AE4">
        <w:rPr>
          <w:rFonts w:ascii="Arial" w:hAnsi="Arial" w:cs="Arial"/>
          <w:color w:val="222222"/>
          <w:sz w:val="32"/>
          <w:szCs w:val="30"/>
          <w:shd w:val="clear" w:color="auto" w:fill="FFFFFF"/>
        </w:rPr>
        <w:t xml:space="preserve">Сейчас план по достижению пяти национальных целей утвержден до 2030 года, но формально не синхронизирован с бюджетным циклом. Проект предлагает создание в плане "движущейся рамки" 3-летнего планирования, синхронизированной с 3-летним же графиком прогноза социально-экономического развития (от которого отталкивается 3-летний федеральный бюджет), при сохранении целей до 2030 года. Регионам рекомендуется осуществлять в своих госпрограммах корректировки ежеквартально (а при необходимости помесячно) и направлять плановые показатели по </w:t>
      </w:r>
      <w:proofErr w:type="spellStart"/>
      <w:r w:rsidRPr="001B7AE4">
        <w:rPr>
          <w:rFonts w:ascii="Arial" w:hAnsi="Arial" w:cs="Arial"/>
          <w:color w:val="222222"/>
          <w:sz w:val="32"/>
          <w:szCs w:val="30"/>
          <w:shd w:val="clear" w:color="auto" w:fill="FFFFFF"/>
        </w:rPr>
        <w:t>наццелям</w:t>
      </w:r>
      <w:proofErr w:type="spellEnd"/>
      <w:r w:rsidRPr="001B7AE4">
        <w:rPr>
          <w:rFonts w:ascii="Arial" w:hAnsi="Arial" w:cs="Arial"/>
          <w:color w:val="222222"/>
          <w:sz w:val="32"/>
          <w:szCs w:val="30"/>
          <w:shd w:val="clear" w:color="auto" w:fill="FFFFFF"/>
        </w:rPr>
        <w:t xml:space="preserve"> ответственным исполнителям госпрограмм, при этом в сам единый план предполагается напрямую интегрировать оценки эффективности (KPI) глав регионов. Такая схема впервые создает механизм прямого сопряжения работы регионов и Белого дома по </w:t>
      </w:r>
      <w:proofErr w:type="spellStart"/>
      <w:r w:rsidRPr="001B7AE4">
        <w:rPr>
          <w:rFonts w:ascii="Arial" w:hAnsi="Arial" w:cs="Arial"/>
          <w:color w:val="222222"/>
          <w:sz w:val="32"/>
          <w:szCs w:val="30"/>
          <w:shd w:val="clear" w:color="auto" w:fill="FFFFFF"/>
        </w:rPr>
        <w:t>наццелям</w:t>
      </w:r>
      <w:proofErr w:type="spellEnd"/>
      <w:r w:rsidRPr="001B7AE4">
        <w:rPr>
          <w:rFonts w:ascii="Arial" w:hAnsi="Arial" w:cs="Arial"/>
          <w:color w:val="222222"/>
          <w:sz w:val="32"/>
          <w:szCs w:val="30"/>
          <w:shd w:val="clear" w:color="auto" w:fill="FFFFFF"/>
        </w:rPr>
        <w:t xml:space="preserve">, а </w:t>
      </w:r>
      <w:r w:rsidRPr="001B7AE4">
        <w:rPr>
          <w:rFonts w:ascii="Arial" w:hAnsi="Arial" w:cs="Arial"/>
          <w:color w:val="222222"/>
          <w:sz w:val="32"/>
          <w:szCs w:val="30"/>
          <w:shd w:val="clear" w:color="auto" w:fill="FFFFFF"/>
        </w:rPr>
        <w:lastRenderedPageBreak/>
        <w:t>учитывая, что эти цели ставятся во главу угла,</w:t>
      </w:r>
      <w:r w:rsidR="00000528" w:rsidRPr="00000528">
        <w:rPr>
          <w:rFonts w:ascii="Arial" w:hAnsi="Arial" w:cs="Arial"/>
          <w:color w:val="222222"/>
          <w:sz w:val="32"/>
          <w:szCs w:val="30"/>
          <w:shd w:val="clear" w:color="auto" w:fill="FFFFFF"/>
        </w:rPr>
        <w:t xml:space="preserve"> </w:t>
      </w:r>
      <w:r w:rsidRPr="001B7AE4">
        <w:rPr>
          <w:rFonts w:ascii="Arial" w:hAnsi="Arial" w:cs="Arial"/>
          <w:color w:val="222222"/>
          <w:sz w:val="32"/>
          <w:szCs w:val="30"/>
          <w:shd w:val="clear" w:color="auto" w:fill="FFFFFF"/>
        </w:rPr>
        <w:t>- и схемы координации их бюджетов через единый план.</w:t>
      </w:r>
    </w:p>
    <w:p w14:paraId="1FEFE19D" w14:textId="77777777" w:rsidR="00F76084" w:rsidRPr="001B7AE4" w:rsidRDefault="00F76084" w:rsidP="001B7AE4">
      <w:pPr>
        <w:pStyle w:val="a4"/>
        <w:spacing w:before="0" w:beforeAutospacing="0" w:after="0" w:afterAutospacing="0"/>
        <w:ind w:firstLine="709"/>
        <w:jc w:val="both"/>
        <w:rPr>
          <w:rFonts w:ascii="Arial" w:hAnsi="Arial" w:cs="Arial"/>
          <w:color w:val="222222"/>
          <w:sz w:val="32"/>
          <w:szCs w:val="30"/>
          <w:shd w:val="clear" w:color="auto" w:fill="FFFFFF"/>
        </w:rPr>
      </w:pPr>
      <w:r w:rsidRPr="001B7AE4">
        <w:rPr>
          <w:rFonts w:ascii="Arial" w:hAnsi="Arial" w:cs="Arial"/>
          <w:color w:val="222222"/>
          <w:sz w:val="32"/>
          <w:szCs w:val="30"/>
          <w:shd w:val="clear" w:color="auto" w:fill="FFFFFF"/>
        </w:rPr>
        <w:t>В план также предлагается включить "инициативы социально-экономического развития". KPI институтов развития и госкомпаний в план пока не интегрируются.</w:t>
      </w:r>
    </w:p>
    <w:p w14:paraId="3B78DB12" w14:textId="50AF0659" w:rsidR="00F76084" w:rsidRPr="001B7AE4" w:rsidRDefault="00F76084" w:rsidP="001B7AE4">
      <w:pPr>
        <w:pStyle w:val="a4"/>
        <w:spacing w:before="0" w:beforeAutospacing="0" w:after="0" w:afterAutospacing="0"/>
        <w:ind w:firstLine="709"/>
        <w:jc w:val="both"/>
        <w:rPr>
          <w:rFonts w:ascii="Arial" w:hAnsi="Arial" w:cs="Arial"/>
          <w:color w:val="222222"/>
          <w:sz w:val="32"/>
          <w:szCs w:val="30"/>
          <w:shd w:val="clear" w:color="auto" w:fill="FFFFFF"/>
        </w:rPr>
      </w:pPr>
      <w:r w:rsidRPr="001B7AE4">
        <w:rPr>
          <w:rFonts w:ascii="Arial" w:hAnsi="Arial" w:cs="Arial"/>
          <w:color w:val="222222"/>
          <w:sz w:val="32"/>
          <w:szCs w:val="30"/>
          <w:shd w:val="clear" w:color="auto" w:fill="FFFFFF"/>
        </w:rPr>
        <w:t>"Головным органом", от имени которого осуществляется мониторинг исполнения плана, будет президиум Совета по стратегическому развитию и нацпроектам.</w:t>
      </w:r>
    </w:p>
    <w:p w14:paraId="3A209A13" w14:textId="77777777" w:rsidR="00993F2D" w:rsidRDefault="00993F2D" w:rsidP="00F76084">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p>
    <w:p w14:paraId="415BAD5F" w14:textId="66071E41" w:rsidR="00F76084" w:rsidRPr="001B7AE4" w:rsidRDefault="00F76084" w:rsidP="00F76084">
      <w:pPr>
        <w:pStyle w:val="3"/>
        <w:spacing w:before="0" w:beforeAutospacing="0" w:after="0" w:afterAutospacing="0"/>
        <w:jc w:val="right"/>
        <w:textAlignment w:val="baseline"/>
        <w:rPr>
          <w:rFonts w:ascii="Helvetica" w:hAnsi="Helvetica"/>
          <w:color w:val="111111"/>
          <w:sz w:val="40"/>
          <w:szCs w:val="54"/>
        </w:rPr>
      </w:pPr>
      <w:hyperlink r:id="rId9" w:history="1">
        <w:r w:rsidRPr="001B7AE4">
          <w:rPr>
            <w:rStyle w:val="a3"/>
            <w:rFonts w:ascii="Arial Nova Light" w:eastAsiaTheme="minorHAnsi" w:hAnsi="Arial Nova Light" w:cs="Calibri"/>
            <w:b w:val="0"/>
            <w:bCs w:val="0"/>
            <w:sz w:val="22"/>
            <w:szCs w:val="22"/>
          </w:rPr>
          <w:t>Просмотреть статью...</w:t>
        </w:r>
      </w:hyperlink>
    </w:p>
    <w:p w14:paraId="0C731B2A" w14:textId="21282BA1" w:rsidR="00F76084" w:rsidRDefault="00F76084" w:rsidP="003506EF">
      <w:pPr>
        <w:pStyle w:val="3"/>
        <w:spacing w:before="0" w:beforeAutospacing="0" w:after="0" w:afterAutospacing="0"/>
        <w:jc w:val="both"/>
        <w:textAlignment w:val="baseline"/>
        <w:rPr>
          <w:rFonts w:ascii="Helvetica" w:hAnsi="Helvetica"/>
          <w:color w:val="111111"/>
          <w:sz w:val="40"/>
          <w:szCs w:val="54"/>
        </w:rPr>
      </w:pPr>
      <w:r w:rsidRPr="001B7AE4">
        <w:rPr>
          <w:rFonts w:cstheme="minorHAnsi"/>
          <w:color w:val="323E4F" w:themeColor="text2" w:themeShade="BF"/>
          <w:spacing w:val="10"/>
          <w:sz w:val="24"/>
          <w:szCs w:val="20"/>
        </w:rPr>
        <w:pict w14:anchorId="690C8A72">
          <v:rect id="_x0000_i1189" style="width:484.45pt;height:1.2pt" o:hralign="center" o:hrstd="t" o:hr="t" fillcolor="#a0a0a0" stroked="f"/>
        </w:pict>
      </w:r>
    </w:p>
    <w:p w14:paraId="321FEAAE" w14:textId="7516F2F2" w:rsidR="00CC209C" w:rsidRDefault="00CC209C" w:rsidP="003506EF">
      <w:pPr>
        <w:pStyle w:val="3"/>
        <w:spacing w:before="0" w:beforeAutospacing="0" w:after="0" w:afterAutospacing="0"/>
        <w:jc w:val="both"/>
        <w:textAlignment w:val="baseline"/>
        <w:rPr>
          <w:rFonts w:ascii="Helvetica" w:hAnsi="Helvetica"/>
          <w:color w:val="111111"/>
          <w:sz w:val="40"/>
          <w:szCs w:val="54"/>
        </w:rPr>
      </w:pPr>
      <w:r w:rsidRPr="00CC209C">
        <w:rPr>
          <w:rFonts w:ascii="Helvetica" w:hAnsi="Helvetica"/>
          <w:color w:val="111111"/>
          <w:sz w:val="40"/>
          <w:szCs w:val="54"/>
        </w:rPr>
        <w:t>"Перечень поручений по итогам второго этапа XX съезда партии "Единая Россия" (утв. Президентом РФ)</w:t>
      </w:r>
    </w:p>
    <w:p w14:paraId="3F45E200" w14:textId="007A41CA" w:rsidR="00CC209C" w:rsidRDefault="00CC209C" w:rsidP="003506EF">
      <w:pPr>
        <w:pStyle w:val="3"/>
        <w:spacing w:before="0" w:beforeAutospacing="0" w:after="0" w:afterAutospacing="0"/>
        <w:jc w:val="both"/>
        <w:textAlignment w:val="baseline"/>
        <w:rPr>
          <w:rFonts w:ascii="Helvetica" w:hAnsi="Helvetica"/>
          <w:color w:val="111111"/>
          <w:sz w:val="40"/>
          <w:szCs w:val="54"/>
          <w:highlight w:val="lightGray"/>
        </w:rPr>
      </w:pPr>
    </w:p>
    <w:p w14:paraId="182FB51B" w14:textId="77777777" w:rsidR="001C6BF5" w:rsidRPr="00447580" w:rsidRDefault="001C6BF5" w:rsidP="005A2D8A">
      <w:pPr>
        <w:pStyle w:val="a4"/>
        <w:spacing w:before="0" w:beforeAutospacing="0" w:after="0" w:afterAutospacing="0"/>
        <w:ind w:firstLine="709"/>
        <w:jc w:val="both"/>
        <w:rPr>
          <w:rFonts w:ascii="Arial" w:hAnsi="Arial" w:cs="Arial"/>
          <w:color w:val="222222"/>
          <w:sz w:val="32"/>
          <w:szCs w:val="32"/>
          <w:shd w:val="clear" w:color="auto" w:fill="FFFFFF"/>
        </w:rPr>
      </w:pPr>
      <w:r w:rsidRPr="00447580">
        <w:rPr>
          <w:rFonts w:ascii="Arial" w:hAnsi="Arial" w:cs="Arial"/>
          <w:color w:val="222222"/>
          <w:sz w:val="32"/>
          <w:szCs w:val="32"/>
          <w:shd w:val="clear" w:color="auto" w:fill="FFFFFF"/>
        </w:rPr>
        <w:t>Президент утвердил перечень поручений по итогам второго этапа XX </w:t>
      </w:r>
      <w:hyperlink r:id="rId10" w:history="1">
        <w:r w:rsidRPr="00447580">
          <w:rPr>
            <w:rFonts w:ascii="Arial" w:hAnsi="Arial" w:cs="Arial"/>
            <w:color w:val="222222"/>
            <w:sz w:val="32"/>
            <w:szCs w:val="32"/>
            <w:shd w:val="clear" w:color="auto" w:fill="FFFFFF"/>
          </w:rPr>
          <w:t>съезда</w:t>
        </w:r>
      </w:hyperlink>
      <w:r w:rsidRPr="00447580">
        <w:rPr>
          <w:rFonts w:ascii="Arial" w:hAnsi="Arial" w:cs="Arial"/>
          <w:color w:val="222222"/>
          <w:sz w:val="32"/>
          <w:szCs w:val="32"/>
          <w:shd w:val="clear" w:color="auto" w:fill="FFFFFF"/>
        </w:rPr>
        <w:t> Всероссийской политической партии «Единая Россия», прошедшего 24 августа 2021 года.</w:t>
      </w:r>
    </w:p>
    <w:p w14:paraId="213F40F1" w14:textId="77777777" w:rsidR="005A2D8A" w:rsidRDefault="005A2D8A" w:rsidP="005A2D8A">
      <w:pPr>
        <w:spacing w:after="0" w:line="240" w:lineRule="auto"/>
        <w:rPr>
          <w:rFonts w:ascii="Arial" w:hAnsi="Arial" w:cs="Arial"/>
          <w:color w:val="222222"/>
          <w:sz w:val="32"/>
          <w:szCs w:val="32"/>
          <w:shd w:val="clear" w:color="auto" w:fill="FFFFFF"/>
          <w:lang w:eastAsia="ru-RU"/>
        </w:rPr>
      </w:pPr>
    </w:p>
    <w:p w14:paraId="79438BE5" w14:textId="74C76A20" w:rsidR="001C6BF5" w:rsidRPr="00447580" w:rsidRDefault="001C6BF5" w:rsidP="005A2D8A">
      <w:pPr>
        <w:spacing w:after="0" w:line="240" w:lineRule="auto"/>
        <w:rPr>
          <w:rFonts w:ascii="Arial" w:hAnsi="Arial" w:cs="Arial"/>
          <w:color w:val="222222"/>
          <w:sz w:val="32"/>
          <w:szCs w:val="32"/>
          <w:shd w:val="clear" w:color="auto" w:fill="FFFFFF"/>
          <w:lang w:eastAsia="ru-RU"/>
        </w:rPr>
      </w:pPr>
      <w:r w:rsidRPr="00447580">
        <w:rPr>
          <w:rFonts w:ascii="Arial" w:hAnsi="Arial" w:cs="Arial"/>
          <w:color w:val="222222"/>
          <w:sz w:val="32"/>
          <w:szCs w:val="32"/>
          <w:shd w:val="clear" w:color="auto" w:fill="FFFFFF"/>
          <w:lang w:eastAsia="ru-RU"/>
        </w:rPr>
        <w:t>11 сентября 2021 года</w:t>
      </w:r>
    </w:p>
    <w:p w14:paraId="2F5ACE26" w14:textId="77777777" w:rsidR="001C6BF5" w:rsidRPr="00447580" w:rsidRDefault="001C6BF5" w:rsidP="005A2D8A">
      <w:pPr>
        <w:spacing w:after="0" w:line="240" w:lineRule="auto"/>
        <w:rPr>
          <w:rFonts w:ascii="Arial" w:hAnsi="Arial" w:cs="Arial"/>
          <w:color w:val="222222"/>
          <w:sz w:val="32"/>
          <w:szCs w:val="32"/>
          <w:shd w:val="clear" w:color="auto" w:fill="FFFFFF"/>
          <w:lang w:eastAsia="ru-RU"/>
        </w:rPr>
      </w:pPr>
      <w:r w:rsidRPr="00447580">
        <w:rPr>
          <w:rFonts w:ascii="Arial" w:hAnsi="Arial" w:cs="Arial"/>
          <w:color w:val="222222"/>
          <w:sz w:val="32"/>
          <w:szCs w:val="32"/>
          <w:shd w:val="clear" w:color="auto" w:fill="FFFFFF"/>
          <w:lang w:eastAsia="ru-RU"/>
        </w:rPr>
        <w:t>18:00</w:t>
      </w:r>
    </w:p>
    <w:p w14:paraId="49A34851" w14:textId="77777777" w:rsidR="001C6BF5" w:rsidRPr="00447580" w:rsidRDefault="001C6BF5" w:rsidP="005A2D8A">
      <w:pPr>
        <w:spacing w:after="0" w:line="240" w:lineRule="auto"/>
        <w:rPr>
          <w:rFonts w:ascii="Arial" w:hAnsi="Arial" w:cs="Arial"/>
          <w:color w:val="222222"/>
          <w:sz w:val="32"/>
          <w:szCs w:val="32"/>
          <w:shd w:val="clear" w:color="auto" w:fill="FFFFFF"/>
          <w:lang w:eastAsia="ru-RU"/>
        </w:rPr>
      </w:pPr>
      <w:r w:rsidRPr="00447580">
        <w:rPr>
          <w:rFonts w:ascii="Arial" w:hAnsi="Arial" w:cs="Arial"/>
          <w:color w:val="222222"/>
          <w:sz w:val="32"/>
          <w:szCs w:val="32"/>
          <w:shd w:val="clear" w:color="auto" w:fill="FFFFFF"/>
          <w:lang w:eastAsia="ru-RU"/>
        </w:rPr>
        <w:t>Содержит 10 поручений</w:t>
      </w:r>
    </w:p>
    <w:p w14:paraId="56EE350D" w14:textId="77777777" w:rsidR="006D1D6A" w:rsidRPr="00447580" w:rsidRDefault="006D1D6A" w:rsidP="001C6BF5">
      <w:pPr>
        <w:pStyle w:val="4"/>
        <w:rPr>
          <w:rFonts w:ascii="Arial" w:hAnsi="Arial" w:cs="Arial"/>
          <w:b/>
          <w:bCs/>
          <w:color w:val="2AC1A0"/>
          <w:sz w:val="32"/>
          <w:szCs w:val="32"/>
        </w:rPr>
      </w:pPr>
    </w:p>
    <w:p w14:paraId="181A3454" w14:textId="3EBC3FF3" w:rsidR="001C6BF5" w:rsidRPr="00447580" w:rsidRDefault="001C6BF5" w:rsidP="001C6BF5">
      <w:pPr>
        <w:pStyle w:val="4"/>
        <w:rPr>
          <w:rFonts w:ascii="Arial" w:hAnsi="Arial" w:cs="Arial"/>
          <w:color w:val="2AC1A0"/>
          <w:sz w:val="32"/>
          <w:szCs w:val="32"/>
        </w:rPr>
      </w:pPr>
      <w:r w:rsidRPr="00447580">
        <w:rPr>
          <w:rFonts w:ascii="Arial" w:hAnsi="Arial" w:cs="Arial"/>
          <w:b/>
          <w:bCs/>
          <w:color w:val="2AC1A0"/>
          <w:sz w:val="32"/>
          <w:szCs w:val="32"/>
        </w:rPr>
        <w:t>Пр-1703, п.1а-1</w:t>
      </w:r>
    </w:p>
    <w:p w14:paraId="40563961" w14:textId="77777777" w:rsidR="001C6BF5" w:rsidRPr="00447580" w:rsidRDefault="001C6BF5" w:rsidP="006D1D6A">
      <w:pPr>
        <w:pStyle w:val="a4"/>
        <w:spacing w:before="0" w:beforeAutospacing="0" w:after="0" w:afterAutospacing="0"/>
        <w:ind w:firstLine="709"/>
        <w:jc w:val="both"/>
        <w:rPr>
          <w:rFonts w:ascii="Arial" w:hAnsi="Arial" w:cs="Arial"/>
          <w:color w:val="222222"/>
          <w:sz w:val="32"/>
          <w:szCs w:val="32"/>
          <w:shd w:val="clear" w:color="auto" w:fill="FFFFFF"/>
        </w:rPr>
      </w:pPr>
      <w:r w:rsidRPr="00447580">
        <w:rPr>
          <w:rFonts w:ascii="Arial" w:hAnsi="Arial" w:cs="Arial"/>
          <w:color w:val="222222"/>
          <w:sz w:val="32"/>
          <w:szCs w:val="32"/>
          <w:shd w:val="clear" w:color="auto" w:fill="FFFFFF"/>
        </w:rPr>
        <w:t>1. Правительству Российской Федерации:</w:t>
      </w:r>
    </w:p>
    <w:p w14:paraId="46E4274A" w14:textId="77777777" w:rsidR="001C6BF5" w:rsidRPr="00447580" w:rsidRDefault="001C6BF5" w:rsidP="006D1D6A">
      <w:pPr>
        <w:pStyle w:val="a4"/>
        <w:spacing w:before="0" w:beforeAutospacing="0" w:after="0" w:afterAutospacing="0"/>
        <w:ind w:firstLine="709"/>
        <w:jc w:val="both"/>
        <w:rPr>
          <w:rFonts w:ascii="Arial" w:hAnsi="Arial" w:cs="Arial"/>
          <w:color w:val="222222"/>
          <w:sz w:val="32"/>
          <w:szCs w:val="32"/>
          <w:shd w:val="clear" w:color="auto" w:fill="FFFFFF"/>
        </w:rPr>
      </w:pPr>
      <w:r w:rsidRPr="00447580">
        <w:rPr>
          <w:rFonts w:ascii="Arial" w:hAnsi="Arial" w:cs="Arial"/>
          <w:color w:val="222222"/>
          <w:sz w:val="32"/>
          <w:szCs w:val="32"/>
          <w:shd w:val="clear" w:color="auto" w:fill="FFFFFF"/>
        </w:rPr>
        <w:t>а) при подготовке проекта федерального закона о федеральном бюджете на 2022 год и на плановый период 2023 и 2024 годов предусмотреть:</w:t>
      </w:r>
    </w:p>
    <w:p w14:paraId="39C40EAF" w14:textId="621B0BD6" w:rsidR="001C6BF5" w:rsidRDefault="001C6BF5" w:rsidP="006D1D6A">
      <w:pPr>
        <w:pStyle w:val="a4"/>
        <w:spacing w:before="0" w:beforeAutospacing="0" w:after="0" w:afterAutospacing="0"/>
        <w:ind w:firstLine="709"/>
        <w:jc w:val="both"/>
        <w:rPr>
          <w:rFonts w:ascii="Arial" w:hAnsi="Arial" w:cs="Arial"/>
          <w:color w:val="222222"/>
          <w:sz w:val="32"/>
          <w:szCs w:val="32"/>
          <w:shd w:val="clear" w:color="auto" w:fill="FFFFFF"/>
        </w:rPr>
      </w:pPr>
      <w:r w:rsidRPr="00447580">
        <w:rPr>
          <w:rFonts w:ascii="Arial" w:hAnsi="Arial" w:cs="Arial"/>
          <w:color w:val="222222"/>
          <w:sz w:val="32"/>
          <w:szCs w:val="32"/>
          <w:shd w:val="clear" w:color="auto" w:fill="FFFFFF"/>
        </w:rPr>
        <w:t>бюджетные ассигнования на индексацию в 2022 и 2023 годах денежного довольствия военнослужащих и сотрудников правоохранительных органов выше уровня инфляции;</w:t>
      </w:r>
    </w:p>
    <w:p w14:paraId="42A20B2D" w14:textId="77777777" w:rsidR="00447580" w:rsidRPr="00447580" w:rsidRDefault="00447580" w:rsidP="006D1D6A">
      <w:pPr>
        <w:pStyle w:val="a4"/>
        <w:spacing w:before="0" w:beforeAutospacing="0" w:after="0" w:afterAutospacing="0"/>
        <w:ind w:firstLine="709"/>
        <w:jc w:val="both"/>
        <w:rPr>
          <w:rFonts w:ascii="Arial" w:hAnsi="Arial" w:cs="Arial"/>
          <w:color w:val="222222"/>
          <w:sz w:val="32"/>
          <w:szCs w:val="32"/>
          <w:shd w:val="clear" w:color="auto" w:fill="FFFFFF"/>
        </w:rPr>
      </w:pPr>
    </w:p>
    <w:tbl>
      <w:tblPr>
        <w:tblW w:w="9600" w:type="dxa"/>
        <w:tblCellSpacing w:w="15" w:type="dxa"/>
        <w:tblCellMar>
          <w:left w:w="0" w:type="dxa"/>
          <w:right w:w="0" w:type="dxa"/>
        </w:tblCellMar>
        <w:tblLook w:val="04A0" w:firstRow="1" w:lastRow="0" w:firstColumn="1" w:lastColumn="0" w:noHBand="0" w:noVBand="1"/>
      </w:tblPr>
      <w:tblGrid>
        <w:gridCol w:w="3376"/>
        <w:gridCol w:w="6224"/>
      </w:tblGrid>
      <w:tr w:rsidR="001C6BF5" w:rsidRPr="00447580" w14:paraId="7446CAEE" w14:textId="77777777" w:rsidTr="001C6BF5">
        <w:trPr>
          <w:tblCellSpacing w:w="15" w:type="dxa"/>
        </w:trPr>
        <w:tc>
          <w:tcPr>
            <w:tcW w:w="0" w:type="auto"/>
            <w:vAlign w:val="center"/>
            <w:hideMark/>
          </w:tcPr>
          <w:p w14:paraId="31743062"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Ответственный</w:t>
            </w:r>
          </w:p>
        </w:tc>
        <w:tc>
          <w:tcPr>
            <w:tcW w:w="6179" w:type="dxa"/>
            <w:tcMar>
              <w:top w:w="0" w:type="dxa"/>
              <w:left w:w="715" w:type="dxa"/>
              <w:bottom w:w="0" w:type="dxa"/>
              <w:right w:w="0" w:type="dxa"/>
            </w:tcMar>
            <w:vAlign w:val="center"/>
            <w:hideMark/>
          </w:tcPr>
          <w:p w14:paraId="5170ED27" w14:textId="77777777" w:rsidR="001C6BF5" w:rsidRPr="00447580" w:rsidRDefault="00587D2C">
            <w:pPr>
              <w:spacing w:line="330" w:lineRule="atLeast"/>
              <w:rPr>
                <w:rFonts w:ascii="Arial" w:hAnsi="Arial" w:cs="Arial"/>
                <w:sz w:val="32"/>
                <w:szCs w:val="32"/>
              </w:rPr>
            </w:pPr>
            <w:hyperlink r:id="rId11" w:history="1">
              <w:proofErr w:type="spellStart"/>
              <w:r w:rsidR="001C6BF5" w:rsidRPr="00447580">
                <w:rPr>
                  <w:rStyle w:val="a3"/>
                  <w:rFonts w:ascii="Arial" w:hAnsi="Arial" w:cs="Arial"/>
                  <w:color w:val="020C22"/>
                  <w:sz w:val="32"/>
                  <w:szCs w:val="32"/>
                </w:rPr>
                <w:t>Мишустин</w:t>
              </w:r>
              <w:proofErr w:type="spellEnd"/>
              <w:r w:rsidR="001C6BF5" w:rsidRPr="00447580">
                <w:rPr>
                  <w:rStyle w:val="a3"/>
                  <w:rFonts w:ascii="Arial" w:hAnsi="Arial" w:cs="Arial"/>
                  <w:color w:val="020C22"/>
                  <w:sz w:val="32"/>
                  <w:szCs w:val="32"/>
                </w:rPr>
                <w:t xml:space="preserve"> Михаил Владимирович</w:t>
              </w:r>
            </w:hyperlink>
          </w:p>
        </w:tc>
      </w:tr>
      <w:tr w:rsidR="001C6BF5" w:rsidRPr="00447580" w14:paraId="274492A9" w14:textId="77777777" w:rsidTr="001C6BF5">
        <w:trPr>
          <w:tblCellSpacing w:w="15" w:type="dxa"/>
        </w:trPr>
        <w:tc>
          <w:tcPr>
            <w:tcW w:w="0" w:type="auto"/>
            <w:vAlign w:val="center"/>
            <w:hideMark/>
          </w:tcPr>
          <w:p w14:paraId="02B36BDB"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Срок исполнения</w:t>
            </w:r>
          </w:p>
        </w:tc>
        <w:tc>
          <w:tcPr>
            <w:tcW w:w="6179" w:type="dxa"/>
            <w:tcMar>
              <w:top w:w="0" w:type="dxa"/>
              <w:left w:w="715" w:type="dxa"/>
              <w:bottom w:w="0" w:type="dxa"/>
              <w:right w:w="0" w:type="dxa"/>
            </w:tcMar>
            <w:vAlign w:val="center"/>
            <w:hideMark/>
          </w:tcPr>
          <w:p w14:paraId="383D6B27"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1 октября 2021 года</w:t>
            </w:r>
          </w:p>
        </w:tc>
      </w:tr>
    </w:tbl>
    <w:p w14:paraId="4E3D5917" w14:textId="77777777" w:rsidR="006D1D6A" w:rsidRPr="00447580" w:rsidRDefault="006D1D6A" w:rsidP="001C6BF5">
      <w:pPr>
        <w:pStyle w:val="4"/>
        <w:rPr>
          <w:rFonts w:ascii="Arial" w:hAnsi="Arial" w:cs="Arial"/>
          <w:b/>
          <w:bCs/>
          <w:color w:val="2AC1A0"/>
          <w:sz w:val="32"/>
          <w:szCs w:val="32"/>
        </w:rPr>
      </w:pPr>
    </w:p>
    <w:p w14:paraId="0CBB1F8F" w14:textId="0B762385" w:rsidR="001C6BF5" w:rsidRPr="00447580" w:rsidRDefault="001C6BF5" w:rsidP="001C6BF5">
      <w:pPr>
        <w:pStyle w:val="4"/>
        <w:rPr>
          <w:rFonts w:ascii="Arial" w:hAnsi="Arial" w:cs="Arial"/>
          <w:color w:val="2AC1A0"/>
          <w:sz w:val="32"/>
          <w:szCs w:val="32"/>
        </w:rPr>
      </w:pPr>
      <w:r w:rsidRPr="00447580">
        <w:rPr>
          <w:rFonts w:ascii="Arial" w:hAnsi="Arial" w:cs="Arial"/>
          <w:b/>
          <w:bCs/>
          <w:color w:val="2AC1A0"/>
          <w:sz w:val="32"/>
          <w:szCs w:val="32"/>
        </w:rPr>
        <w:t>Пр-1703, п.1а-2</w:t>
      </w:r>
    </w:p>
    <w:p w14:paraId="01B67357" w14:textId="0454BADC" w:rsidR="001C6BF5" w:rsidRDefault="001C6BF5" w:rsidP="006D1D6A">
      <w:pPr>
        <w:pStyle w:val="a4"/>
        <w:spacing w:before="0" w:beforeAutospacing="0" w:after="0" w:afterAutospacing="0"/>
        <w:ind w:firstLine="709"/>
        <w:jc w:val="both"/>
        <w:rPr>
          <w:rFonts w:ascii="Arial" w:hAnsi="Arial" w:cs="Arial"/>
          <w:color w:val="020C22"/>
          <w:sz w:val="32"/>
          <w:szCs w:val="32"/>
        </w:rPr>
      </w:pPr>
      <w:r w:rsidRPr="00447580">
        <w:rPr>
          <w:rFonts w:ascii="Arial" w:hAnsi="Arial" w:cs="Arial"/>
          <w:color w:val="020C22"/>
          <w:sz w:val="32"/>
          <w:szCs w:val="32"/>
        </w:rPr>
        <w:t xml:space="preserve">выделение в 2022 году из федерального бюджета 45 млрд. рублей на реализацию субъектами Российской Федерации </w:t>
      </w:r>
      <w:r w:rsidRPr="00447580">
        <w:rPr>
          <w:rFonts w:ascii="Arial" w:hAnsi="Arial" w:cs="Arial"/>
          <w:color w:val="020C22"/>
          <w:sz w:val="32"/>
          <w:szCs w:val="32"/>
        </w:rPr>
        <w:lastRenderedPageBreak/>
        <w:t>программ ликвидации жилищного фонда, признанного аварийным по состоянию на 1 января 2021 г.;</w:t>
      </w:r>
    </w:p>
    <w:p w14:paraId="419148C0" w14:textId="77777777" w:rsidR="00447580" w:rsidRPr="00447580" w:rsidRDefault="00447580" w:rsidP="006D1D6A">
      <w:pPr>
        <w:pStyle w:val="a4"/>
        <w:spacing w:before="0" w:beforeAutospacing="0" w:after="0" w:afterAutospacing="0"/>
        <w:ind w:firstLine="709"/>
        <w:jc w:val="both"/>
        <w:rPr>
          <w:rFonts w:ascii="Arial" w:hAnsi="Arial" w:cs="Arial"/>
          <w:color w:val="020C22"/>
          <w:sz w:val="32"/>
          <w:szCs w:val="32"/>
        </w:rPr>
      </w:pPr>
    </w:p>
    <w:tbl>
      <w:tblPr>
        <w:tblW w:w="9600" w:type="dxa"/>
        <w:tblCellSpacing w:w="15" w:type="dxa"/>
        <w:tblCellMar>
          <w:left w:w="0" w:type="dxa"/>
          <w:right w:w="0" w:type="dxa"/>
        </w:tblCellMar>
        <w:tblLook w:val="04A0" w:firstRow="1" w:lastRow="0" w:firstColumn="1" w:lastColumn="0" w:noHBand="0" w:noVBand="1"/>
      </w:tblPr>
      <w:tblGrid>
        <w:gridCol w:w="3376"/>
        <w:gridCol w:w="6224"/>
      </w:tblGrid>
      <w:tr w:rsidR="001C6BF5" w:rsidRPr="00447580" w14:paraId="4F5BC915" w14:textId="77777777" w:rsidTr="001C6BF5">
        <w:trPr>
          <w:tblCellSpacing w:w="15" w:type="dxa"/>
        </w:trPr>
        <w:tc>
          <w:tcPr>
            <w:tcW w:w="0" w:type="auto"/>
            <w:vAlign w:val="center"/>
            <w:hideMark/>
          </w:tcPr>
          <w:p w14:paraId="4F738188"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Ответственный</w:t>
            </w:r>
          </w:p>
        </w:tc>
        <w:tc>
          <w:tcPr>
            <w:tcW w:w="6179" w:type="dxa"/>
            <w:tcMar>
              <w:top w:w="0" w:type="dxa"/>
              <w:left w:w="715" w:type="dxa"/>
              <w:bottom w:w="0" w:type="dxa"/>
              <w:right w:w="0" w:type="dxa"/>
            </w:tcMar>
            <w:vAlign w:val="center"/>
            <w:hideMark/>
          </w:tcPr>
          <w:p w14:paraId="1D3D2FB4" w14:textId="77777777" w:rsidR="001C6BF5" w:rsidRPr="00447580" w:rsidRDefault="00587D2C">
            <w:pPr>
              <w:spacing w:line="330" w:lineRule="atLeast"/>
              <w:rPr>
                <w:rFonts w:ascii="Arial" w:hAnsi="Arial" w:cs="Arial"/>
                <w:sz w:val="32"/>
                <w:szCs w:val="32"/>
              </w:rPr>
            </w:pPr>
            <w:hyperlink r:id="rId12" w:history="1">
              <w:proofErr w:type="spellStart"/>
              <w:r w:rsidR="001C6BF5" w:rsidRPr="00447580">
                <w:rPr>
                  <w:rStyle w:val="a3"/>
                  <w:rFonts w:ascii="Arial" w:hAnsi="Arial" w:cs="Arial"/>
                  <w:color w:val="020C22"/>
                  <w:sz w:val="32"/>
                  <w:szCs w:val="32"/>
                </w:rPr>
                <w:t>Мишустин</w:t>
              </w:r>
              <w:proofErr w:type="spellEnd"/>
              <w:r w:rsidR="001C6BF5" w:rsidRPr="00447580">
                <w:rPr>
                  <w:rStyle w:val="a3"/>
                  <w:rFonts w:ascii="Arial" w:hAnsi="Arial" w:cs="Arial"/>
                  <w:color w:val="020C22"/>
                  <w:sz w:val="32"/>
                  <w:szCs w:val="32"/>
                </w:rPr>
                <w:t xml:space="preserve"> Михаил Владимирович</w:t>
              </w:r>
            </w:hyperlink>
          </w:p>
        </w:tc>
      </w:tr>
      <w:tr w:rsidR="001C6BF5" w:rsidRPr="00447580" w14:paraId="30FB77ED" w14:textId="77777777" w:rsidTr="001C6BF5">
        <w:trPr>
          <w:tblCellSpacing w:w="15" w:type="dxa"/>
        </w:trPr>
        <w:tc>
          <w:tcPr>
            <w:tcW w:w="0" w:type="auto"/>
            <w:vAlign w:val="center"/>
            <w:hideMark/>
          </w:tcPr>
          <w:p w14:paraId="3E75BF54"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Срок исполнения</w:t>
            </w:r>
          </w:p>
        </w:tc>
        <w:tc>
          <w:tcPr>
            <w:tcW w:w="6179" w:type="dxa"/>
            <w:tcMar>
              <w:top w:w="0" w:type="dxa"/>
              <w:left w:w="715" w:type="dxa"/>
              <w:bottom w:w="0" w:type="dxa"/>
              <w:right w:w="0" w:type="dxa"/>
            </w:tcMar>
            <w:vAlign w:val="center"/>
            <w:hideMark/>
          </w:tcPr>
          <w:p w14:paraId="4639C305"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1 октября 2021 года</w:t>
            </w:r>
          </w:p>
        </w:tc>
      </w:tr>
    </w:tbl>
    <w:p w14:paraId="1AF7BA5C" w14:textId="77777777" w:rsidR="00447580" w:rsidRDefault="00447580" w:rsidP="001C6BF5">
      <w:pPr>
        <w:pStyle w:val="4"/>
        <w:rPr>
          <w:rFonts w:ascii="Arial" w:hAnsi="Arial" w:cs="Arial"/>
          <w:b/>
          <w:bCs/>
          <w:color w:val="2AC1A0"/>
          <w:sz w:val="32"/>
          <w:szCs w:val="32"/>
        </w:rPr>
      </w:pPr>
    </w:p>
    <w:p w14:paraId="3A348229" w14:textId="7DA0C021" w:rsidR="001C6BF5" w:rsidRPr="00447580" w:rsidRDefault="001C6BF5" w:rsidP="001C6BF5">
      <w:pPr>
        <w:pStyle w:val="4"/>
        <w:rPr>
          <w:rFonts w:ascii="Arial" w:hAnsi="Arial" w:cs="Arial"/>
          <w:color w:val="2AC1A0"/>
          <w:sz w:val="32"/>
          <w:szCs w:val="32"/>
        </w:rPr>
      </w:pPr>
      <w:r w:rsidRPr="00447580">
        <w:rPr>
          <w:rFonts w:ascii="Arial" w:hAnsi="Arial" w:cs="Arial"/>
          <w:b/>
          <w:bCs/>
          <w:color w:val="2AC1A0"/>
          <w:sz w:val="32"/>
          <w:szCs w:val="32"/>
        </w:rPr>
        <w:t>Пр-1703, п.1а-3</w:t>
      </w:r>
    </w:p>
    <w:p w14:paraId="0B72282E" w14:textId="77777777" w:rsidR="001C6BF5" w:rsidRPr="00447580" w:rsidRDefault="001C6BF5" w:rsidP="004D39A2">
      <w:pPr>
        <w:pStyle w:val="a4"/>
        <w:spacing w:before="0" w:beforeAutospacing="0" w:after="0" w:afterAutospacing="0" w:line="390" w:lineRule="atLeast"/>
        <w:jc w:val="both"/>
        <w:rPr>
          <w:rFonts w:ascii="Arial" w:hAnsi="Arial" w:cs="Arial"/>
          <w:color w:val="020C22"/>
          <w:sz w:val="32"/>
          <w:szCs w:val="32"/>
        </w:rPr>
      </w:pPr>
      <w:r w:rsidRPr="00447580">
        <w:rPr>
          <w:rFonts w:ascii="Arial" w:hAnsi="Arial" w:cs="Arial"/>
          <w:color w:val="020C22"/>
          <w:sz w:val="32"/>
          <w:szCs w:val="32"/>
        </w:rPr>
        <w:t>бюджетные ассигнования на докапитализацию акционерного общества «Почта России» в целях модернизации и приведения в нормативное состояние до 2025 года отделений и иных объектов почтовой связи этого акционерного общества, расположенных в сельской местности, а также в труднодоступных местностях.</w:t>
      </w:r>
    </w:p>
    <w:p w14:paraId="4ADDE701" w14:textId="77777777" w:rsidR="005A2D8A" w:rsidRDefault="005A2D8A" w:rsidP="001C6BF5">
      <w:pPr>
        <w:pStyle w:val="a4"/>
        <w:spacing w:before="0" w:beforeAutospacing="0" w:after="0" w:afterAutospacing="0" w:line="390" w:lineRule="atLeast"/>
        <w:rPr>
          <w:rFonts w:ascii="Arial" w:hAnsi="Arial" w:cs="Arial"/>
          <w:color w:val="020C22"/>
          <w:sz w:val="32"/>
          <w:szCs w:val="32"/>
        </w:rPr>
      </w:pPr>
    </w:p>
    <w:p w14:paraId="357C128D" w14:textId="12AB2602" w:rsidR="001C6BF5" w:rsidRPr="00447580" w:rsidRDefault="001C6BF5" w:rsidP="001C6BF5">
      <w:pPr>
        <w:pStyle w:val="a4"/>
        <w:spacing w:before="0" w:beforeAutospacing="0" w:after="0" w:afterAutospacing="0" w:line="390" w:lineRule="atLeast"/>
        <w:rPr>
          <w:rFonts w:ascii="Arial" w:hAnsi="Arial" w:cs="Arial"/>
          <w:color w:val="020C22"/>
          <w:sz w:val="32"/>
          <w:szCs w:val="32"/>
        </w:rPr>
      </w:pPr>
      <w:r w:rsidRPr="00447580">
        <w:rPr>
          <w:rFonts w:ascii="Arial" w:hAnsi="Arial" w:cs="Arial"/>
          <w:color w:val="020C22"/>
          <w:sz w:val="32"/>
          <w:szCs w:val="32"/>
        </w:rPr>
        <w:t>Срок – 1 октября 2021 г.;</w:t>
      </w:r>
    </w:p>
    <w:tbl>
      <w:tblPr>
        <w:tblW w:w="9600" w:type="dxa"/>
        <w:tblCellSpacing w:w="15" w:type="dxa"/>
        <w:tblCellMar>
          <w:left w:w="0" w:type="dxa"/>
          <w:right w:w="0" w:type="dxa"/>
        </w:tblCellMar>
        <w:tblLook w:val="04A0" w:firstRow="1" w:lastRow="0" w:firstColumn="1" w:lastColumn="0" w:noHBand="0" w:noVBand="1"/>
      </w:tblPr>
      <w:tblGrid>
        <w:gridCol w:w="3376"/>
        <w:gridCol w:w="6224"/>
      </w:tblGrid>
      <w:tr w:rsidR="001C6BF5" w:rsidRPr="00447580" w14:paraId="4A0E57B5" w14:textId="77777777" w:rsidTr="001C6BF5">
        <w:trPr>
          <w:tblCellSpacing w:w="15" w:type="dxa"/>
        </w:trPr>
        <w:tc>
          <w:tcPr>
            <w:tcW w:w="0" w:type="auto"/>
            <w:vAlign w:val="center"/>
            <w:hideMark/>
          </w:tcPr>
          <w:p w14:paraId="510EC183" w14:textId="77777777" w:rsidR="005A2D8A" w:rsidRDefault="005A2D8A">
            <w:pPr>
              <w:spacing w:line="330" w:lineRule="atLeast"/>
              <w:rPr>
                <w:rFonts w:ascii="Arial" w:hAnsi="Arial" w:cs="Arial"/>
                <w:sz w:val="32"/>
                <w:szCs w:val="32"/>
              </w:rPr>
            </w:pPr>
          </w:p>
          <w:p w14:paraId="73E07AA5" w14:textId="3DF3E7C2" w:rsidR="001C6BF5" w:rsidRPr="00447580" w:rsidRDefault="001C6BF5">
            <w:pPr>
              <w:spacing w:line="330" w:lineRule="atLeast"/>
              <w:rPr>
                <w:rFonts w:ascii="Arial" w:hAnsi="Arial" w:cs="Arial"/>
                <w:sz w:val="32"/>
                <w:szCs w:val="32"/>
              </w:rPr>
            </w:pPr>
            <w:r w:rsidRPr="00447580">
              <w:rPr>
                <w:rFonts w:ascii="Arial" w:hAnsi="Arial" w:cs="Arial"/>
                <w:sz w:val="32"/>
                <w:szCs w:val="32"/>
              </w:rPr>
              <w:t>Ответственный</w:t>
            </w:r>
          </w:p>
        </w:tc>
        <w:tc>
          <w:tcPr>
            <w:tcW w:w="6179" w:type="dxa"/>
            <w:tcMar>
              <w:top w:w="0" w:type="dxa"/>
              <w:left w:w="715" w:type="dxa"/>
              <w:bottom w:w="0" w:type="dxa"/>
              <w:right w:w="0" w:type="dxa"/>
            </w:tcMar>
            <w:vAlign w:val="center"/>
            <w:hideMark/>
          </w:tcPr>
          <w:p w14:paraId="05CDFA77" w14:textId="77777777" w:rsidR="001C6BF5" w:rsidRPr="00447580" w:rsidRDefault="00587D2C">
            <w:pPr>
              <w:spacing w:line="330" w:lineRule="atLeast"/>
              <w:rPr>
                <w:rFonts w:ascii="Arial" w:hAnsi="Arial" w:cs="Arial"/>
                <w:sz w:val="32"/>
                <w:szCs w:val="32"/>
              </w:rPr>
            </w:pPr>
            <w:hyperlink r:id="rId13" w:history="1">
              <w:proofErr w:type="spellStart"/>
              <w:r w:rsidR="001C6BF5" w:rsidRPr="00447580">
                <w:rPr>
                  <w:rStyle w:val="a3"/>
                  <w:rFonts w:ascii="Arial" w:hAnsi="Arial" w:cs="Arial"/>
                  <w:color w:val="020C22"/>
                  <w:sz w:val="32"/>
                  <w:szCs w:val="32"/>
                </w:rPr>
                <w:t>Мишустин</w:t>
              </w:r>
              <w:proofErr w:type="spellEnd"/>
              <w:r w:rsidR="001C6BF5" w:rsidRPr="00447580">
                <w:rPr>
                  <w:rStyle w:val="a3"/>
                  <w:rFonts w:ascii="Arial" w:hAnsi="Arial" w:cs="Arial"/>
                  <w:color w:val="020C22"/>
                  <w:sz w:val="32"/>
                  <w:szCs w:val="32"/>
                </w:rPr>
                <w:t xml:space="preserve"> Михаил Владимирович</w:t>
              </w:r>
            </w:hyperlink>
          </w:p>
        </w:tc>
      </w:tr>
      <w:tr w:rsidR="001C6BF5" w:rsidRPr="00447580" w14:paraId="31B7EDE5" w14:textId="77777777" w:rsidTr="001C6BF5">
        <w:trPr>
          <w:tblCellSpacing w:w="15" w:type="dxa"/>
        </w:trPr>
        <w:tc>
          <w:tcPr>
            <w:tcW w:w="0" w:type="auto"/>
            <w:vAlign w:val="center"/>
            <w:hideMark/>
          </w:tcPr>
          <w:p w14:paraId="7C8988B4"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Срок исполнения</w:t>
            </w:r>
          </w:p>
        </w:tc>
        <w:tc>
          <w:tcPr>
            <w:tcW w:w="6179" w:type="dxa"/>
            <w:tcMar>
              <w:top w:w="0" w:type="dxa"/>
              <w:left w:w="715" w:type="dxa"/>
              <w:bottom w:w="0" w:type="dxa"/>
              <w:right w:w="0" w:type="dxa"/>
            </w:tcMar>
            <w:vAlign w:val="center"/>
            <w:hideMark/>
          </w:tcPr>
          <w:p w14:paraId="434E6650"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1 октября 2021 года</w:t>
            </w:r>
          </w:p>
        </w:tc>
      </w:tr>
    </w:tbl>
    <w:p w14:paraId="1D60652C" w14:textId="77777777" w:rsidR="00447580" w:rsidRDefault="00447580" w:rsidP="001C6BF5">
      <w:pPr>
        <w:pStyle w:val="4"/>
        <w:rPr>
          <w:rFonts w:ascii="Arial" w:hAnsi="Arial" w:cs="Arial"/>
          <w:b/>
          <w:bCs/>
          <w:color w:val="2AC1A0"/>
          <w:sz w:val="32"/>
          <w:szCs w:val="32"/>
        </w:rPr>
      </w:pPr>
    </w:p>
    <w:p w14:paraId="782E3411" w14:textId="165A32ED" w:rsidR="001C6BF5" w:rsidRPr="00447580" w:rsidRDefault="001C6BF5" w:rsidP="001C6BF5">
      <w:pPr>
        <w:pStyle w:val="4"/>
        <w:rPr>
          <w:rFonts w:ascii="Arial" w:hAnsi="Arial" w:cs="Arial"/>
          <w:color w:val="2AC1A0"/>
          <w:sz w:val="32"/>
          <w:szCs w:val="32"/>
        </w:rPr>
      </w:pPr>
      <w:r w:rsidRPr="00447580">
        <w:rPr>
          <w:rFonts w:ascii="Arial" w:hAnsi="Arial" w:cs="Arial"/>
          <w:b/>
          <w:bCs/>
          <w:color w:val="2AC1A0"/>
          <w:sz w:val="32"/>
          <w:szCs w:val="32"/>
        </w:rPr>
        <w:t>Пр-1703, п.1б</w:t>
      </w:r>
    </w:p>
    <w:p w14:paraId="1F907420" w14:textId="77777777" w:rsidR="001C6BF5" w:rsidRPr="00447580" w:rsidRDefault="001C6BF5" w:rsidP="004D39A2">
      <w:pPr>
        <w:pStyle w:val="a4"/>
        <w:spacing w:before="0" w:beforeAutospacing="0" w:after="0" w:afterAutospacing="0" w:line="390" w:lineRule="atLeast"/>
        <w:jc w:val="both"/>
        <w:rPr>
          <w:rFonts w:ascii="Arial" w:hAnsi="Arial" w:cs="Arial"/>
          <w:color w:val="020C22"/>
          <w:sz w:val="32"/>
          <w:szCs w:val="32"/>
        </w:rPr>
      </w:pPr>
      <w:r w:rsidRPr="00447580">
        <w:rPr>
          <w:rFonts w:ascii="Arial" w:hAnsi="Arial" w:cs="Arial"/>
          <w:color w:val="020C22"/>
          <w:sz w:val="32"/>
          <w:szCs w:val="32"/>
        </w:rPr>
        <w:t>б) с учетом ранее данных поручений обеспечить выделение субъектам Российской Федерации из федерального бюджета дополнительно не менее 8 млрд. рублей ежегодно на охрану лесов от пожаров.</w:t>
      </w:r>
    </w:p>
    <w:p w14:paraId="4FD70A4A" w14:textId="77777777" w:rsidR="005A2D8A" w:rsidRDefault="005A2D8A" w:rsidP="001C6BF5">
      <w:pPr>
        <w:pStyle w:val="a4"/>
        <w:spacing w:before="0" w:beforeAutospacing="0" w:after="0" w:afterAutospacing="0" w:line="390" w:lineRule="atLeast"/>
        <w:rPr>
          <w:rFonts w:ascii="Arial" w:hAnsi="Arial" w:cs="Arial"/>
          <w:color w:val="020C22"/>
          <w:sz w:val="32"/>
          <w:szCs w:val="32"/>
        </w:rPr>
      </w:pPr>
    </w:p>
    <w:p w14:paraId="03C3C486" w14:textId="3E2295BB" w:rsidR="001C6BF5" w:rsidRPr="00447580" w:rsidRDefault="001C6BF5" w:rsidP="001C6BF5">
      <w:pPr>
        <w:pStyle w:val="a4"/>
        <w:spacing w:before="0" w:beforeAutospacing="0" w:after="0" w:afterAutospacing="0" w:line="390" w:lineRule="atLeast"/>
        <w:rPr>
          <w:rFonts w:ascii="Arial" w:hAnsi="Arial" w:cs="Arial"/>
          <w:color w:val="020C22"/>
          <w:sz w:val="32"/>
          <w:szCs w:val="32"/>
        </w:rPr>
      </w:pPr>
      <w:r w:rsidRPr="00447580">
        <w:rPr>
          <w:rFonts w:ascii="Arial" w:hAnsi="Arial" w:cs="Arial"/>
          <w:color w:val="020C22"/>
          <w:sz w:val="32"/>
          <w:szCs w:val="32"/>
        </w:rPr>
        <w:t>Доклад – до 1 ноября 2021 г., далее – ежегодно;</w:t>
      </w:r>
    </w:p>
    <w:tbl>
      <w:tblPr>
        <w:tblW w:w="9600" w:type="dxa"/>
        <w:tblCellSpacing w:w="15" w:type="dxa"/>
        <w:tblCellMar>
          <w:left w:w="0" w:type="dxa"/>
          <w:right w:w="0" w:type="dxa"/>
        </w:tblCellMar>
        <w:tblLook w:val="04A0" w:firstRow="1" w:lastRow="0" w:firstColumn="1" w:lastColumn="0" w:noHBand="0" w:noVBand="1"/>
      </w:tblPr>
      <w:tblGrid>
        <w:gridCol w:w="3376"/>
        <w:gridCol w:w="6224"/>
      </w:tblGrid>
      <w:tr w:rsidR="001C6BF5" w:rsidRPr="00447580" w14:paraId="25CD758B" w14:textId="77777777" w:rsidTr="001C6BF5">
        <w:trPr>
          <w:tblCellSpacing w:w="15" w:type="dxa"/>
        </w:trPr>
        <w:tc>
          <w:tcPr>
            <w:tcW w:w="0" w:type="auto"/>
            <w:vAlign w:val="center"/>
            <w:hideMark/>
          </w:tcPr>
          <w:p w14:paraId="67DEDE72" w14:textId="77777777" w:rsidR="005A2D8A" w:rsidRDefault="005A2D8A">
            <w:pPr>
              <w:spacing w:line="330" w:lineRule="atLeast"/>
              <w:rPr>
                <w:rFonts w:ascii="Arial" w:hAnsi="Arial" w:cs="Arial"/>
                <w:sz w:val="32"/>
                <w:szCs w:val="32"/>
              </w:rPr>
            </w:pPr>
          </w:p>
          <w:p w14:paraId="0856F471" w14:textId="07B28D2E" w:rsidR="001C6BF5" w:rsidRPr="00447580" w:rsidRDefault="001C6BF5">
            <w:pPr>
              <w:spacing w:line="330" w:lineRule="atLeast"/>
              <w:rPr>
                <w:rFonts w:ascii="Arial" w:hAnsi="Arial" w:cs="Arial"/>
                <w:sz w:val="32"/>
                <w:szCs w:val="32"/>
              </w:rPr>
            </w:pPr>
            <w:r w:rsidRPr="00447580">
              <w:rPr>
                <w:rFonts w:ascii="Arial" w:hAnsi="Arial" w:cs="Arial"/>
                <w:sz w:val="32"/>
                <w:szCs w:val="32"/>
              </w:rPr>
              <w:t>Ответственный</w:t>
            </w:r>
          </w:p>
        </w:tc>
        <w:tc>
          <w:tcPr>
            <w:tcW w:w="6179" w:type="dxa"/>
            <w:tcMar>
              <w:top w:w="0" w:type="dxa"/>
              <w:left w:w="715" w:type="dxa"/>
              <w:bottom w:w="0" w:type="dxa"/>
              <w:right w:w="0" w:type="dxa"/>
            </w:tcMar>
            <w:vAlign w:val="center"/>
            <w:hideMark/>
          </w:tcPr>
          <w:p w14:paraId="0AEC4987" w14:textId="77777777" w:rsidR="001C6BF5" w:rsidRPr="00447580" w:rsidRDefault="00587D2C">
            <w:pPr>
              <w:spacing w:line="330" w:lineRule="atLeast"/>
              <w:rPr>
                <w:rFonts w:ascii="Arial" w:hAnsi="Arial" w:cs="Arial"/>
                <w:sz w:val="32"/>
                <w:szCs w:val="32"/>
              </w:rPr>
            </w:pPr>
            <w:hyperlink r:id="rId14" w:history="1">
              <w:proofErr w:type="spellStart"/>
              <w:r w:rsidR="001C6BF5" w:rsidRPr="00447580">
                <w:rPr>
                  <w:rStyle w:val="a3"/>
                  <w:rFonts w:ascii="Arial" w:hAnsi="Arial" w:cs="Arial"/>
                  <w:color w:val="020C22"/>
                  <w:sz w:val="32"/>
                  <w:szCs w:val="32"/>
                </w:rPr>
                <w:t>Мишустин</w:t>
              </w:r>
              <w:proofErr w:type="spellEnd"/>
              <w:r w:rsidR="001C6BF5" w:rsidRPr="00447580">
                <w:rPr>
                  <w:rStyle w:val="a3"/>
                  <w:rFonts w:ascii="Arial" w:hAnsi="Arial" w:cs="Arial"/>
                  <w:color w:val="020C22"/>
                  <w:sz w:val="32"/>
                  <w:szCs w:val="32"/>
                </w:rPr>
                <w:t xml:space="preserve"> Михаил Владимирович</w:t>
              </w:r>
            </w:hyperlink>
          </w:p>
        </w:tc>
      </w:tr>
      <w:tr w:rsidR="001C6BF5" w:rsidRPr="00447580" w14:paraId="4608A467" w14:textId="77777777" w:rsidTr="001C6BF5">
        <w:trPr>
          <w:tblCellSpacing w:w="15" w:type="dxa"/>
        </w:trPr>
        <w:tc>
          <w:tcPr>
            <w:tcW w:w="0" w:type="auto"/>
            <w:vAlign w:val="center"/>
            <w:hideMark/>
          </w:tcPr>
          <w:p w14:paraId="04A0D83F"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Срок исполнения</w:t>
            </w:r>
          </w:p>
        </w:tc>
        <w:tc>
          <w:tcPr>
            <w:tcW w:w="6179" w:type="dxa"/>
            <w:tcMar>
              <w:top w:w="0" w:type="dxa"/>
              <w:left w:w="715" w:type="dxa"/>
              <w:bottom w:w="0" w:type="dxa"/>
              <w:right w:w="0" w:type="dxa"/>
            </w:tcMar>
            <w:vAlign w:val="center"/>
            <w:hideMark/>
          </w:tcPr>
          <w:p w14:paraId="2994A19C"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1 ноября 2021 года</w:t>
            </w:r>
          </w:p>
        </w:tc>
      </w:tr>
    </w:tbl>
    <w:p w14:paraId="5497EF3D" w14:textId="77777777" w:rsidR="001C6BF5" w:rsidRPr="00447580" w:rsidRDefault="001C6BF5" w:rsidP="001C6BF5">
      <w:pPr>
        <w:pStyle w:val="4"/>
        <w:rPr>
          <w:rFonts w:ascii="Arial" w:hAnsi="Arial" w:cs="Arial"/>
          <w:color w:val="2AC1A0"/>
          <w:sz w:val="32"/>
          <w:szCs w:val="32"/>
        </w:rPr>
      </w:pPr>
      <w:r w:rsidRPr="00447580">
        <w:rPr>
          <w:rFonts w:ascii="Arial" w:hAnsi="Arial" w:cs="Arial"/>
          <w:b/>
          <w:bCs/>
          <w:color w:val="2AC1A0"/>
          <w:sz w:val="32"/>
          <w:szCs w:val="32"/>
        </w:rPr>
        <w:t>Пр-1703, п.1в</w:t>
      </w:r>
    </w:p>
    <w:p w14:paraId="63C1DF9C" w14:textId="77777777" w:rsidR="001C6BF5" w:rsidRPr="00447580" w:rsidRDefault="001C6BF5" w:rsidP="005A2D8A">
      <w:pPr>
        <w:pStyle w:val="a4"/>
        <w:spacing w:before="0" w:beforeAutospacing="0" w:after="0" w:afterAutospacing="0" w:line="390" w:lineRule="atLeast"/>
        <w:jc w:val="both"/>
        <w:rPr>
          <w:rFonts w:ascii="Arial" w:hAnsi="Arial" w:cs="Arial"/>
          <w:color w:val="020C22"/>
          <w:sz w:val="32"/>
          <w:szCs w:val="32"/>
        </w:rPr>
      </w:pPr>
      <w:r w:rsidRPr="00447580">
        <w:rPr>
          <w:rFonts w:ascii="Arial" w:hAnsi="Arial" w:cs="Arial"/>
          <w:color w:val="020C22"/>
          <w:sz w:val="32"/>
          <w:szCs w:val="32"/>
        </w:rPr>
        <w:t xml:space="preserve">в) принять решение о продлении до 31 декабря 2022 г. запрета на осуществление плановых контрольных (надзорных) мероприятий в отношении субъектов малого предпринимательства, исключив распространение такого запрета на виды деятельности и объекты контроля с высоким риском причинения вреда жизни и здоровью </w:t>
      </w:r>
      <w:r w:rsidRPr="00447580">
        <w:rPr>
          <w:rFonts w:ascii="Arial" w:hAnsi="Arial" w:cs="Arial"/>
          <w:color w:val="020C22"/>
          <w:sz w:val="32"/>
          <w:szCs w:val="32"/>
        </w:rPr>
        <w:lastRenderedPageBreak/>
        <w:t>граждан, а также возникновения чрезвычайных ситуаций природного и техногенного характера.</w:t>
      </w:r>
    </w:p>
    <w:p w14:paraId="43B2896D" w14:textId="77777777" w:rsidR="00447580" w:rsidRDefault="00447580" w:rsidP="001C6BF5">
      <w:pPr>
        <w:pStyle w:val="a4"/>
        <w:spacing w:before="0" w:beforeAutospacing="0" w:after="0" w:afterAutospacing="0" w:line="390" w:lineRule="atLeast"/>
        <w:rPr>
          <w:rFonts w:ascii="Arial" w:hAnsi="Arial" w:cs="Arial"/>
          <w:color w:val="020C22"/>
          <w:sz w:val="32"/>
          <w:szCs w:val="32"/>
        </w:rPr>
      </w:pPr>
    </w:p>
    <w:p w14:paraId="1FAC4575" w14:textId="13E49847" w:rsidR="001C6BF5" w:rsidRPr="00447580" w:rsidRDefault="001C6BF5" w:rsidP="001C6BF5">
      <w:pPr>
        <w:pStyle w:val="a4"/>
        <w:spacing w:before="0" w:beforeAutospacing="0" w:after="0" w:afterAutospacing="0" w:line="390" w:lineRule="atLeast"/>
        <w:rPr>
          <w:rFonts w:ascii="Arial" w:hAnsi="Arial" w:cs="Arial"/>
          <w:color w:val="020C22"/>
          <w:sz w:val="32"/>
          <w:szCs w:val="32"/>
        </w:rPr>
      </w:pPr>
      <w:r w:rsidRPr="00447580">
        <w:rPr>
          <w:rFonts w:ascii="Arial" w:hAnsi="Arial" w:cs="Arial"/>
          <w:color w:val="020C22"/>
          <w:sz w:val="32"/>
          <w:szCs w:val="32"/>
        </w:rPr>
        <w:t>Срок – 1 ноября 2021 г.;</w:t>
      </w:r>
    </w:p>
    <w:tbl>
      <w:tblPr>
        <w:tblW w:w="9600" w:type="dxa"/>
        <w:tblCellSpacing w:w="15" w:type="dxa"/>
        <w:tblCellMar>
          <w:left w:w="0" w:type="dxa"/>
          <w:right w:w="0" w:type="dxa"/>
        </w:tblCellMar>
        <w:tblLook w:val="04A0" w:firstRow="1" w:lastRow="0" w:firstColumn="1" w:lastColumn="0" w:noHBand="0" w:noVBand="1"/>
      </w:tblPr>
      <w:tblGrid>
        <w:gridCol w:w="3376"/>
        <w:gridCol w:w="6224"/>
      </w:tblGrid>
      <w:tr w:rsidR="001C6BF5" w:rsidRPr="00447580" w14:paraId="392AFCA7" w14:textId="77777777" w:rsidTr="001C6BF5">
        <w:trPr>
          <w:tblCellSpacing w:w="15" w:type="dxa"/>
        </w:trPr>
        <w:tc>
          <w:tcPr>
            <w:tcW w:w="0" w:type="auto"/>
            <w:vAlign w:val="center"/>
            <w:hideMark/>
          </w:tcPr>
          <w:p w14:paraId="2EF14E8E" w14:textId="6C08B937" w:rsidR="001C6BF5" w:rsidRPr="00447580" w:rsidRDefault="001C6BF5">
            <w:pPr>
              <w:spacing w:line="330" w:lineRule="atLeast"/>
              <w:rPr>
                <w:rFonts w:ascii="Arial" w:hAnsi="Arial" w:cs="Arial"/>
                <w:sz w:val="32"/>
                <w:szCs w:val="32"/>
              </w:rPr>
            </w:pPr>
            <w:r w:rsidRPr="00447580">
              <w:rPr>
                <w:rFonts w:ascii="Arial" w:hAnsi="Arial" w:cs="Arial"/>
                <w:sz w:val="32"/>
                <w:szCs w:val="32"/>
              </w:rPr>
              <w:t>Ответственный</w:t>
            </w:r>
          </w:p>
        </w:tc>
        <w:tc>
          <w:tcPr>
            <w:tcW w:w="6179" w:type="dxa"/>
            <w:tcMar>
              <w:top w:w="0" w:type="dxa"/>
              <w:left w:w="715" w:type="dxa"/>
              <w:bottom w:w="0" w:type="dxa"/>
              <w:right w:w="0" w:type="dxa"/>
            </w:tcMar>
            <w:vAlign w:val="center"/>
            <w:hideMark/>
          </w:tcPr>
          <w:p w14:paraId="7A5F6823" w14:textId="77777777" w:rsidR="001C6BF5" w:rsidRPr="00447580" w:rsidRDefault="00587D2C">
            <w:pPr>
              <w:spacing w:line="330" w:lineRule="atLeast"/>
              <w:rPr>
                <w:rFonts w:ascii="Arial" w:hAnsi="Arial" w:cs="Arial"/>
                <w:sz w:val="32"/>
                <w:szCs w:val="32"/>
              </w:rPr>
            </w:pPr>
            <w:hyperlink r:id="rId15" w:history="1">
              <w:proofErr w:type="spellStart"/>
              <w:r w:rsidR="001C6BF5" w:rsidRPr="00447580">
                <w:rPr>
                  <w:rStyle w:val="a3"/>
                  <w:rFonts w:ascii="Arial" w:hAnsi="Arial" w:cs="Arial"/>
                  <w:color w:val="020C22"/>
                  <w:sz w:val="32"/>
                  <w:szCs w:val="32"/>
                </w:rPr>
                <w:t>Мишустин</w:t>
              </w:r>
              <w:proofErr w:type="spellEnd"/>
              <w:r w:rsidR="001C6BF5" w:rsidRPr="00447580">
                <w:rPr>
                  <w:rStyle w:val="a3"/>
                  <w:rFonts w:ascii="Arial" w:hAnsi="Arial" w:cs="Arial"/>
                  <w:color w:val="020C22"/>
                  <w:sz w:val="32"/>
                  <w:szCs w:val="32"/>
                </w:rPr>
                <w:t xml:space="preserve"> Михаил Владимирович</w:t>
              </w:r>
            </w:hyperlink>
          </w:p>
        </w:tc>
      </w:tr>
      <w:tr w:rsidR="001C6BF5" w:rsidRPr="00447580" w14:paraId="456E55EC" w14:textId="77777777" w:rsidTr="001C6BF5">
        <w:trPr>
          <w:tblCellSpacing w:w="15" w:type="dxa"/>
        </w:trPr>
        <w:tc>
          <w:tcPr>
            <w:tcW w:w="0" w:type="auto"/>
            <w:vAlign w:val="center"/>
            <w:hideMark/>
          </w:tcPr>
          <w:p w14:paraId="71A2E067"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Срок исполнения</w:t>
            </w:r>
          </w:p>
        </w:tc>
        <w:tc>
          <w:tcPr>
            <w:tcW w:w="6179" w:type="dxa"/>
            <w:tcMar>
              <w:top w:w="0" w:type="dxa"/>
              <w:left w:w="715" w:type="dxa"/>
              <w:bottom w:w="0" w:type="dxa"/>
              <w:right w:w="0" w:type="dxa"/>
            </w:tcMar>
            <w:vAlign w:val="center"/>
            <w:hideMark/>
          </w:tcPr>
          <w:p w14:paraId="1087D11F"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1 ноября 2021 года</w:t>
            </w:r>
          </w:p>
        </w:tc>
      </w:tr>
    </w:tbl>
    <w:p w14:paraId="0482402C" w14:textId="77777777" w:rsidR="00447580" w:rsidRDefault="00447580" w:rsidP="001C6BF5">
      <w:pPr>
        <w:pStyle w:val="4"/>
        <w:rPr>
          <w:rFonts w:ascii="Arial" w:hAnsi="Arial" w:cs="Arial"/>
          <w:b/>
          <w:bCs/>
          <w:color w:val="2AC1A0"/>
          <w:sz w:val="32"/>
          <w:szCs w:val="32"/>
        </w:rPr>
      </w:pPr>
    </w:p>
    <w:p w14:paraId="34E31966" w14:textId="6864F7C5" w:rsidR="001C6BF5" w:rsidRPr="00447580" w:rsidRDefault="001C6BF5" w:rsidP="001C6BF5">
      <w:pPr>
        <w:pStyle w:val="4"/>
        <w:rPr>
          <w:rFonts w:ascii="Arial" w:hAnsi="Arial" w:cs="Arial"/>
          <w:color w:val="2AC1A0"/>
          <w:sz w:val="32"/>
          <w:szCs w:val="32"/>
        </w:rPr>
      </w:pPr>
      <w:r w:rsidRPr="00447580">
        <w:rPr>
          <w:rFonts w:ascii="Arial" w:hAnsi="Arial" w:cs="Arial"/>
          <w:b/>
          <w:bCs/>
          <w:color w:val="2AC1A0"/>
          <w:sz w:val="32"/>
          <w:szCs w:val="32"/>
        </w:rPr>
        <w:t>Пр-1703, п.1г</w:t>
      </w:r>
    </w:p>
    <w:p w14:paraId="07522FA8" w14:textId="77777777" w:rsidR="001C6BF5" w:rsidRPr="00447580" w:rsidRDefault="001C6BF5" w:rsidP="004D39A2">
      <w:pPr>
        <w:pStyle w:val="a4"/>
        <w:spacing w:before="0" w:beforeAutospacing="0" w:after="0" w:afterAutospacing="0" w:line="390" w:lineRule="atLeast"/>
        <w:jc w:val="both"/>
        <w:rPr>
          <w:rFonts w:ascii="Arial" w:hAnsi="Arial" w:cs="Arial"/>
          <w:color w:val="020C22"/>
          <w:sz w:val="32"/>
          <w:szCs w:val="32"/>
        </w:rPr>
      </w:pPr>
      <w:r w:rsidRPr="00447580">
        <w:rPr>
          <w:rFonts w:ascii="Arial" w:hAnsi="Arial" w:cs="Arial"/>
          <w:color w:val="020C22"/>
          <w:sz w:val="32"/>
          <w:szCs w:val="32"/>
        </w:rPr>
        <w:t>г) обеспечить внесение в законодательство Российской Федерации изменений, направленных на более активное вовлечение граждан в процесс формирования бюджетов субъектов Российской Федерации.</w:t>
      </w:r>
    </w:p>
    <w:p w14:paraId="66A20EF0" w14:textId="77777777" w:rsidR="005A2D8A" w:rsidRDefault="005A2D8A" w:rsidP="001C6BF5">
      <w:pPr>
        <w:pStyle w:val="a4"/>
        <w:spacing w:before="0" w:beforeAutospacing="0" w:after="0" w:afterAutospacing="0" w:line="390" w:lineRule="atLeast"/>
        <w:rPr>
          <w:rFonts w:ascii="Arial" w:hAnsi="Arial" w:cs="Arial"/>
          <w:color w:val="020C22"/>
          <w:sz w:val="32"/>
          <w:szCs w:val="32"/>
        </w:rPr>
      </w:pPr>
    </w:p>
    <w:p w14:paraId="76FAEC16" w14:textId="63484593" w:rsidR="001C6BF5" w:rsidRPr="00447580" w:rsidRDefault="001C6BF5" w:rsidP="001C6BF5">
      <w:pPr>
        <w:pStyle w:val="a4"/>
        <w:spacing w:before="0" w:beforeAutospacing="0" w:after="0" w:afterAutospacing="0" w:line="390" w:lineRule="atLeast"/>
        <w:rPr>
          <w:rFonts w:ascii="Arial" w:hAnsi="Arial" w:cs="Arial"/>
          <w:color w:val="020C22"/>
          <w:sz w:val="32"/>
          <w:szCs w:val="32"/>
        </w:rPr>
      </w:pPr>
      <w:r w:rsidRPr="00447580">
        <w:rPr>
          <w:rFonts w:ascii="Arial" w:hAnsi="Arial" w:cs="Arial"/>
          <w:color w:val="020C22"/>
          <w:sz w:val="32"/>
          <w:szCs w:val="32"/>
        </w:rPr>
        <w:t>Срок – 1 февраля 2022 г.</w:t>
      </w:r>
    </w:p>
    <w:p w14:paraId="134000B4" w14:textId="4764935C" w:rsidR="001C6BF5" w:rsidRPr="00447580" w:rsidRDefault="001C6BF5" w:rsidP="001C6BF5">
      <w:pPr>
        <w:pStyle w:val="a4"/>
        <w:spacing w:before="0" w:beforeAutospacing="0" w:after="0" w:afterAutospacing="0" w:line="390" w:lineRule="atLeast"/>
        <w:rPr>
          <w:rFonts w:ascii="Arial" w:hAnsi="Arial" w:cs="Arial"/>
          <w:color w:val="020C22"/>
          <w:sz w:val="32"/>
          <w:szCs w:val="32"/>
        </w:rPr>
      </w:pPr>
    </w:p>
    <w:tbl>
      <w:tblPr>
        <w:tblW w:w="9600" w:type="dxa"/>
        <w:tblCellSpacing w:w="15" w:type="dxa"/>
        <w:tblCellMar>
          <w:left w:w="0" w:type="dxa"/>
          <w:right w:w="0" w:type="dxa"/>
        </w:tblCellMar>
        <w:tblLook w:val="04A0" w:firstRow="1" w:lastRow="0" w:firstColumn="1" w:lastColumn="0" w:noHBand="0" w:noVBand="1"/>
      </w:tblPr>
      <w:tblGrid>
        <w:gridCol w:w="3376"/>
        <w:gridCol w:w="6224"/>
      </w:tblGrid>
      <w:tr w:rsidR="001C6BF5" w:rsidRPr="00447580" w14:paraId="7A818A30" w14:textId="77777777" w:rsidTr="001C6BF5">
        <w:trPr>
          <w:tblCellSpacing w:w="15" w:type="dxa"/>
        </w:trPr>
        <w:tc>
          <w:tcPr>
            <w:tcW w:w="0" w:type="auto"/>
            <w:vAlign w:val="center"/>
            <w:hideMark/>
          </w:tcPr>
          <w:p w14:paraId="1967C4D9"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Ответственный</w:t>
            </w:r>
          </w:p>
        </w:tc>
        <w:tc>
          <w:tcPr>
            <w:tcW w:w="6179" w:type="dxa"/>
            <w:tcMar>
              <w:top w:w="0" w:type="dxa"/>
              <w:left w:w="715" w:type="dxa"/>
              <w:bottom w:w="0" w:type="dxa"/>
              <w:right w:w="0" w:type="dxa"/>
            </w:tcMar>
            <w:vAlign w:val="center"/>
            <w:hideMark/>
          </w:tcPr>
          <w:p w14:paraId="3CF768F0" w14:textId="77777777" w:rsidR="001C6BF5" w:rsidRPr="00447580" w:rsidRDefault="00587D2C">
            <w:pPr>
              <w:spacing w:line="330" w:lineRule="atLeast"/>
              <w:rPr>
                <w:rFonts w:ascii="Arial" w:hAnsi="Arial" w:cs="Arial"/>
                <w:sz w:val="32"/>
                <w:szCs w:val="32"/>
              </w:rPr>
            </w:pPr>
            <w:hyperlink r:id="rId16" w:history="1">
              <w:proofErr w:type="spellStart"/>
              <w:r w:rsidR="001C6BF5" w:rsidRPr="00447580">
                <w:rPr>
                  <w:rStyle w:val="a3"/>
                  <w:rFonts w:ascii="Arial" w:hAnsi="Arial" w:cs="Arial"/>
                  <w:color w:val="020C22"/>
                  <w:sz w:val="32"/>
                  <w:szCs w:val="32"/>
                </w:rPr>
                <w:t>Мишустин</w:t>
              </w:r>
              <w:proofErr w:type="spellEnd"/>
              <w:r w:rsidR="001C6BF5" w:rsidRPr="00447580">
                <w:rPr>
                  <w:rStyle w:val="a3"/>
                  <w:rFonts w:ascii="Arial" w:hAnsi="Arial" w:cs="Arial"/>
                  <w:color w:val="020C22"/>
                  <w:sz w:val="32"/>
                  <w:szCs w:val="32"/>
                </w:rPr>
                <w:t xml:space="preserve"> Михаил Владимирович</w:t>
              </w:r>
            </w:hyperlink>
          </w:p>
        </w:tc>
      </w:tr>
      <w:tr w:rsidR="001C6BF5" w:rsidRPr="00447580" w14:paraId="51670B59" w14:textId="77777777" w:rsidTr="001C6BF5">
        <w:trPr>
          <w:tblCellSpacing w:w="15" w:type="dxa"/>
        </w:trPr>
        <w:tc>
          <w:tcPr>
            <w:tcW w:w="0" w:type="auto"/>
            <w:vAlign w:val="center"/>
            <w:hideMark/>
          </w:tcPr>
          <w:p w14:paraId="74AD7B59"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Срок исполнения</w:t>
            </w:r>
          </w:p>
        </w:tc>
        <w:tc>
          <w:tcPr>
            <w:tcW w:w="6179" w:type="dxa"/>
            <w:tcMar>
              <w:top w:w="0" w:type="dxa"/>
              <w:left w:w="715" w:type="dxa"/>
              <w:bottom w:w="0" w:type="dxa"/>
              <w:right w:w="0" w:type="dxa"/>
            </w:tcMar>
            <w:vAlign w:val="center"/>
            <w:hideMark/>
          </w:tcPr>
          <w:p w14:paraId="3E620503"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1 февраля 2022 года</w:t>
            </w:r>
          </w:p>
        </w:tc>
      </w:tr>
    </w:tbl>
    <w:p w14:paraId="01A4A100" w14:textId="77777777" w:rsidR="00447580" w:rsidRDefault="00447580" w:rsidP="001C6BF5">
      <w:pPr>
        <w:pStyle w:val="4"/>
        <w:rPr>
          <w:rFonts w:ascii="Arial" w:hAnsi="Arial" w:cs="Arial"/>
          <w:b/>
          <w:bCs/>
          <w:color w:val="2AC1A0"/>
          <w:sz w:val="32"/>
          <w:szCs w:val="32"/>
        </w:rPr>
      </w:pPr>
    </w:p>
    <w:p w14:paraId="792B2534" w14:textId="3ADE6A66" w:rsidR="001C6BF5" w:rsidRPr="00447580" w:rsidRDefault="001C6BF5" w:rsidP="001C6BF5">
      <w:pPr>
        <w:pStyle w:val="4"/>
        <w:rPr>
          <w:rFonts w:ascii="Arial" w:hAnsi="Arial" w:cs="Arial"/>
          <w:color w:val="2AC1A0"/>
          <w:sz w:val="32"/>
          <w:szCs w:val="32"/>
        </w:rPr>
      </w:pPr>
      <w:r w:rsidRPr="00447580">
        <w:rPr>
          <w:rFonts w:ascii="Arial" w:hAnsi="Arial" w:cs="Arial"/>
          <w:b/>
          <w:bCs/>
          <w:color w:val="2AC1A0"/>
          <w:sz w:val="32"/>
          <w:szCs w:val="32"/>
        </w:rPr>
        <w:t>Пр-1703, п.2</w:t>
      </w:r>
    </w:p>
    <w:p w14:paraId="073F2DDC" w14:textId="77777777" w:rsidR="001C6BF5" w:rsidRPr="00447580" w:rsidRDefault="001C6BF5" w:rsidP="004D39A2">
      <w:pPr>
        <w:pStyle w:val="a4"/>
        <w:spacing w:before="0" w:beforeAutospacing="0" w:after="0" w:afterAutospacing="0" w:line="390" w:lineRule="atLeast"/>
        <w:jc w:val="both"/>
        <w:rPr>
          <w:rFonts w:ascii="Arial" w:hAnsi="Arial" w:cs="Arial"/>
          <w:color w:val="020C22"/>
          <w:sz w:val="32"/>
          <w:szCs w:val="32"/>
        </w:rPr>
      </w:pPr>
      <w:r w:rsidRPr="00447580">
        <w:rPr>
          <w:rFonts w:ascii="Arial" w:hAnsi="Arial" w:cs="Arial"/>
          <w:color w:val="020C22"/>
          <w:sz w:val="32"/>
          <w:szCs w:val="32"/>
        </w:rPr>
        <w:t>2. Правительству Российской Федерации совместно с акционерным обществом «Почта России» обеспечить расширение перечня услуг, предоставляемых в отделениях почтовой связи акционерного общества «Почта России», в том числе предусмотреть возможность обеспечения граждан лекарственными препаратами и получения гражданами в электронной форме юридически значимых сообщений, а также государственных и муниципальных услуг.</w:t>
      </w:r>
    </w:p>
    <w:p w14:paraId="686DF1AD" w14:textId="77777777" w:rsidR="005A2D8A" w:rsidRDefault="005A2D8A" w:rsidP="001C6BF5">
      <w:pPr>
        <w:pStyle w:val="a4"/>
        <w:spacing w:before="0" w:beforeAutospacing="0" w:after="0" w:afterAutospacing="0" w:line="390" w:lineRule="atLeast"/>
        <w:rPr>
          <w:rFonts w:ascii="Arial" w:hAnsi="Arial" w:cs="Arial"/>
          <w:color w:val="020C22"/>
          <w:sz w:val="32"/>
          <w:szCs w:val="32"/>
        </w:rPr>
      </w:pPr>
    </w:p>
    <w:p w14:paraId="1DCF0F0A" w14:textId="7223F4A9" w:rsidR="001C6BF5" w:rsidRPr="00447580" w:rsidRDefault="001C6BF5" w:rsidP="001C6BF5">
      <w:pPr>
        <w:pStyle w:val="a4"/>
        <w:spacing w:before="0" w:beforeAutospacing="0" w:after="0" w:afterAutospacing="0" w:line="390" w:lineRule="atLeast"/>
        <w:rPr>
          <w:rFonts w:ascii="Arial" w:hAnsi="Arial" w:cs="Arial"/>
          <w:color w:val="020C22"/>
          <w:sz w:val="32"/>
          <w:szCs w:val="32"/>
        </w:rPr>
      </w:pPr>
      <w:r w:rsidRPr="00447580">
        <w:rPr>
          <w:rFonts w:ascii="Arial" w:hAnsi="Arial" w:cs="Arial"/>
          <w:color w:val="020C22"/>
          <w:sz w:val="32"/>
          <w:szCs w:val="32"/>
        </w:rPr>
        <w:t>Срок – 1 ноября 2021 г.</w:t>
      </w:r>
    </w:p>
    <w:p w14:paraId="2B80BC5D" w14:textId="77777777" w:rsidR="001C6BF5" w:rsidRPr="00447580" w:rsidRDefault="001C6BF5" w:rsidP="001C6BF5">
      <w:pPr>
        <w:pStyle w:val="a4"/>
        <w:spacing w:before="0" w:beforeAutospacing="0" w:after="0" w:afterAutospacing="0" w:line="390" w:lineRule="atLeast"/>
        <w:rPr>
          <w:rFonts w:ascii="Arial" w:hAnsi="Arial" w:cs="Arial"/>
          <w:color w:val="020C22"/>
          <w:sz w:val="32"/>
          <w:szCs w:val="32"/>
        </w:rPr>
      </w:pPr>
      <w:r w:rsidRPr="00447580">
        <w:rPr>
          <w:rFonts w:ascii="Arial" w:hAnsi="Arial" w:cs="Arial"/>
          <w:color w:val="020C22"/>
          <w:sz w:val="32"/>
          <w:szCs w:val="32"/>
        </w:rPr>
        <w:t xml:space="preserve">Ответственные: </w:t>
      </w:r>
      <w:proofErr w:type="spellStart"/>
      <w:r w:rsidRPr="00447580">
        <w:rPr>
          <w:rFonts w:ascii="Arial" w:hAnsi="Arial" w:cs="Arial"/>
          <w:color w:val="020C22"/>
          <w:sz w:val="32"/>
          <w:szCs w:val="32"/>
        </w:rPr>
        <w:t>Мишустин</w:t>
      </w:r>
      <w:proofErr w:type="spellEnd"/>
      <w:r w:rsidRPr="00447580">
        <w:rPr>
          <w:rFonts w:ascii="Arial" w:hAnsi="Arial" w:cs="Arial"/>
          <w:color w:val="020C22"/>
          <w:sz w:val="32"/>
          <w:szCs w:val="32"/>
        </w:rPr>
        <w:t xml:space="preserve"> М.В., Акимов М.А.</w:t>
      </w:r>
    </w:p>
    <w:tbl>
      <w:tblPr>
        <w:tblW w:w="9600" w:type="dxa"/>
        <w:tblCellSpacing w:w="15" w:type="dxa"/>
        <w:tblCellMar>
          <w:left w:w="0" w:type="dxa"/>
          <w:right w:w="0" w:type="dxa"/>
        </w:tblCellMar>
        <w:tblLook w:val="04A0" w:firstRow="1" w:lastRow="0" w:firstColumn="1" w:lastColumn="0" w:noHBand="0" w:noVBand="1"/>
      </w:tblPr>
      <w:tblGrid>
        <w:gridCol w:w="3376"/>
        <w:gridCol w:w="6224"/>
      </w:tblGrid>
      <w:tr w:rsidR="001C6BF5" w:rsidRPr="00447580" w14:paraId="5CC4498B" w14:textId="77777777" w:rsidTr="001C6BF5">
        <w:trPr>
          <w:tblCellSpacing w:w="15" w:type="dxa"/>
        </w:trPr>
        <w:tc>
          <w:tcPr>
            <w:tcW w:w="0" w:type="auto"/>
            <w:vAlign w:val="center"/>
            <w:hideMark/>
          </w:tcPr>
          <w:p w14:paraId="3DF00FDD"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Срок исполнения</w:t>
            </w:r>
          </w:p>
        </w:tc>
        <w:tc>
          <w:tcPr>
            <w:tcW w:w="6179" w:type="dxa"/>
            <w:tcMar>
              <w:top w:w="0" w:type="dxa"/>
              <w:left w:w="715" w:type="dxa"/>
              <w:bottom w:w="0" w:type="dxa"/>
              <w:right w:w="0" w:type="dxa"/>
            </w:tcMar>
            <w:vAlign w:val="center"/>
            <w:hideMark/>
          </w:tcPr>
          <w:p w14:paraId="3D9D75FD"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1 ноября 2021 года</w:t>
            </w:r>
          </w:p>
        </w:tc>
      </w:tr>
    </w:tbl>
    <w:p w14:paraId="6A15158E" w14:textId="77777777" w:rsidR="00447580" w:rsidRDefault="00447580" w:rsidP="001C6BF5">
      <w:pPr>
        <w:pStyle w:val="4"/>
        <w:rPr>
          <w:rFonts w:ascii="Arial" w:hAnsi="Arial" w:cs="Arial"/>
          <w:b/>
          <w:bCs/>
          <w:color w:val="2AC1A0"/>
          <w:sz w:val="32"/>
          <w:szCs w:val="32"/>
        </w:rPr>
      </w:pPr>
    </w:p>
    <w:p w14:paraId="71464324" w14:textId="3FFD0E29" w:rsidR="001C6BF5" w:rsidRPr="00447580" w:rsidRDefault="001C6BF5" w:rsidP="001C6BF5">
      <w:pPr>
        <w:pStyle w:val="4"/>
        <w:rPr>
          <w:rFonts w:ascii="Arial" w:hAnsi="Arial" w:cs="Arial"/>
          <w:color w:val="2AC1A0"/>
          <w:sz w:val="32"/>
          <w:szCs w:val="32"/>
        </w:rPr>
      </w:pPr>
      <w:r w:rsidRPr="00447580">
        <w:rPr>
          <w:rFonts w:ascii="Arial" w:hAnsi="Arial" w:cs="Arial"/>
          <w:b/>
          <w:bCs/>
          <w:color w:val="2AC1A0"/>
          <w:sz w:val="32"/>
          <w:szCs w:val="32"/>
        </w:rPr>
        <w:t>Пр-1703, п.3</w:t>
      </w:r>
    </w:p>
    <w:p w14:paraId="2F8AC0A1" w14:textId="77777777" w:rsidR="001C6BF5" w:rsidRPr="00447580" w:rsidRDefault="001C6BF5" w:rsidP="004D39A2">
      <w:pPr>
        <w:pStyle w:val="a4"/>
        <w:spacing w:before="0" w:beforeAutospacing="0" w:after="0" w:afterAutospacing="0" w:line="390" w:lineRule="atLeast"/>
        <w:jc w:val="both"/>
        <w:rPr>
          <w:rFonts w:ascii="Arial" w:hAnsi="Arial" w:cs="Arial"/>
          <w:color w:val="020C22"/>
          <w:sz w:val="32"/>
          <w:szCs w:val="32"/>
        </w:rPr>
      </w:pPr>
      <w:r w:rsidRPr="00447580">
        <w:rPr>
          <w:rFonts w:ascii="Arial" w:hAnsi="Arial" w:cs="Arial"/>
          <w:color w:val="020C22"/>
          <w:sz w:val="32"/>
          <w:szCs w:val="32"/>
        </w:rPr>
        <w:t xml:space="preserve">3. Правительству Российской Федерации совместно с Банком России обеспечить внесение в законодательство Российской Федерации изменений, направленных на защиту социальных </w:t>
      </w:r>
      <w:r w:rsidRPr="00447580">
        <w:rPr>
          <w:rFonts w:ascii="Arial" w:hAnsi="Arial" w:cs="Arial"/>
          <w:color w:val="020C22"/>
          <w:sz w:val="32"/>
          <w:szCs w:val="32"/>
        </w:rPr>
        <w:lastRenderedPageBreak/>
        <w:t>выплат от списания в рамках исполнительного производства, а также в рамках исполнения гражданами обязательств по договорам потребительского кредита (займа).</w:t>
      </w:r>
    </w:p>
    <w:p w14:paraId="34643BA4" w14:textId="77777777" w:rsidR="005A2D8A" w:rsidRDefault="005A2D8A" w:rsidP="001C6BF5">
      <w:pPr>
        <w:pStyle w:val="a4"/>
        <w:spacing w:before="0" w:beforeAutospacing="0" w:after="0" w:afterAutospacing="0" w:line="390" w:lineRule="atLeast"/>
        <w:rPr>
          <w:rFonts w:ascii="Arial" w:hAnsi="Arial" w:cs="Arial"/>
          <w:color w:val="020C22"/>
          <w:sz w:val="32"/>
          <w:szCs w:val="32"/>
        </w:rPr>
      </w:pPr>
    </w:p>
    <w:p w14:paraId="790CA066" w14:textId="5CDD6478" w:rsidR="001C6BF5" w:rsidRPr="00447580" w:rsidRDefault="001C6BF5" w:rsidP="001C6BF5">
      <w:pPr>
        <w:pStyle w:val="a4"/>
        <w:spacing w:before="0" w:beforeAutospacing="0" w:after="0" w:afterAutospacing="0" w:line="390" w:lineRule="atLeast"/>
        <w:rPr>
          <w:rFonts w:ascii="Arial" w:hAnsi="Arial" w:cs="Arial"/>
          <w:color w:val="020C22"/>
          <w:sz w:val="32"/>
          <w:szCs w:val="32"/>
        </w:rPr>
      </w:pPr>
      <w:r w:rsidRPr="00447580">
        <w:rPr>
          <w:rFonts w:ascii="Arial" w:hAnsi="Arial" w:cs="Arial"/>
          <w:color w:val="020C22"/>
          <w:sz w:val="32"/>
          <w:szCs w:val="32"/>
        </w:rPr>
        <w:t>Срок – 1 февраля 2022 г.</w:t>
      </w:r>
    </w:p>
    <w:p w14:paraId="747266EE" w14:textId="77777777" w:rsidR="001C6BF5" w:rsidRPr="00447580" w:rsidRDefault="001C6BF5" w:rsidP="001C6BF5">
      <w:pPr>
        <w:pStyle w:val="a4"/>
        <w:spacing w:before="0" w:beforeAutospacing="0" w:after="0" w:afterAutospacing="0" w:line="390" w:lineRule="atLeast"/>
        <w:rPr>
          <w:rFonts w:ascii="Arial" w:hAnsi="Arial" w:cs="Arial"/>
          <w:color w:val="020C22"/>
          <w:sz w:val="32"/>
          <w:szCs w:val="32"/>
        </w:rPr>
      </w:pPr>
      <w:r w:rsidRPr="00447580">
        <w:rPr>
          <w:rFonts w:ascii="Arial" w:hAnsi="Arial" w:cs="Arial"/>
          <w:color w:val="020C22"/>
          <w:sz w:val="32"/>
          <w:szCs w:val="32"/>
        </w:rPr>
        <w:t xml:space="preserve">Ответственные: </w:t>
      </w:r>
      <w:proofErr w:type="spellStart"/>
      <w:r w:rsidRPr="00447580">
        <w:rPr>
          <w:rFonts w:ascii="Arial" w:hAnsi="Arial" w:cs="Arial"/>
          <w:color w:val="020C22"/>
          <w:sz w:val="32"/>
          <w:szCs w:val="32"/>
        </w:rPr>
        <w:t>Мишустин</w:t>
      </w:r>
      <w:proofErr w:type="spellEnd"/>
      <w:r w:rsidRPr="00447580">
        <w:rPr>
          <w:rFonts w:ascii="Arial" w:hAnsi="Arial" w:cs="Arial"/>
          <w:color w:val="020C22"/>
          <w:sz w:val="32"/>
          <w:szCs w:val="32"/>
        </w:rPr>
        <w:t xml:space="preserve"> М.В., Набиуллина Э.С.</w:t>
      </w:r>
    </w:p>
    <w:tbl>
      <w:tblPr>
        <w:tblW w:w="9600" w:type="dxa"/>
        <w:tblCellSpacing w:w="15" w:type="dxa"/>
        <w:tblCellMar>
          <w:left w:w="0" w:type="dxa"/>
          <w:right w:w="0" w:type="dxa"/>
        </w:tblCellMar>
        <w:tblLook w:val="04A0" w:firstRow="1" w:lastRow="0" w:firstColumn="1" w:lastColumn="0" w:noHBand="0" w:noVBand="1"/>
      </w:tblPr>
      <w:tblGrid>
        <w:gridCol w:w="3376"/>
        <w:gridCol w:w="6224"/>
      </w:tblGrid>
      <w:tr w:rsidR="001C6BF5" w:rsidRPr="00447580" w14:paraId="1BE3AB76" w14:textId="77777777" w:rsidTr="001C6BF5">
        <w:trPr>
          <w:tblCellSpacing w:w="15" w:type="dxa"/>
        </w:trPr>
        <w:tc>
          <w:tcPr>
            <w:tcW w:w="0" w:type="auto"/>
            <w:vAlign w:val="center"/>
            <w:hideMark/>
          </w:tcPr>
          <w:p w14:paraId="0894EA01"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Срок исполнения</w:t>
            </w:r>
          </w:p>
        </w:tc>
        <w:tc>
          <w:tcPr>
            <w:tcW w:w="6179" w:type="dxa"/>
            <w:tcMar>
              <w:top w:w="0" w:type="dxa"/>
              <w:left w:w="715" w:type="dxa"/>
              <w:bottom w:w="0" w:type="dxa"/>
              <w:right w:w="0" w:type="dxa"/>
            </w:tcMar>
            <w:vAlign w:val="center"/>
            <w:hideMark/>
          </w:tcPr>
          <w:p w14:paraId="7AC3AE94" w14:textId="77777777" w:rsidR="001C6BF5" w:rsidRDefault="001C6BF5">
            <w:pPr>
              <w:spacing w:line="330" w:lineRule="atLeast"/>
              <w:rPr>
                <w:rFonts w:ascii="Arial" w:hAnsi="Arial" w:cs="Arial"/>
                <w:sz w:val="32"/>
                <w:szCs w:val="32"/>
              </w:rPr>
            </w:pPr>
            <w:r w:rsidRPr="00447580">
              <w:rPr>
                <w:rFonts w:ascii="Arial" w:hAnsi="Arial" w:cs="Arial"/>
                <w:sz w:val="32"/>
                <w:szCs w:val="32"/>
              </w:rPr>
              <w:t>1 февраля 2022 года</w:t>
            </w:r>
          </w:p>
          <w:p w14:paraId="53E1E38E" w14:textId="1F4A26EA" w:rsidR="00447580" w:rsidRPr="00447580" w:rsidRDefault="00447580">
            <w:pPr>
              <w:spacing w:line="330" w:lineRule="atLeast"/>
              <w:rPr>
                <w:rFonts w:ascii="Arial" w:hAnsi="Arial" w:cs="Arial"/>
                <w:sz w:val="32"/>
                <w:szCs w:val="32"/>
              </w:rPr>
            </w:pPr>
          </w:p>
        </w:tc>
      </w:tr>
    </w:tbl>
    <w:p w14:paraId="08357E6D" w14:textId="77777777" w:rsidR="001C6BF5" w:rsidRPr="00447580" w:rsidRDefault="001C6BF5" w:rsidP="001C6BF5">
      <w:pPr>
        <w:pStyle w:val="4"/>
        <w:rPr>
          <w:rFonts w:ascii="Arial" w:hAnsi="Arial" w:cs="Arial"/>
          <w:color w:val="2AC1A0"/>
          <w:sz w:val="32"/>
          <w:szCs w:val="32"/>
        </w:rPr>
      </w:pPr>
      <w:r w:rsidRPr="00447580">
        <w:rPr>
          <w:rFonts w:ascii="Arial" w:hAnsi="Arial" w:cs="Arial"/>
          <w:b/>
          <w:bCs/>
          <w:color w:val="2AC1A0"/>
          <w:sz w:val="32"/>
          <w:szCs w:val="32"/>
        </w:rPr>
        <w:t>Пр-1703, п.4</w:t>
      </w:r>
    </w:p>
    <w:p w14:paraId="073FC3B0" w14:textId="77777777" w:rsidR="001C6BF5" w:rsidRPr="00447580" w:rsidRDefault="001C6BF5" w:rsidP="004D39A2">
      <w:pPr>
        <w:pStyle w:val="a4"/>
        <w:spacing w:before="0" w:beforeAutospacing="0" w:after="0" w:afterAutospacing="0" w:line="390" w:lineRule="atLeast"/>
        <w:jc w:val="both"/>
        <w:rPr>
          <w:rFonts w:ascii="Arial" w:hAnsi="Arial" w:cs="Arial"/>
          <w:color w:val="020C22"/>
          <w:sz w:val="32"/>
          <w:szCs w:val="32"/>
        </w:rPr>
      </w:pPr>
      <w:r w:rsidRPr="00447580">
        <w:rPr>
          <w:rFonts w:ascii="Arial" w:hAnsi="Arial" w:cs="Arial"/>
          <w:color w:val="020C22"/>
          <w:sz w:val="32"/>
          <w:szCs w:val="32"/>
        </w:rPr>
        <w:t>4. Рекомендовать Банку России организовать взаимодействие с кредитными организациями в целях обеспечения возврата гражданам социальных выплат, списанных этими организациями со счетов в рамках исполнения обязательств по договорам потребительского кредита (займа).</w:t>
      </w:r>
    </w:p>
    <w:p w14:paraId="2CB78B75" w14:textId="77777777" w:rsidR="005A2D8A" w:rsidRDefault="005A2D8A" w:rsidP="001C6BF5">
      <w:pPr>
        <w:pStyle w:val="a4"/>
        <w:spacing w:before="0" w:beforeAutospacing="0" w:after="0" w:afterAutospacing="0" w:line="390" w:lineRule="atLeast"/>
        <w:rPr>
          <w:rFonts w:ascii="Arial" w:hAnsi="Arial" w:cs="Arial"/>
          <w:color w:val="020C22"/>
          <w:sz w:val="32"/>
          <w:szCs w:val="32"/>
        </w:rPr>
      </w:pPr>
    </w:p>
    <w:p w14:paraId="3442F13C" w14:textId="0450D993" w:rsidR="001C6BF5" w:rsidRPr="00447580" w:rsidRDefault="001C6BF5" w:rsidP="001C6BF5">
      <w:pPr>
        <w:pStyle w:val="a4"/>
        <w:spacing w:before="0" w:beforeAutospacing="0" w:after="0" w:afterAutospacing="0" w:line="390" w:lineRule="atLeast"/>
        <w:rPr>
          <w:rFonts w:ascii="Arial" w:hAnsi="Arial" w:cs="Arial"/>
          <w:color w:val="020C22"/>
          <w:sz w:val="32"/>
          <w:szCs w:val="32"/>
        </w:rPr>
      </w:pPr>
      <w:r w:rsidRPr="00447580">
        <w:rPr>
          <w:rFonts w:ascii="Arial" w:hAnsi="Arial" w:cs="Arial"/>
          <w:color w:val="020C22"/>
          <w:sz w:val="32"/>
          <w:szCs w:val="32"/>
        </w:rPr>
        <w:t>Доклад – до 1 ноября 2021 г., далее – один раз в квартал.</w:t>
      </w:r>
    </w:p>
    <w:p w14:paraId="415DF3EB" w14:textId="77777777" w:rsidR="00447580" w:rsidRDefault="00447580" w:rsidP="001C6BF5">
      <w:pPr>
        <w:pStyle w:val="a4"/>
        <w:spacing w:before="0" w:beforeAutospacing="0" w:after="0" w:afterAutospacing="0" w:line="390" w:lineRule="atLeast"/>
        <w:rPr>
          <w:rFonts w:ascii="Arial" w:hAnsi="Arial" w:cs="Arial"/>
          <w:color w:val="020C22"/>
          <w:sz w:val="32"/>
          <w:szCs w:val="32"/>
        </w:rPr>
      </w:pPr>
    </w:p>
    <w:p w14:paraId="072D4A6A" w14:textId="5B50AF32" w:rsidR="001C6BF5" w:rsidRPr="00447580" w:rsidRDefault="001C6BF5" w:rsidP="001C6BF5">
      <w:pPr>
        <w:pStyle w:val="a4"/>
        <w:spacing w:before="0" w:beforeAutospacing="0" w:after="0" w:afterAutospacing="0" w:line="390" w:lineRule="atLeast"/>
        <w:rPr>
          <w:rFonts w:ascii="Arial" w:hAnsi="Arial" w:cs="Arial"/>
          <w:color w:val="020C22"/>
          <w:sz w:val="32"/>
          <w:szCs w:val="32"/>
        </w:rPr>
      </w:pPr>
      <w:r w:rsidRPr="00447580">
        <w:rPr>
          <w:rFonts w:ascii="Arial" w:hAnsi="Arial" w:cs="Arial"/>
          <w:color w:val="020C22"/>
          <w:sz w:val="32"/>
          <w:szCs w:val="32"/>
        </w:rPr>
        <w:t>Ответственный: Набиуллина Э.С.</w:t>
      </w:r>
    </w:p>
    <w:tbl>
      <w:tblPr>
        <w:tblW w:w="9600" w:type="dxa"/>
        <w:tblCellSpacing w:w="15" w:type="dxa"/>
        <w:tblCellMar>
          <w:left w:w="0" w:type="dxa"/>
          <w:right w:w="0" w:type="dxa"/>
        </w:tblCellMar>
        <w:tblLook w:val="04A0" w:firstRow="1" w:lastRow="0" w:firstColumn="1" w:lastColumn="0" w:noHBand="0" w:noVBand="1"/>
      </w:tblPr>
      <w:tblGrid>
        <w:gridCol w:w="3376"/>
        <w:gridCol w:w="6224"/>
      </w:tblGrid>
      <w:tr w:rsidR="001C6BF5" w:rsidRPr="00447580" w14:paraId="7843B4EE" w14:textId="77777777" w:rsidTr="001C6BF5">
        <w:trPr>
          <w:tblCellSpacing w:w="15" w:type="dxa"/>
        </w:trPr>
        <w:tc>
          <w:tcPr>
            <w:tcW w:w="0" w:type="auto"/>
            <w:vAlign w:val="center"/>
            <w:hideMark/>
          </w:tcPr>
          <w:p w14:paraId="49B67843"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Срок исполнения</w:t>
            </w:r>
          </w:p>
        </w:tc>
        <w:tc>
          <w:tcPr>
            <w:tcW w:w="6179" w:type="dxa"/>
            <w:tcMar>
              <w:top w:w="0" w:type="dxa"/>
              <w:left w:w="715" w:type="dxa"/>
              <w:bottom w:w="0" w:type="dxa"/>
              <w:right w:w="0" w:type="dxa"/>
            </w:tcMar>
            <w:vAlign w:val="center"/>
            <w:hideMark/>
          </w:tcPr>
          <w:p w14:paraId="783083F8"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1 ноября 2021 года</w:t>
            </w:r>
          </w:p>
        </w:tc>
      </w:tr>
    </w:tbl>
    <w:p w14:paraId="588107C5" w14:textId="77777777" w:rsidR="001C6BF5" w:rsidRPr="00447580" w:rsidRDefault="001C6BF5" w:rsidP="00447580">
      <w:pPr>
        <w:pStyle w:val="4"/>
        <w:rPr>
          <w:rFonts w:ascii="Arial" w:hAnsi="Arial" w:cs="Arial"/>
          <w:color w:val="2AC1A0"/>
          <w:sz w:val="32"/>
          <w:szCs w:val="32"/>
        </w:rPr>
      </w:pPr>
      <w:r w:rsidRPr="00447580">
        <w:rPr>
          <w:rFonts w:ascii="Arial" w:hAnsi="Arial" w:cs="Arial"/>
          <w:b/>
          <w:bCs/>
          <w:color w:val="2AC1A0"/>
          <w:sz w:val="32"/>
          <w:szCs w:val="32"/>
        </w:rPr>
        <w:t>Пр-1703, п.5</w:t>
      </w:r>
    </w:p>
    <w:p w14:paraId="3C876448" w14:textId="77777777" w:rsidR="001C6BF5" w:rsidRPr="00447580" w:rsidRDefault="001C6BF5" w:rsidP="004D39A2">
      <w:pPr>
        <w:pStyle w:val="a4"/>
        <w:spacing w:before="0" w:beforeAutospacing="0" w:after="0" w:afterAutospacing="0" w:line="390" w:lineRule="atLeast"/>
        <w:jc w:val="both"/>
        <w:rPr>
          <w:rFonts w:ascii="Arial" w:hAnsi="Arial" w:cs="Arial"/>
          <w:color w:val="020C22"/>
          <w:sz w:val="32"/>
          <w:szCs w:val="32"/>
        </w:rPr>
      </w:pPr>
      <w:r w:rsidRPr="00447580">
        <w:rPr>
          <w:rFonts w:ascii="Arial" w:hAnsi="Arial" w:cs="Arial"/>
          <w:color w:val="020C22"/>
          <w:sz w:val="32"/>
          <w:szCs w:val="32"/>
        </w:rPr>
        <w:t>5. Рекомендовать партии «Единая Россия» оказать содействие Правительству Российской Федерации и органам исполнительной власти субъектов Российской Федерации в реализации разрабатываемой программы поддержки занятости молодежи, программ развития рынков труда в регионах с наиболее высоким уровнем безработицы или медленной динамикой восстановления занятости, а также региональных программ сопровождения инвалидов при трудоустройстве.</w:t>
      </w:r>
    </w:p>
    <w:p w14:paraId="4D51F8D3" w14:textId="77777777" w:rsidR="005A2D8A" w:rsidRDefault="005A2D8A" w:rsidP="00447580">
      <w:pPr>
        <w:pStyle w:val="a4"/>
        <w:spacing w:before="0" w:beforeAutospacing="0" w:after="0" w:afterAutospacing="0" w:line="390" w:lineRule="atLeast"/>
        <w:rPr>
          <w:rFonts w:ascii="Arial" w:hAnsi="Arial" w:cs="Arial"/>
          <w:color w:val="020C22"/>
          <w:sz w:val="32"/>
          <w:szCs w:val="32"/>
        </w:rPr>
      </w:pPr>
    </w:p>
    <w:p w14:paraId="311EEC28" w14:textId="7AA2A99D" w:rsidR="001C6BF5" w:rsidRPr="00447580" w:rsidRDefault="001C6BF5" w:rsidP="00447580">
      <w:pPr>
        <w:pStyle w:val="a4"/>
        <w:spacing w:before="0" w:beforeAutospacing="0" w:after="0" w:afterAutospacing="0" w:line="390" w:lineRule="atLeast"/>
        <w:rPr>
          <w:rFonts w:ascii="Arial" w:hAnsi="Arial" w:cs="Arial"/>
          <w:color w:val="020C22"/>
          <w:sz w:val="32"/>
          <w:szCs w:val="32"/>
        </w:rPr>
      </w:pPr>
      <w:r w:rsidRPr="00447580">
        <w:rPr>
          <w:rFonts w:ascii="Arial" w:hAnsi="Arial" w:cs="Arial"/>
          <w:color w:val="020C22"/>
          <w:sz w:val="32"/>
          <w:szCs w:val="32"/>
        </w:rPr>
        <w:t>Доклад – до 1 ноября 2021 г., далее – один раз в полгода.</w:t>
      </w:r>
    </w:p>
    <w:p w14:paraId="0A5697BF" w14:textId="77777777" w:rsidR="001C6BF5" w:rsidRPr="00447580" w:rsidRDefault="001C6BF5" w:rsidP="00447580">
      <w:pPr>
        <w:pStyle w:val="a4"/>
        <w:spacing w:before="0" w:beforeAutospacing="0" w:after="0" w:afterAutospacing="0" w:line="390" w:lineRule="atLeast"/>
        <w:rPr>
          <w:rFonts w:ascii="Arial" w:hAnsi="Arial" w:cs="Arial"/>
          <w:color w:val="020C22"/>
          <w:sz w:val="32"/>
          <w:szCs w:val="32"/>
        </w:rPr>
      </w:pPr>
      <w:r w:rsidRPr="00447580">
        <w:rPr>
          <w:rFonts w:ascii="Arial" w:hAnsi="Arial" w:cs="Arial"/>
          <w:color w:val="020C22"/>
          <w:sz w:val="32"/>
          <w:szCs w:val="32"/>
        </w:rPr>
        <w:t xml:space="preserve">Ответственный: </w:t>
      </w:r>
      <w:proofErr w:type="spellStart"/>
      <w:r w:rsidRPr="00447580">
        <w:rPr>
          <w:rFonts w:ascii="Arial" w:hAnsi="Arial" w:cs="Arial"/>
          <w:color w:val="020C22"/>
          <w:sz w:val="32"/>
          <w:szCs w:val="32"/>
        </w:rPr>
        <w:t>Турчак</w:t>
      </w:r>
      <w:proofErr w:type="spellEnd"/>
      <w:r w:rsidRPr="00447580">
        <w:rPr>
          <w:rFonts w:ascii="Arial" w:hAnsi="Arial" w:cs="Arial"/>
          <w:color w:val="020C22"/>
          <w:sz w:val="32"/>
          <w:szCs w:val="32"/>
        </w:rPr>
        <w:t xml:space="preserve"> А.А.</w:t>
      </w:r>
    </w:p>
    <w:tbl>
      <w:tblPr>
        <w:tblW w:w="9600" w:type="dxa"/>
        <w:tblCellSpacing w:w="15" w:type="dxa"/>
        <w:tblCellMar>
          <w:left w:w="0" w:type="dxa"/>
          <w:right w:w="0" w:type="dxa"/>
        </w:tblCellMar>
        <w:tblLook w:val="04A0" w:firstRow="1" w:lastRow="0" w:firstColumn="1" w:lastColumn="0" w:noHBand="0" w:noVBand="1"/>
      </w:tblPr>
      <w:tblGrid>
        <w:gridCol w:w="3376"/>
        <w:gridCol w:w="6224"/>
      </w:tblGrid>
      <w:tr w:rsidR="001C6BF5" w:rsidRPr="00447580" w14:paraId="419402A3" w14:textId="77777777" w:rsidTr="001C6BF5">
        <w:trPr>
          <w:tblCellSpacing w:w="15" w:type="dxa"/>
        </w:trPr>
        <w:tc>
          <w:tcPr>
            <w:tcW w:w="0" w:type="auto"/>
            <w:vAlign w:val="center"/>
            <w:hideMark/>
          </w:tcPr>
          <w:p w14:paraId="04CE4BDA"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Срок исполнения</w:t>
            </w:r>
          </w:p>
        </w:tc>
        <w:tc>
          <w:tcPr>
            <w:tcW w:w="6179" w:type="dxa"/>
            <w:tcMar>
              <w:top w:w="0" w:type="dxa"/>
              <w:left w:w="715" w:type="dxa"/>
              <w:bottom w:w="0" w:type="dxa"/>
              <w:right w:w="0" w:type="dxa"/>
            </w:tcMar>
            <w:vAlign w:val="center"/>
            <w:hideMark/>
          </w:tcPr>
          <w:p w14:paraId="7940AF5A" w14:textId="77777777" w:rsidR="001C6BF5" w:rsidRPr="00447580" w:rsidRDefault="001C6BF5">
            <w:pPr>
              <w:spacing w:line="330" w:lineRule="atLeast"/>
              <w:rPr>
                <w:rFonts w:ascii="Arial" w:hAnsi="Arial" w:cs="Arial"/>
                <w:sz w:val="32"/>
                <w:szCs w:val="32"/>
              </w:rPr>
            </w:pPr>
            <w:r w:rsidRPr="00447580">
              <w:rPr>
                <w:rFonts w:ascii="Arial" w:hAnsi="Arial" w:cs="Arial"/>
                <w:sz w:val="32"/>
                <w:szCs w:val="32"/>
              </w:rPr>
              <w:t>1 ноября 2021 года</w:t>
            </w:r>
          </w:p>
        </w:tc>
      </w:tr>
    </w:tbl>
    <w:p w14:paraId="6D3A91CF" w14:textId="77777777" w:rsidR="001C6BF5" w:rsidRDefault="001C6BF5" w:rsidP="003506EF">
      <w:pPr>
        <w:pStyle w:val="3"/>
        <w:spacing w:before="0" w:beforeAutospacing="0" w:after="0" w:afterAutospacing="0"/>
        <w:jc w:val="both"/>
        <w:textAlignment w:val="baseline"/>
        <w:rPr>
          <w:rFonts w:ascii="Helvetica" w:hAnsi="Helvetica"/>
          <w:color w:val="111111"/>
          <w:sz w:val="40"/>
          <w:szCs w:val="54"/>
          <w:highlight w:val="lightGray"/>
        </w:rPr>
      </w:pPr>
    </w:p>
    <w:p w14:paraId="6FAFB8EB" w14:textId="58A21CA5" w:rsidR="001C6BF5" w:rsidRPr="00447580" w:rsidRDefault="00587D2C" w:rsidP="001C6BF5">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7" w:history="1">
        <w:r w:rsidR="001C6BF5" w:rsidRPr="00447580">
          <w:rPr>
            <w:rStyle w:val="a3"/>
            <w:rFonts w:ascii="Arial Nova Light" w:eastAsiaTheme="minorHAnsi" w:hAnsi="Arial Nova Light" w:cs="Calibri"/>
            <w:b w:val="0"/>
            <w:bCs w:val="0"/>
            <w:sz w:val="22"/>
            <w:szCs w:val="22"/>
          </w:rPr>
          <w:t>Просмотреть статью...</w:t>
        </w:r>
      </w:hyperlink>
    </w:p>
    <w:p w14:paraId="36D32174" w14:textId="55419DEA" w:rsidR="00CC209C" w:rsidRPr="00447580" w:rsidRDefault="00587D2C" w:rsidP="003506EF">
      <w:pPr>
        <w:pStyle w:val="3"/>
        <w:spacing w:before="0" w:beforeAutospacing="0" w:after="0" w:afterAutospacing="0"/>
        <w:jc w:val="both"/>
        <w:textAlignment w:val="baseline"/>
        <w:rPr>
          <w:rFonts w:ascii="Helvetica" w:hAnsi="Helvetica"/>
          <w:color w:val="111111"/>
          <w:sz w:val="40"/>
          <w:szCs w:val="54"/>
        </w:rPr>
      </w:pPr>
      <w:r w:rsidRPr="00447580">
        <w:rPr>
          <w:rFonts w:cstheme="minorHAnsi"/>
          <w:color w:val="323E4F" w:themeColor="text2" w:themeShade="BF"/>
          <w:spacing w:val="10"/>
          <w:sz w:val="24"/>
          <w:szCs w:val="20"/>
        </w:rPr>
        <w:pict w14:anchorId="0F8DFD78">
          <v:rect id="_x0000_i1027" style="width:484.45pt;height:1.2pt" o:hralign="center" o:hrstd="t" o:hr="t" fillcolor="#a0a0a0" stroked="f"/>
        </w:pict>
      </w:r>
    </w:p>
    <w:p w14:paraId="2478EDEC" w14:textId="77777777" w:rsidR="00CC209C" w:rsidRPr="00447580" w:rsidRDefault="00CC209C" w:rsidP="003506EF">
      <w:pPr>
        <w:pStyle w:val="3"/>
        <w:spacing w:before="0" w:beforeAutospacing="0" w:after="0" w:afterAutospacing="0"/>
        <w:jc w:val="both"/>
        <w:textAlignment w:val="baseline"/>
        <w:rPr>
          <w:rFonts w:ascii="Helvetica" w:hAnsi="Helvetica"/>
          <w:color w:val="111111"/>
          <w:sz w:val="40"/>
          <w:szCs w:val="54"/>
        </w:rPr>
      </w:pPr>
    </w:p>
    <w:p w14:paraId="75DDC7F2" w14:textId="77777777" w:rsidR="00623B85" w:rsidRDefault="00623B85" w:rsidP="003506EF">
      <w:pPr>
        <w:pStyle w:val="3"/>
        <w:spacing w:before="0" w:beforeAutospacing="0" w:after="0" w:afterAutospacing="0"/>
        <w:jc w:val="both"/>
        <w:textAlignment w:val="baseline"/>
        <w:rPr>
          <w:rFonts w:ascii="Helvetica" w:hAnsi="Helvetica"/>
          <w:color w:val="111111"/>
          <w:sz w:val="40"/>
          <w:szCs w:val="54"/>
        </w:rPr>
      </w:pPr>
      <w:r w:rsidRPr="00623B85">
        <w:rPr>
          <w:rFonts w:ascii="Helvetica" w:hAnsi="Helvetica"/>
          <w:color w:val="111111"/>
          <w:sz w:val="40"/>
          <w:szCs w:val="54"/>
        </w:rPr>
        <w:lastRenderedPageBreak/>
        <w:t xml:space="preserve">Заседание экспертной группы Комиссии по вопросам государственной службы и резерва управленческих </w:t>
      </w:r>
      <w:proofErr w:type="spellStart"/>
      <w:r w:rsidRPr="00623B85">
        <w:rPr>
          <w:rFonts w:ascii="Helvetica" w:hAnsi="Helvetica"/>
          <w:color w:val="111111"/>
          <w:sz w:val="40"/>
          <w:szCs w:val="54"/>
        </w:rPr>
        <w:t>кадров</w:t>
      </w:r>
    </w:p>
    <w:p w14:paraId="08ABAB39" w14:textId="77777777" w:rsidR="00623B85" w:rsidRDefault="00623B85" w:rsidP="003506EF">
      <w:pPr>
        <w:pStyle w:val="3"/>
        <w:spacing w:before="0" w:beforeAutospacing="0" w:after="0" w:afterAutospacing="0"/>
        <w:jc w:val="both"/>
        <w:textAlignment w:val="baseline"/>
        <w:rPr>
          <w:rFonts w:ascii="Helvetica" w:hAnsi="Helvetica"/>
          <w:color w:val="111111"/>
          <w:sz w:val="40"/>
          <w:szCs w:val="54"/>
          <w:highlight w:val="lightGray"/>
        </w:rPr>
      </w:pPr>
      <w:proofErr w:type="spellEnd"/>
    </w:p>
    <w:p w14:paraId="00472551" w14:textId="77777777" w:rsidR="00623B85" w:rsidRPr="005A2D8A" w:rsidRDefault="00623B85" w:rsidP="00B358E3">
      <w:pPr>
        <w:shd w:val="clear" w:color="auto" w:fill="FEFEFE"/>
        <w:spacing w:after="0" w:line="240" w:lineRule="auto"/>
        <w:ind w:firstLine="709"/>
        <w:jc w:val="both"/>
        <w:rPr>
          <w:rFonts w:ascii="Arial" w:hAnsi="Arial" w:cs="Arial"/>
          <w:color w:val="020C22"/>
          <w:sz w:val="32"/>
          <w:szCs w:val="32"/>
          <w:lang w:eastAsia="ru-RU"/>
        </w:rPr>
      </w:pPr>
      <w:r w:rsidRPr="005A2D8A">
        <w:rPr>
          <w:rFonts w:ascii="Arial" w:hAnsi="Arial" w:cs="Arial"/>
          <w:color w:val="020C22"/>
          <w:sz w:val="32"/>
          <w:szCs w:val="32"/>
          <w:lang w:eastAsia="ru-RU"/>
        </w:rPr>
        <w:t>Состоялось заседание экспертной группы Комиссии при Президенте Российской Федерации по вопросам государственной службы и резерва управленческих кадров, в ходе которого обсуждались основные направления совершенствования системы профессионального развития государственных гражданских служащих.</w:t>
      </w:r>
    </w:p>
    <w:p w14:paraId="446F3731" w14:textId="77777777" w:rsidR="00623B85" w:rsidRPr="005A2D8A" w:rsidRDefault="00623B85" w:rsidP="00B358E3">
      <w:pPr>
        <w:shd w:val="clear" w:color="auto" w:fill="FEFEFE"/>
        <w:spacing w:after="0" w:line="240" w:lineRule="auto"/>
        <w:ind w:firstLine="709"/>
        <w:jc w:val="both"/>
        <w:rPr>
          <w:rFonts w:ascii="Arial" w:hAnsi="Arial" w:cs="Arial"/>
          <w:color w:val="020C22"/>
          <w:sz w:val="32"/>
          <w:szCs w:val="32"/>
          <w:lang w:eastAsia="ru-RU"/>
        </w:rPr>
      </w:pPr>
      <w:r w:rsidRPr="005A2D8A">
        <w:rPr>
          <w:rFonts w:ascii="Arial" w:hAnsi="Arial" w:cs="Arial"/>
          <w:color w:val="020C22"/>
          <w:sz w:val="32"/>
          <w:szCs w:val="32"/>
          <w:lang w:eastAsia="ru-RU"/>
        </w:rPr>
        <w:t>Мероприятие прошло в расширенном составе с привлечением представителей федеральных и региональных органов власти, успешно реализующих технологии обучения гражданских служащих и активно участвующих в подготовке предложений по совершенствованию системы профессионального развития.</w:t>
      </w:r>
    </w:p>
    <w:p w14:paraId="79A5376E" w14:textId="77777777" w:rsidR="00623B85" w:rsidRPr="005A2D8A" w:rsidRDefault="00623B85" w:rsidP="00B358E3">
      <w:pPr>
        <w:shd w:val="clear" w:color="auto" w:fill="FEFEFE"/>
        <w:spacing w:after="0" w:line="240" w:lineRule="auto"/>
        <w:ind w:firstLine="709"/>
        <w:jc w:val="both"/>
        <w:rPr>
          <w:rFonts w:ascii="Arial" w:hAnsi="Arial" w:cs="Arial"/>
          <w:color w:val="020C22"/>
          <w:sz w:val="32"/>
          <w:szCs w:val="32"/>
          <w:lang w:eastAsia="ru-RU"/>
        </w:rPr>
      </w:pPr>
      <w:r w:rsidRPr="005A2D8A">
        <w:rPr>
          <w:rFonts w:ascii="Arial" w:hAnsi="Arial" w:cs="Arial"/>
          <w:color w:val="020C22"/>
          <w:sz w:val="32"/>
          <w:szCs w:val="32"/>
          <w:lang w:eastAsia="ru-RU"/>
        </w:rPr>
        <w:t>Опыт использования современных образовательных платформ Федеральной налоговой службы и администрации губернатора Самарской области, предложения РАНХиГС по развитию единого специализированного информационного ресурса, предназначенного для профессионального развития государственных гражданских служащих Российской Федерации, выявили необходимость дальнейшего совершенствования цифровых сервисов федеральной государственной информационной системы в области государственной службы.</w:t>
      </w:r>
    </w:p>
    <w:p w14:paraId="524C5D03" w14:textId="77777777" w:rsidR="00623B85" w:rsidRPr="005A2D8A" w:rsidRDefault="00623B85" w:rsidP="00B358E3">
      <w:pPr>
        <w:shd w:val="clear" w:color="auto" w:fill="FEFEFE"/>
        <w:spacing w:after="0" w:line="240" w:lineRule="auto"/>
        <w:ind w:firstLine="709"/>
        <w:jc w:val="both"/>
        <w:rPr>
          <w:rFonts w:ascii="Arial" w:hAnsi="Arial" w:cs="Arial"/>
          <w:color w:val="020C22"/>
          <w:sz w:val="32"/>
          <w:szCs w:val="32"/>
          <w:lang w:eastAsia="ru-RU"/>
        </w:rPr>
      </w:pPr>
      <w:r w:rsidRPr="005A2D8A">
        <w:rPr>
          <w:rFonts w:ascii="Arial" w:hAnsi="Arial" w:cs="Arial"/>
          <w:color w:val="020C22"/>
          <w:sz w:val="32"/>
          <w:szCs w:val="32"/>
          <w:lang w:eastAsia="ru-RU"/>
        </w:rPr>
        <w:t>По итогам встречи определены приоритетные шаги по дальнейшей модернизации целостной системы профессионального развития государственных гражданских служащих на период до 2024 года.</w:t>
      </w:r>
    </w:p>
    <w:p w14:paraId="57BA3A8D" w14:textId="105E6DA8" w:rsidR="00623B85" w:rsidRPr="00B358E3" w:rsidRDefault="00623B85" w:rsidP="00623B85">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8" w:history="1">
        <w:r w:rsidRPr="00B358E3">
          <w:rPr>
            <w:rStyle w:val="a3"/>
            <w:rFonts w:ascii="Arial Nova Light" w:eastAsiaTheme="minorHAnsi" w:hAnsi="Arial Nova Light" w:cs="Calibri"/>
            <w:b w:val="0"/>
            <w:bCs w:val="0"/>
            <w:sz w:val="22"/>
            <w:szCs w:val="22"/>
          </w:rPr>
          <w:t>Просмотреть статью...</w:t>
        </w:r>
      </w:hyperlink>
    </w:p>
    <w:p w14:paraId="26E96285" w14:textId="7C0B860F" w:rsidR="00623B85" w:rsidRPr="00B358E3" w:rsidRDefault="00623B85" w:rsidP="003506EF">
      <w:pPr>
        <w:pStyle w:val="3"/>
        <w:spacing w:before="0" w:beforeAutospacing="0" w:after="0" w:afterAutospacing="0"/>
        <w:jc w:val="both"/>
        <w:textAlignment w:val="baseline"/>
        <w:rPr>
          <w:rFonts w:ascii="Helvetica" w:hAnsi="Helvetica"/>
          <w:color w:val="111111"/>
          <w:sz w:val="40"/>
          <w:szCs w:val="54"/>
        </w:rPr>
      </w:pPr>
      <w:r w:rsidRPr="00B358E3">
        <w:rPr>
          <w:rFonts w:cstheme="minorHAnsi"/>
          <w:color w:val="323E4F" w:themeColor="text2" w:themeShade="BF"/>
          <w:spacing w:val="10"/>
          <w:sz w:val="24"/>
          <w:szCs w:val="20"/>
        </w:rPr>
        <w:pict w14:anchorId="35F7BC9C">
          <v:rect id="_x0000_i1179" style="width:484.45pt;height:1.2pt" o:hralign="center" o:hrstd="t" o:hr="t" fillcolor="#a0a0a0" stroked="f"/>
        </w:pict>
      </w:r>
    </w:p>
    <w:p w14:paraId="44217F89" w14:textId="77777777" w:rsidR="0022640C" w:rsidRDefault="0022640C" w:rsidP="003506EF">
      <w:pPr>
        <w:pStyle w:val="3"/>
        <w:spacing w:before="0" w:beforeAutospacing="0" w:after="0" w:afterAutospacing="0"/>
        <w:jc w:val="both"/>
        <w:textAlignment w:val="baseline"/>
        <w:rPr>
          <w:rFonts w:ascii="Helvetica" w:hAnsi="Helvetica"/>
          <w:color w:val="111111"/>
          <w:sz w:val="40"/>
          <w:szCs w:val="54"/>
        </w:rPr>
      </w:pPr>
      <w:r w:rsidRPr="0022640C">
        <w:rPr>
          <w:rFonts w:ascii="Helvetica" w:hAnsi="Helvetica"/>
          <w:color w:val="111111"/>
          <w:sz w:val="40"/>
          <w:szCs w:val="54"/>
        </w:rPr>
        <w:t xml:space="preserve">ВС РФ подтвердил законность штрафа, назначенного госслужащему за формальное отношение к обращению </w:t>
      </w:r>
      <w:proofErr w:type="spellStart"/>
      <w:r w:rsidRPr="0022640C">
        <w:rPr>
          <w:rFonts w:ascii="Helvetica" w:hAnsi="Helvetica"/>
          <w:color w:val="111111"/>
          <w:sz w:val="40"/>
          <w:szCs w:val="54"/>
        </w:rPr>
        <w:t>гражданина</w:t>
      </w:r>
    </w:p>
    <w:p w14:paraId="65697E74" w14:textId="77777777" w:rsidR="0022640C" w:rsidRDefault="0022640C" w:rsidP="003506EF">
      <w:pPr>
        <w:pStyle w:val="3"/>
        <w:spacing w:before="0" w:beforeAutospacing="0" w:after="0" w:afterAutospacing="0"/>
        <w:jc w:val="both"/>
        <w:textAlignment w:val="baseline"/>
        <w:rPr>
          <w:rFonts w:ascii="Helvetica" w:hAnsi="Helvetica"/>
          <w:color w:val="111111"/>
          <w:sz w:val="40"/>
          <w:szCs w:val="54"/>
          <w:highlight w:val="lightGray"/>
        </w:rPr>
      </w:pPr>
      <w:proofErr w:type="spellEnd"/>
    </w:p>
    <w:p w14:paraId="25FC6D81" w14:textId="77777777" w:rsidR="0022640C" w:rsidRPr="00B358E3" w:rsidRDefault="0022640C" w:rsidP="00B358E3">
      <w:pPr>
        <w:shd w:val="clear" w:color="auto" w:fill="FEFEFE"/>
        <w:spacing w:after="0" w:line="240" w:lineRule="auto"/>
        <w:ind w:firstLine="709"/>
        <w:jc w:val="both"/>
        <w:rPr>
          <w:rFonts w:ascii="Arial" w:hAnsi="Arial" w:cs="Arial"/>
          <w:color w:val="020C22"/>
          <w:sz w:val="32"/>
          <w:szCs w:val="32"/>
          <w:lang w:eastAsia="ru-RU"/>
        </w:rPr>
      </w:pPr>
      <w:r w:rsidRPr="00B358E3">
        <w:rPr>
          <w:rFonts w:ascii="Arial" w:hAnsi="Arial" w:cs="Arial"/>
          <w:color w:val="020C22"/>
          <w:sz w:val="32"/>
          <w:szCs w:val="32"/>
          <w:lang w:eastAsia="ru-RU"/>
        </w:rPr>
        <w:t>Верховный Суд Российской Федерации оставил без изменения судебные акты по делу, в рамках которого на должностное лицо региональной инспекции труда был наложен административный штраф по </w:t>
      </w:r>
      <w:hyperlink r:id="rId19" w:anchor="block_559" w:history="1">
        <w:r w:rsidRPr="00B358E3">
          <w:rPr>
            <w:rFonts w:ascii="Arial" w:hAnsi="Arial" w:cs="Arial"/>
            <w:color w:val="020C22"/>
            <w:sz w:val="32"/>
            <w:szCs w:val="32"/>
            <w:lang w:eastAsia="ru-RU"/>
          </w:rPr>
          <w:t>ст. 5.59 КоАП</w:t>
        </w:r>
      </w:hyperlink>
      <w:r w:rsidRPr="00B358E3">
        <w:rPr>
          <w:rFonts w:ascii="Arial" w:hAnsi="Arial" w:cs="Arial"/>
          <w:color w:val="020C22"/>
          <w:sz w:val="32"/>
          <w:szCs w:val="32"/>
          <w:lang w:eastAsia="ru-RU"/>
        </w:rPr>
        <w:t xml:space="preserve"> ("Нарушение порядка рассмотрения </w:t>
      </w:r>
      <w:r w:rsidRPr="00B358E3">
        <w:rPr>
          <w:rFonts w:ascii="Arial" w:hAnsi="Arial" w:cs="Arial"/>
          <w:color w:val="020C22"/>
          <w:sz w:val="32"/>
          <w:szCs w:val="32"/>
          <w:lang w:eastAsia="ru-RU"/>
        </w:rPr>
        <w:lastRenderedPageBreak/>
        <w:t>обращений граждан") (</w:t>
      </w:r>
      <w:hyperlink r:id="rId20" w:history="1">
        <w:r w:rsidRPr="00B358E3">
          <w:rPr>
            <w:rFonts w:ascii="Arial" w:hAnsi="Arial" w:cs="Arial"/>
            <w:color w:val="020C22"/>
            <w:sz w:val="32"/>
            <w:szCs w:val="32"/>
            <w:lang w:eastAsia="ru-RU"/>
          </w:rPr>
          <w:t>Постановление Верховного Суда РФ от 16 июля 2021 г. № 83-АД21-6-К1</w:t>
        </w:r>
      </w:hyperlink>
      <w:r w:rsidRPr="00B358E3">
        <w:rPr>
          <w:rFonts w:ascii="Arial" w:hAnsi="Arial" w:cs="Arial"/>
          <w:color w:val="020C22"/>
          <w:sz w:val="32"/>
          <w:szCs w:val="32"/>
          <w:lang w:eastAsia="ru-RU"/>
        </w:rPr>
        <w:t>).</w:t>
      </w:r>
    </w:p>
    <w:p w14:paraId="6001C47B" w14:textId="77777777" w:rsidR="0022640C" w:rsidRPr="00B358E3" w:rsidRDefault="0022640C" w:rsidP="00B358E3">
      <w:pPr>
        <w:shd w:val="clear" w:color="auto" w:fill="FEFEFE"/>
        <w:spacing w:after="0" w:line="240" w:lineRule="auto"/>
        <w:ind w:firstLine="709"/>
        <w:jc w:val="both"/>
        <w:rPr>
          <w:rFonts w:ascii="Arial" w:hAnsi="Arial" w:cs="Arial"/>
          <w:color w:val="020C22"/>
          <w:sz w:val="32"/>
          <w:szCs w:val="32"/>
          <w:lang w:eastAsia="ru-RU"/>
        </w:rPr>
      </w:pPr>
      <w:r w:rsidRPr="00B358E3">
        <w:rPr>
          <w:rFonts w:ascii="Arial" w:hAnsi="Arial" w:cs="Arial"/>
          <w:color w:val="020C22"/>
          <w:sz w:val="32"/>
          <w:szCs w:val="32"/>
          <w:lang w:eastAsia="ru-RU"/>
        </w:rPr>
        <w:t>Поводом для привлечения должностного лица (замруководителя инспекции по правовым вопросам) к административной ответственности послужил тот факт, что сотрудниками инспекции длительное время не проводились проверочные мероприятия по поступившему обращению гражданки, в котором она жаловалась на нарушение работодателем ее трудовых прав. Незадолго до истечения установленного законом </w:t>
      </w:r>
      <w:hyperlink r:id="rId21" w:anchor="block_1201" w:history="1">
        <w:r w:rsidRPr="00B358E3">
          <w:rPr>
            <w:rFonts w:ascii="Arial" w:hAnsi="Arial" w:cs="Arial"/>
            <w:color w:val="020C22"/>
            <w:sz w:val="32"/>
            <w:szCs w:val="32"/>
            <w:lang w:eastAsia="ru-RU"/>
          </w:rPr>
          <w:t>30-дневного срока</w:t>
        </w:r>
      </w:hyperlink>
      <w:r w:rsidRPr="00B358E3">
        <w:rPr>
          <w:rFonts w:ascii="Arial" w:hAnsi="Arial" w:cs="Arial"/>
          <w:color w:val="020C22"/>
          <w:sz w:val="32"/>
          <w:szCs w:val="32"/>
          <w:lang w:eastAsia="ru-RU"/>
        </w:rPr>
        <w:t> рассмотрения обращения заявителю был направлен ответ формального содержания, в котором инспекция не дала оценки по существу приведенным заявителем доводам.</w:t>
      </w:r>
    </w:p>
    <w:p w14:paraId="3EDB7BA0" w14:textId="77777777" w:rsidR="0022640C" w:rsidRPr="00B358E3" w:rsidRDefault="0022640C" w:rsidP="00B358E3">
      <w:pPr>
        <w:shd w:val="clear" w:color="auto" w:fill="FEFEFE"/>
        <w:spacing w:after="0" w:line="240" w:lineRule="auto"/>
        <w:ind w:firstLine="709"/>
        <w:jc w:val="both"/>
        <w:rPr>
          <w:rFonts w:ascii="Arial" w:hAnsi="Arial" w:cs="Arial"/>
          <w:color w:val="020C22"/>
          <w:sz w:val="32"/>
          <w:szCs w:val="32"/>
          <w:lang w:eastAsia="ru-RU"/>
        </w:rPr>
      </w:pPr>
      <w:r w:rsidRPr="00B358E3">
        <w:rPr>
          <w:rFonts w:ascii="Arial" w:hAnsi="Arial" w:cs="Arial"/>
          <w:color w:val="020C22"/>
          <w:sz w:val="32"/>
          <w:szCs w:val="32"/>
          <w:lang w:eastAsia="ru-RU"/>
        </w:rPr>
        <w:t>В связи с тем, что законодательством предусмотрена </w:t>
      </w:r>
      <w:hyperlink r:id="rId22" w:anchor="block_10" w:history="1">
        <w:r w:rsidRPr="00B358E3">
          <w:rPr>
            <w:rFonts w:ascii="Arial" w:hAnsi="Arial" w:cs="Arial"/>
            <w:color w:val="020C22"/>
            <w:sz w:val="32"/>
            <w:szCs w:val="32"/>
            <w:lang w:eastAsia="ru-RU"/>
          </w:rPr>
          <w:t>обязанность</w:t>
        </w:r>
      </w:hyperlink>
      <w:r w:rsidRPr="00B358E3">
        <w:rPr>
          <w:rFonts w:ascii="Arial" w:hAnsi="Arial" w:cs="Arial"/>
          <w:color w:val="020C22"/>
          <w:sz w:val="32"/>
          <w:szCs w:val="32"/>
          <w:lang w:eastAsia="ru-RU"/>
        </w:rPr>
        <w:t> государственных органов, органов местного самоуправления и должностных лиц обеспечить объективное, всестороннее и своевременное рассмотрение обращения гражданина и </w:t>
      </w:r>
      <w:hyperlink r:id="rId23" w:anchor="block_503" w:history="1">
        <w:r w:rsidRPr="00B358E3">
          <w:rPr>
            <w:rFonts w:ascii="Arial" w:hAnsi="Arial" w:cs="Arial"/>
            <w:color w:val="020C22"/>
            <w:sz w:val="32"/>
            <w:szCs w:val="32"/>
            <w:lang w:eastAsia="ru-RU"/>
          </w:rPr>
          <w:t>право</w:t>
        </w:r>
      </w:hyperlink>
      <w:r w:rsidRPr="00B358E3">
        <w:rPr>
          <w:rFonts w:ascii="Arial" w:hAnsi="Arial" w:cs="Arial"/>
          <w:color w:val="020C22"/>
          <w:sz w:val="32"/>
          <w:szCs w:val="32"/>
          <w:lang w:eastAsia="ru-RU"/>
        </w:rPr>
        <w:t> последнего на получение ответа по существу поставленных в обращении вопросов, суды пришли к выводу, что в действиях замруководителя инспекции, в круг служебных обязанностей которого входит организация работы с обращениями граждан, содержится состав вменяемого правонарушения. Верховный Суд РФ согласился с этой точкой зрения.</w:t>
      </w:r>
    </w:p>
    <w:p w14:paraId="052273E8" w14:textId="77777777" w:rsidR="0022640C" w:rsidRPr="00B358E3" w:rsidRDefault="0022640C" w:rsidP="00B358E3">
      <w:pPr>
        <w:shd w:val="clear" w:color="auto" w:fill="FEFEFE"/>
        <w:spacing w:after="0" w:line="240" w:lineRule="auto"/>
        <w:ind w:firstLine="709"/>
        <w:jc w:val="both"/>
        <w:rPr>
          <w:rFonts w:ascii="Arial" w:hAnsi="Arial" w:cs="Arial"/>
          <w:color w:val="020C22"/>
          <w:sz w:val="32"/>
          <w:szCs w:val="32"/>
          <w:lang w:eastAsia="ru-RU"/>
        </w:rPr>
      </w:pPr>
      <w:r w:rsidRPr="00B358E3">
        <w:rPr>
          <w:rFonts w:ascii="Arial" w:hAnsi="Arial" w:cs="Arial"/>
          <w:color w:val="020C22"/>
          <w:sz w:val="32"/>
          <w:szCs w:val="32"/>
          <w:lang w:eastAsia="ru-RU"/>
        </w:rPr>
        <w:t>Отметим, что это не первый случай, когда ВС РФ поддерживает позицию нижестоящих судов в вопросе о привлечении должностных лиц к ответственности за необеспечение надлежащего рассмотрения обращений граждан (см., например, постановления </w:t>
      </w:r>
      <w:hyperlink r:id="rId24" w:history="1">
        <w:r w:rsidRPr="00B358E3">
          <w:rPr>
            <w:rFonts w:ascii="Arial" w:hAnsi="Arial" w:cs="Arial"/>
            <w:color w:val="020C22"/>
            <w:sz w:val="32"/>
            <w:szCs w:val="32"/>
            <w:lang w:eastAsia="ru-RU"/>
          </w:rPr>
          <w:t>от 10 августа 2020 г. № 18-АД20-24</w:t>
        </w:r>
      </w:hyperlink>
      <w:r w:rsidRPr="00B358E3">
        <w:rPr>
          <w:rFonts w:ascii="Arial" w:hAnsi="Arial" w:cs="Arial"/>
          <w:color w:val="020C22"/>
          <w:sz w:val="32"/>
          <w:szCs w:val="32"/>
          <w:lang w:eastAsia="ru-RU"/>
        </w:rPr>
        <w:t>, </w:t>
      </w:r>
      <w:hyperlink r:id="rId25" w:history="1">
        <w:r w:rsidRPr="00B358E3">
          <w:rPr>
            <w:rFonts w:ascii="Arial" w:hAnsi="Arial" w:cs="Arial"/>
            <w:color w:val="020C22"/>
            <w:sz w:val="32"/>
            <w:szCs w:val="32"/>
            <w:lang w:eastAsia="ru-RU"/>
          </w:rPr>
          <w:t>от 31 июля 2019 г. </w:t>
        </w:r>
      </w:hyperlink>
      <w:hyperlink r:id="rId26" w:history="1">
        <w:r w:rsidRPr="00B358E3">
          <w:rPr>
            <w:rFonts w:ascii="Arial" w:hAnsi="Arial" w:cs="Arial"/>
            <w:color w:val="020C22"/>
            <w:sz w:val="32"/>
            <w:szCs w:val="32"/>
            <w:lang w:eastAsia="ru-RU"/>
          </w:rPr>
          <w:t>№ 7-АД19-5</w:t>
        </w:r>
      </w:hyperlink>
      <w:r w:rsidRPr="00B358E3">
        <w:rPr>
          <w:rFonts w:ascii="Arial" w:hAnsi="Arial" w:cs="Arial"/>
          <w:color w:val="020C22"/>
          <w:sz w:val="32"/>
          <w:szCs w:val="32"/>
          <w:lang w:eastAsia="ru-RU"/>
        </w:rPr>
        <w:t>).</w:t>
      </w:r>
    </w:p>
    <w:p w14:paraId="15C54966" w14:textId="77777777" w:rsidR="0022640C" w:rsidRPr="00B358E3" w:rsidRDefault="0022640C" w:rsidP="00B358E3">
      <w:pPr>
        <w:shd w:val="clear" w:color="auto" w:fill="FEFEFE"/>
        <w:spacing w:after="0" w:line="240" w:lineRule="auto"/>
        <w:ind w:firstLine="709"/>
        <w:jc w:val="both"/>
        <w:rPr>
          <w:rFonts w:ascii="Arial" w:hAnsi="Arial" w:cs="Arial"/>
          <w:color w:val="020C22"/>
          <w:sz w:val="32"/>
          <w:szCs w:val="32"/>
          <w:lang w:eastAsia="ru-RU"/>
        </w:rPr>
      </w:pPr>
      <w:r w:rsidRPr="00B358E3">
        <w:rPr>
          <w:rFonts w:ascii="Arial" w:hAnsi="Arial" w:cs="Arial"/>
          <w:color w:val="020C22"/>
          <w:sz w:val="32"/>
          <w:szCs w:val="32"/>
          <w:lang w:eastAsia="ru-RU"/>
        </w:rPr>
        <w:t>Напомним также, что субъектами указанного правонарушения не являются должностные лица тех организаций, которые не относятся к числу государственных (муниципальных) органов и не осуществляют публично значимые функции (в частности, управляющие компании МКД) (см., например, постановления ВС РФ </w:t>
      </w:r>
      <w:hyperlink r:id="rId27" w:history="1">
        <w:r w:rsidRPr="00B358E3">
          <w:rPr>
            <w:rFonts w:ascii="Arial" w:hAnsi="Arial" w:cs="Arial"/>
            <w:color w:val="020C22"/>
            <w:sz w:val="32"/>
            <w:szCs w:val="32"/>
            <w:lang w:eastAsia="ru-RU"/>
          </w:rPr>
          <w:t>от 15 февраля 2019 г. № 88-АД19-2</w:t>
        </w:r>
      </w:hyperlink>
      <w:r w:rsidRPr="00B358E3">
        <w:rPr>
          <w:rFonts w:ascii="Arial" w:hAnsi="Arial" w:cs="Arial"/>
          <w:color w:val="020C22"/>
          <w:sz w:val="32"/>
          <w:szCs w:val="32"/>
          <w:lang w:eastAsia="ru-RU"/>
        </w:rPr>
        <w:t>, </w:t>
      </w:r>
      <w:hyperlink r:id="rId28" w:history="1">
        <w:r w:rsidRPr="00B358E3">
          <w:rPr>
            <w:rFonts w:ascii="Arial" w:hAnsi="Arial" w:cs="Arial"/>
            <w:color w:val="020C22"/>
            <w:sz w:val="32"/>
            <w:szCs w:val="32"/>
            <w:lang w:eastAsia="ru-RU"/>
          </w:rPr>
          <w:t>от 22 октября 2018 г. № 88-АД18-3</w:t>
        </w:r>
      </w:hyperlink>
      <w:r w:rsidRPr="00B358E3">
        <w:rPr>
          <w:rFonts w:ascii="Arial" w:hAnsi="Arial" w:cs="Arial"/>
          <w:color w:val="020C22"/>
          <w:sz w:val="32"/>
          <w:szCs w:val="32"/>
          <w:lang w:eastAsia="ru-RU"/>
        </w:rPr>
        <w:t>).</w:t>
      </w:r>
    </w:p>
    <w:p w14:paraId="0CCD3AB9" w14:textId="5F74E427" w:rsidR="0022640C" w:rsidRPr="00B358E3" w:rsidRDefault="0022640C" w:rsidP="0022640C">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29" w:history="1">
        <w:r w:rsidRPr="00B358E3">
          <w:rPr>
            <w:rStyle w:val="a3"/>
            <w:rFonts w:ascii="Arial Nova Light" w:eastAsiaTheme="minorHAnsi" w:hAnsi="Arial Nova Light" w:cs="Calibri"/>
            <w:b w:val="0"/>
            <w:bCs w:val="0"/>
            <w:sz w:val="22"/>
            <w:szCs w:val="22"/>
          </w:rPr>
          <w:t>Просмотре</w:t>
        </w:r>
        <w:r w:rsidRPr="00B358E3">
          <w:rPr>
            <w:rStyle w:val="a3"/>
            <w:rFonts w:ascii="Arial Nova Light" w:eastAsiaTheme="minorHAnsi" w:hAnsi="Arial Nova Light" w:cs="Calibri"/>
            <w:b w:val="0"/>
            <w:bCs w:val="0"/>
            <w:sz w:val="22"/>
            <w:szCs w:val="22"/>
          </w:rPr>
          <w:t>т</w:t>
        </w:r>
        <w:r w:rsidRPr="00B358E3">
          <w:rPr>
            <w:rStyle w:val="a3"/>
            <w:rFonts w:ascii="Arial Nova Light" w:eastAsiaTheme="minorHAnsi" w:hAnsi="Arial Nova Light" w:cs="Calibri"/>
            <w:b w:val="0"/>
            <w:bCs w:val="0"/>
            <w:sz w:val="22"/>
            <w:szCs w:val="22"/>
          </w:rPr>
          <w:t>ь статью...</w:t>
        </w:r>
      </w:hyperlink>
    </w:p>
    <w:p w14:paraId="02498230" w14:textId="6B40D978" w:rsidR="0022640C" w:rsidRPr="00B358E3" w:rsidRDefault="0022640C" w:rsidP="003506EF">
      <w:pPr>
        <w:pStyle w:val="3"/>
        <w:spacing w:before="0" w:beforeAutospacing="0" w:after="0" w:afterAutospacing="0"/>
        <w:jc w:val="both"/>
        <w:textAlignment w:val="baseline"/>
        <w:rPr>
          <w:rFonts w:ascii="Helvetica" w:hAnsi="Helvetica"/>
          <w:color w:val="111111"/>
          <w:sz w:val="40"/>
          <w:szCs w:val="54"/>
        </w:rPr>
      </w:pPr>
      <w:r w:rsidRPr="00B358E3">
        <w:rPr>
          <w:rFonts w:cstheme="minorHAnsi"/>
          <w:color w:val="323E4F" w:themeColor="text2" w:themeShade="BF"/>
          <w:spacing w:val="10"/>
          <w:sz w:val="24"/>
          <w:szCs w:val="20"/>
        </w:rPr>
        <w:pict w14:anchorId="35C1EA28">
          <v:rect id="_x0000_i1183" style="width:484.45pt;height:1.2pt" o:hralign="center" o:hrstd="t" o:hr="t" fillcolor="#a0a0a0" stroked="f"/>
        </w:pict>
      </w:r>
    </w:p>
    <w:p w14:paraId="71A2A352" w14:textId="77777777" w:rsidR="0022640C" w:rsidRPr="00B358E3" w:rsidRDefault="0022640C" w:rsidP="003506EF">
      <w:pPr>
        <w:pStyle w:val="3"/>
        <w:spacing w:before="0" w:beforeAutospacing="0" w:after="0" w:afterAutospacing="0"/>
        <w:jc w:val="both"/>
        <w:textAlignment w:val="baseline"/>
        <w:rPr>
          <w:rFonts w:ascii="Helvetica" w:hAnsi="Helvetica"/>
          <w:color w:val="111111"/>
          <w:sz w:val="40"/>
          <w:szCs w:val="54"/>
        </w:rPr>
      </w:pPr>
    </w:p>
    <w:p w14:paraId="10CFA2A5" w14:textId="77777777" w:rsidR="003B5830" w:rsidRPr="00FE080D" w:rsidRDefault="003B5830" w:rsidP="003B5830">
      <w:pPr>
        <w:pStyle w:val="3"/>
        <w:spacing w:before="0" w:beforeAutospacing="0" w:after="0" w:afterAutospacing="0"/>
        <w:jc w:val="both"/>
        <w:textAlignment w:val="baseline"/>
        <w:rPr>
          <w:rFonts w:ascii="Helvetica" w:hAnsi="Helvetica"/>
          <w:color w:val="111111"/>
          <w:sz w:val="40"/>
          <w:szCs w:val="54"/>
        </w:rPr>
      </w:pPr>
      <w:r w:rsidRPr="00FE080D">
        <w:rPr>
          <w:rFonts w:cstheme="minorHAnsi"/>
          <w:color w:val="323E4F" w:themeColor="text2" w:themeShade="BF"/>
          <w:spacing w:val="10"/>
          <w:sz w:val="24"/>
          <w:szCs w:val="20"/>
        </w:rPr>
        <w:lastRenderedPageBreak/>
        <w:pict w14:anchorId="34507220">
          <v:rect id="_x0000_i1173" style="width:484.45pt;height:1.2pt" o:hralign="center" o:hrstd="t" o:hr="t" fillcolor="#a0a0a0" stroked="f"/>
        </w:pict>
      </w:r>
    </w:p>
    <w:p w14:paraId="089F40C1" w14:textId="13E46A0D" w:rsidR="003B5830" w:rsidRPr="00FE080D" w:rsidRDefault="003B5830" w:rsidP="003B5830">
      <w:pPr>
        <w:pStyle w:val="a4"/>
        <w:widowControl w:val="0"/>
        <w:spacing w:after="0"/>
        <w:jc w:val="center"/>
        <w:rPr>
          <w:rFonts w:cstheme="minorHAnsi"/>
          <w:color w:val="323E4F" w:themeColor="text2" w:themeShade="BF"/>
          <w:spacing w:val="10"/>
          <w:sz w:val="24"/>
          <w:szCs w:val="20"/>
        </w:rPr>
      </w:pPr>
      <w:r w:rsidRPr="00FE080D">
        <w:rPr>
          <w:rFonts w:ascii="Arial" w:hAnsi="Arial" w:cs="Arial"/>
          <w:b/>
          <w:bCs/>
          <w:color w:val="C00000"/>
          <w:spacing w:val="60"/>
          <w:kern w:val="40"/>
          <w:sz w:val="40"/>
          <w:szCs w:val="32"/>
        </w:rPr>
        <w:t>РАЗДЕЛ «ГОСУДАРСТВЕННЫЕ И МУНИЦИПАЛЬНЫЕ УСЛУГИ»</w:t>
      </w:r>
      <w:r w:rsidRPr="00FE080D">
        <w:rPr>
          <w:rFonts w:cstheme="minorHAnsi"/>
          <w:color w:val="323E4F" w:themeColor="text2" w:themeShade="BF"/>
          <w:spacing w:val="10"/>
          <w:sz w:val="24"/>
          <w:szCs w:val="20"/>
        </w:rPr>
        <w:pict w14:anchorId="0D36F7DD">
          <v:rect id="_x0000_i1174" style="width:484.45pt;height:1.2pt" o:hralign="center" o:hrstd="t" o:hr="t" fillcolor="#a0a0a0" stroked="f"/>
        </w:pict>
      </w:r>
    </w:p>
    <w:p w14:paraId="7E884A57" w14:textId="77777777" w:rsidR="00353F0B" w:rsidRPr="00FE080D" w:rsidRDefault="00353F0B" w:rsidP="00FE080D">
      <w:pPr>
        <w:pStyle w:val="3"/>
        <w:spacing w:before="0" w:beforeAutospacing="0" w:after="0" w:afterAutospacing="0"/>
        <w:jc w:val="both"/>
        <w:textAlignment w:val="baseline"/>
        <w:rPr>
          <w:rFonts w:ascii="Helvetica" w:hAnsi="Helvetica"/>
          <w:color w:val="111111"/>
          <w:sz w:val="40"/>
          <w:szCs w:val="54"/>
        </w:rPr>
      </w:pPr>
      <w:r w:rsidRPr="00FE080D">
        <w:rPr>
          <w:rFonts w:ascii="Helvetica" w:hAnsi="Helvetica"/>
          <w:color w:val="111111"/>
          <w:sz w:val="40"/>
          <w:szCs w:val="54"/>
        </w:rPr>
        <w:t>Расширен функционал единого портала Госуслуг</w:t>
      </w:r>
    </w:p>
    <w:p w14:paraId="3F0DF3CE" w14:textId="77777777" w:rsidR="00FE080D" w:rsidRDefault="00FE080D" w:rsidP="00353F0B">
      <w:pPr>
        <w:pStyle w:val="3"/>
        <w:spacing w:before="0" w:beforeAutospacing="0" w:after="0" w:afterAutospacing="0"/>
        <w:jc w:val="both"/>
        <w:textAlignment w:val="baseline"/>
        <w:rPr>
          <w:rFonts w:cstheme="minorHAnsi"/>
          <w:color w:val="323E4F" w:themeColor="text2" w:themeShade="BF"/>
          <w:spacing w:val="10"/>
          <w:sz w:val="24"/>
          <w:szCs w:val="20"/>
        </w:rPr>
      </w:pPr>
    </w:p>
    <w:p w14:paraId="322F05BE" w14:textId="66289CA3" w:rsidR="00353F0B" w:rsidRPr="00FE080D" w:rsidRDefault="00353F0B" w:rsidP="00FE080D">
      <w:pPr>
        <w:shd w:val="clear" w:color="auto" w:fill="FEFEFE"/>
        <w:spacing w:after="0" w:line="240" w:lineRule="auto"/>
        <w:ind w:firstLine="709"/>
        <w:jc w:val="both"/>
        <w:rPr>
          <w:rFonts w:ascii="Arial" w:hAnsi="Arial" w:cs="Arial"/>
          <w:i/>
          <w:color w:val="020C22"/>
          <w:sz w:val="32"/>
          <w:szCs w:val="32"/>
          <w:lang w:eastAsia="ru-RU"/>
        </w:rPr>
      </w:pPr>
      <w:r w:rsidRPr="00FE080D">
        <w:rPr>
          <w:rFonts w:ascii="Arial" w:hAnsi="Arial" w:cs="Arial"/>
          <w:i/>
          <w:color w:val="020C22"/>
          <w:sz w:val="32"/>
          <w:szCs w:val="32"/>
          <w:lang w:eastAsia="ru-RU"/>
        </w:rPr>
        <w:t>Постановление Правительства РФ от 01.09.2021 N 1458 "О внесении изменений в Положение о федеральной государственной информационной системе "Единый портал государственных и муниципальных услуг (функций)"</w:t>
      </w:r>
    </w:p>
    <w:p w14:paraId="7FD54DF0" w14:textId="77777777" w:rsidR="00773327" w:rsidRPr="00FE080D" w:rsidRDefault="00773327" w:rsidP="00FE080D">
      <w:pPr>
        <w:shd w:val="clear" w:color="auto" w:fill="FEFEFE"/>
        <w:spacing w:after="0" w:line="240" w:lineRule="auto"/>
        <w:ind w:firstLine="709"/>
        <w:jc w:val="both"/>
        <w:rPr>
          <w:rFonts w:ascii="Arial" w:hAnsi="Arial" w:cs="Arial"/>
          <w:color w:val="020C22"/>
          <w:sz w:val="32"/>
          <w:szCs w:val="32"/>
          <w:lang w:eastAsia="ru-RU"/>
        </w:rPr>
      </w:pPr>
      <w:r w:rsidRPr="00FE080D">
        <w:rPr>
          <w:rFonts w:ascii="Arial" w:hAnsi="Arial" w:cs="Arial"/>
          <w:color w:val="020C22"/>
          <w:sz w:val="32"/>
          <w:szCs w:val="32"/>
          <w:lang w:eastAsia="ru-RU"/>
        </w:rPr>
        <w:t>Установлено, в частности, что ФГИС "Единый портал государственных и муниципальных услуг (функций)" обеспечивает предоставление заявителям в электронной форме государственных и муниципальных услуг, в том числе в упреждающем (</w:t>
      </w:r>
      <w:proofErr w:type="spellStart"/>
      <w:r w:rsidRPr="00FE080D">
        <w:rPr>
          <w:rFonts w:ascii="Arial" w:hAnsi="Arial" w:cs="Arial"/>
          <w:color w:val="020C22"/>
          <w:sz w:val="32"/>
          <w:szCs w:val="32"/>
          <w:lang w:eastAsia="ru-RU"/>
        </w:rPr>
        <w:t>проактивном</w:t>
      </w:r>
      <w:proofErr w:type="spellEnd"/>
      <w:r w:rsidRPr="00FE080D">
        <w:rPr>
          <w:rFonts w:ascii="Arial" w:hAnsi="Arial" w:cs="Arial"/>
          <w:color w:val="020C22"/>
          <w:sz w:val="32"/>
          <w:szCs w:val="32"/>
          <w:lang w:eastAsia="ru-RU"/>
        </w:rPr>
        <w:t>) режиме.</w:t>
      </w:r>
    </w:p>
    <w:p w14:paraId="351BED78" w14:textId="77777777" w:rsidR="00773327" w:rsidRPr="00FE080D" w:rsidRDefault="00773327" w:rsidP="00FE080D">
      <w:pPr>
        <w:shd w:val="clear" w:color="auto" w:fill="FEFEFE"/>
        <w:spacing w:after="0" w:line="240" w:lineRule="auto"/>
        <w:ind w:firstLine="709"/>
        <w:jc w:val="both"/>
        <w:rPr>
          <w:rFonts w:ascii="Arial" w:hAnsi="Arial" w:cs="Arial"/>
          <w:color w:val="020C22"/>
          <w:sz w:val="32"/>
          <w:szCs w:val="32"/>
          <w:lang w:eastAsia="ru-RU"/>
        </w:rPr>
      </w:pPr>
      <w:r w:rsidRPr="00FE080D">
        <w:rPr>
          <w:rFonts w:ascii="Arial" w:hAnsi="Arial" w:cs="Arial"/>
          <w:color w:val="020C22"/>
          <w:sz w:val="32"/>
          <w:szCs w:val="32"/>
          <w:lang w:eastAsia="ru-RU"/>
        </w:rPr>
        <w:t>Также реализована возможность автоматического заполнения полей интерактивных форм заявлений, размещенных на едином портале, с использованием размещенных в государственных, муниципальных и иных информационных системах документов (сведений), определенных Правительством РФ, полученных через единую систему межведомственного электронного взаимодействия.</w:t>
      </w:r>
    </w:p>
    <w:p w14:paraId="0B71E30C" w14:textId="77777777" w:rsidR="00773327" w:rsidRPr="00FE080D" w:rsidRDefault="00773327" w:rsidP="00FE080D">
      <w:pPr>
        <w:shd w:val="clear" w:color="auto" w:fill="FEFEFE"/>
        <w:spacing w:after="0" w:line="240" w:lineRule="auto"/>
        <w:ind w:firstLine="709"/>
        <w:jc w:val="both"/>
        <w:rPr>
          <w:rFonts w:ascii="Arial" w:hAnsi="Arial" w:cs="Arial"/>
          <w:color w:val="020C22"/>
          <w:sz w:val="32"/>
          <w:szCs w:val="32"/>
          <w:lang w:eastAsia="ru-RU"/>
        </w:rPr>
      </w:pPr>
      <w:r w:rsidRPr="00FE080D">
        <w:rPr>
          <w:rFonts w:ascii="Arial" w:hAnsi="Arial" w:cs="Arial"/>
          <w:color w:val="020C22"/>
          <w:sz w:val="32"/>
          <w:szCs w:val="32"/>
          <w:lang w:eastAsia="ru-RU"/>
        </w:rPr>
        <w:t>Таким образом, пользователям портала Госуслуг не придется полностью заполнять онлайн-заявления вручную и искать бумажные документы - новый функционал системы сделает это автоматически.</w:t>
      </w:r>
    </w:p>
    <w:p w14:paraId="02E4E0CB" w14:textId="61A5480B" w:rsidR="00353F0B" w:rsidRPr="00FE080D" w:rsidRDefault="00353F0B" w:rsidP="00353F0B">
      <w:pPr>
        <w:pStyle w:val="3"/>
        <w:spacing w:before="0" w:beforeAutospacing="0" w:after="0" w:afterAutospacing="0"/>
        <w:jc w:val="right"/>
        <w:textAlignment w:val="baseline"/>
        <w:rPr>
          <w:rFonts w:cstheme="minorHAnsi"/>
          <w:color w:val="323E4F" w:themeColor="text2" w:themeShade="BF"/>
          <w:spacing w:val="10"/>
          <w:sz w:val="24"/>
          <w:szCs w:val="20"/>
        </w:rPr>
      </w:pPr>
      <w:hyperlink r:id="rId30" w:anchor="utm_campaign=rss_hotdocs&amp;utm_source=rss_reader&amp;utm_medium=rss" w:history="1">
        <w:r w:rsidRPr="00FE080D">
          <w:rPr>
            <w:rStyle w:val="a3"/>
            <w:rFonts w:ascii="Arial Nova Light" w:eastAsiaTheme="minorHAnsi" w:hAnsi="Arial Nova Light" w:cs="Calibri"/>
            <w:b w:val="0"/>
            <w:bCs w:val="0"/>
            <w:sz w:val="22"/>
            <w:szCs w:val="22"/>
          </w:rPr>
          <w:t>Просмотреть ст</w:t>
        </w:r>
        <w:r w:rsidRPr="00FE080D">
          <w:rPr>
            <w:rStyle w:val="a3"/>
            <w:rFonts w:ascii="Arial Nova Light" w:eastAsiaTheme="minorHAnsi" w:hAnsi="Arial Nova Light" w:cs="Calibri"/>
            <w:b w:val="0"/>
            <w:bCs w:val="0"/>
            <w:sz w:val="22"/>
            <w:szCs w:val="22"/>
          </w:rPr>
          <w:t>а</w:t>
        </w:r>
        <w:r w:rsidRPr="00FE080D">
          <w:rPr>
            <w:rStyle w:val="a3"/>
            <w:rFonts w:ascii="Arial Nova Light" w:eastAsiaTheme="minorHAnsi" w:hAnsi="Arial Nova Light" w:cs="Calibri"/>
            <w:b w:val="0"/>
            <w:bCs w:val="0"/>
            <w:sz w:val="22"/>
            <w:szCs w:val="22"/>
          </w:rPr>
          <w:t>тью...</w:t>
        </w:r>
      </w:hyperlink>
    </w:p>
    <w:p w14:paraId="600E5133" w14:textId="77777777" w:rsidR="00773327" w:rsidRPr="00FE080D" w:rsidRDefault="00353F0B" w:rsidP="00C77031">
      <w:pPr>
        <w:pStyle w:val="3"/>
        <w:spacing w:before="0" w:beforeAutospacing="0" w:after="0" w:afterAutospacing="0"/>
        <w:jc w:val="both"/>
        <w:textAlignment w:val="baseline"/>
        <w:rPr>
          <w:rFonts w:ascii="Helvetica" w:hAnsi="Helvetica"/>
          <w:color w:val="111111"/>
          <w:sz w:val="40"/>
          <w:szCs w:val="54"/>
        </w:rPr>
      </w:pPr>
      <w:r w:rsidRPr="00FE080D">
        <w:rPr>
          <w:rFonts w:cstheme="minorHAnsi"/>
          <w:color w:val="323E4F" w:themeColor="text2" w:themeShade="BF"/>
          <w:spacing w:val="10"/>
          <w:sz w:val="24"/>
          <w:szCs w:val="20"/>
        </w:rPr>
        <w:pict w14:anchorId="45ED5ABE">
          <v:rect id="_x0000_i1187" style="width:484.45pt;height:1.2pt" o:hralign="center" o:hrstd="t" o:hr="t" fillcolor="#a0a0a0" stroked="f"/>
        </w:pict>
      </w:r>
      <w:r w:rsidR="00773327" w:rsidRPr="00FE080D">
        <w:rPr>
          <w:rFonts w:ascii="Helvetica" w:hAnsi="Helvetica"/>
          <w:color w:val="111111"/>
          <w:sz w:val="40"/>
          <w:szCs w:val="54"/>
        </w:rPr>
        <w:t xml:space="preserve">С 1 сентября получить медицинское свидетельство о смерти можно в форме электронного </w:t>
      </w:r>
      <w:proofErr w:type="spellStart"/>
      <w:r w:rsidR="00773327" w:rsidRPr="00FE080D">
        <w:rPr>
          <w:rFonts w:ascii="Helvetica" w:hAnsi="Helvetica"/>
          <w:color w:val="111111"/>
          <w:sz w:val="40"/>
          <w:szCs w:val="54"/>
        </w:rPr>
        <w:t>документа</w:t>
      </w:r>
    </w:p>
    <w:p w14:paraId="68D5409C" w14:textId="77777777" w:rsidR="00773327" w:rsidRDefault="00773327" w:rsidP="00C77031">
      <w:pPr>
        <w:pStyle w:val="3"/>
        <w:spacing w:before="0" w:beforeAutospacing="0" w:after="0" w:afterAutospacing="0"/>
        <w:jc w:val="both"/>
        <w:textAlignment w:val="baseline"/>
        <w:rPr>
          <w:rFonts w:cstheme="minorHAnsi"/>
          <w:color w:val="323E4F" w:themeColor="text2" w:themeShade="BF"/>
          <w:spacing w:val="10"/>
          <w:sz w:val="24"/>
          <w:szCs w:val="20"/>
        </w:rPr>
      </w:pPr>
      <w:proofErr w:type="spellEnd"/>
    </w:p>
    <w:p w14:paraId="0917E5B7" w14:textId="77777777" w:rsidR="00773327" w:rsidRPr="00FE080D" w:rsidRDefault="00773327" w:rsidP="00FE080D">
      <w:pPr>
        <w:shd w:val="clear" w:color="auto" w:fill="FEFEFE"/>
        <w:spacing w:after="0" w:line="240" w:lineRule="auto"/>
        <w:ind w:firstLine="709"/>
        <w:jc w:val="both"/>
        <w:rPr>
          <w:rFonts w:ascii="Arial" w:hAnsi="Arial" w:cs="Arial"/>
          <w:color w:val="020C22"/>
          <w:sz w:val="32"/>
          <w:szCs w:val="32"/>
          <w:lang w:eastAsia="ru-RU"/>
        </w:rPr>
      </w:pPr>
      <w:r w:rsidRPr="00FE080D">
        <w:rPr>
          <w:rFonts w:ascii="Arial" w:hAnsi="Arial" w:cs="Arial"/>
          <w:color w:val="020C22"/>
          <w:sz w:val="32"/>
          <w:szCs w:val="32"/>
          <w:lang w:eastAsia="ru-RU"/>
        </w:rPr>
        <w:t>Это возможно только с согласия получателя, оформленного в бумажном или электронном виде.</w:t>
      </w:r>
    </w:p>
    <w:p w14:paraId="411B64D4" w14:textId="61201054" w:rsidR="00773327" w:rsidRPr="00FE080D" w:rsidRDefault="00773327" w:rsidP="00773327">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31" w:history="1">
        <w:r w:rsidRPr="00FE080D">
          <w:rPr>
            <w:rStyle w:val="a3"/>
            <w:rFonts w:ascii="Arial Nova Light" w:eastAsiaTheme="minorHAnsi" w:hAnsi="Arial Nova Light" w:cs="Calibri"/>
            <w:b w:val="0"/>
            <w:bCs w:val="0"/>
            <w:sz w:val="22"/>
            <w:szCs w:val="22"/>
          </w:rPr>
          <w:t>Просмотреть статью...</w:t>
        </w:r>
      </w:hyperlink>
    </w:p>
    <w:p w14:paraId="0C497773" w14:textId="61014F7A" w:rsidR="00773327" w:rsidRDefault="00773327" w:rsidP="00C77031">
      <w:pPr>
        <w:pStyle w:val="3"/>
        <w:spacing w:before="0" w:beforeAutospacing="0" w:after="0" w:afterAutospacing="0"/>
        <w:jc w:val="both"/>
        <w:textAlignment w:val="baseline"/>
        <w:rPr>
          <w:rFonts w:cstheme="minorHAnsi"/>
          <w:color w:val="323E4F" w:themeColor="text2" w:themeShade="BF"/>
          <w:spacing w:val="10"/>
          <w:sz w:val="24"/>
          <w:szCs w:val="20"/>
        </w:rPr>
      </w:pPr>
      <w:r w:rsidRPr="00FE080D">
        <w:rPr>
          <w:rFonts w:cstheme="minorHAnsi"/>
          <w:color w:val="323E4F" w:themeColor="text2" w:themeShade="BF"/>
          <w:spacing w:val="10"/>
          <w:sz w:val="24"/>
          <w:szCs w:val="20"/>
        </w:rPr>
        <w:pict w14:anchorId="28690C15">
          <v:rect id="_x0000_i1188" style="width:484.45pt;height:1.2pt" o:hralign="center" o:hrstd="t" o:hr="t" fillcolor="#a0a0a0" stroked="f"/>
        </w:pict>
      </w:r>
    </w:p>
    <w:p w14:paraId="14B451DD" w14:textId="77777777" w:rsidR="00773327" w:rsidRDefault="00773327" w:rsidP="00C77031">
      <w:pPr>
        <w:pStyle w:val="3"/>
        <w:spacing w:before="0" w:beforeAutospacing="0" w:after="0" w:afterAutospacing="0"/>
        <w:jc w:val="both"/>
        <w:textAlignment w:val="baseline"/>
        <w:rPr>
          <w:rFonts w:cstheme="minorHAnsi"/>
          <w:color w:val="323E4F" w:themeColor="text2" w:themeShade="BF"/>
          <w:spacing w:val="10"/>
          <w:sz w:val="24"/>
          <w:szCs w:val="20"/>
        </w:rPr>
      </w:pPr>
    </w:p>
    <w:p w14:paraId="59B7B721" w14:textId="79783C75" w:rsidR="008924FF" w:rsidRPr="00FE080D" w:rsidRDefault="003B5830" w:rsidP="00C77031">
      <w:pPr>
        <w:pStyle w:val="3"/>
        <w:spacing w:before="0" w:beforeAutospacing="0" w:after="0" w:afterAutospacing="0"/>
        <w:jc w:val="both"/>
        <w:textAlignment w:val="baseline"/>
        <w:rPr>
          <w:rFonts w:ascii="Helvetica" w:hAnsi="Helvetica"/>
          <w:color w:val="111111"/>
          <w:sz w:val="40"/>
          <w:szCs w:val="54"/>
        </w:rPr>
      </w:pPr>
      <w:r w:rsidRPr="00FE080D">
        <w:rPr>
          <w:rFonts w:ascii="Helvetica" w:hAnsi="Helvetica"/>
          <w:color w:val="111111"/>
          <w:sz w:val="40"/>
          <w:szCs w:val="54"/>
        </w:rPr>
        <w:t>На портале госуслуг можно оставить заявку на подключение к газовым сетям</w:t>
      </w:r>
    </w:p>
    <w:p w14:paraId="184F4CDE" w14:textId="3544A103" w:rsidR="003B5830" w:rsidRDefault="003B5830" w:rsidP="00C77031">
      <w:pPr>
        <w:pStyle w:val="3"/>
        <w:spacing w:before="0" w:beforeAutospacing="0" w:after="0" w:afterAutospacing="0"/>
        <w:jc w:val="both"/>
        <w:textAlignment w:val="baseline"/>
        <w:rPr>
          <w:rFonts w:cstheme="minorHAnsi"/>
          <w:color w:val="323E4F" w:themeColor="text2" w:themeShade="BF"/>
          <w:spacing w:val="10"/>
          <w:sz w:val="24"/>
          <w:szCs w:val="20"/>
          <w:highlight w:val="lightGray"/>
        </w:rPr>
      </w:pPr>
    </w:p>
    <w:p w14:paraId="623A43A6" w14:textId="77777777" w:rsidR="00FE080D" w:rsidRDefault="003B5830" w:rsidP="00FE080D">
      <w:pPr>
        <w:shd w:val="clear" w:color="auto" w:fill="FEFEFE"/>
        <w:spacing w:after="0" w:line="240" w:lineRule="auto"/>
        <w:ind w:firstLine="709"/>
        <w:jc w:val="both"/>
        <w:rPr>
          <w:rFonts w:ascii="Arial" w:hAnsi="Arial" w:cs="Arial"/>
          <w:color w:val="020C22"/>
          <w:sz w:val="32"/>
          <w:szCs w:val="32"/>
          <w:lang w:eastAsia="ru-RU"/>
        </w:rPr>
      </w:pPr>
      <w:proofErr w:type="spellStart"/>
      <w:r w:rsidRPr="00FE080D">
        <w:rPr>
          <w:rFonts w:ascii="Arial" w:hAnsi="Arial" w:cs="Arial"/>
          <w:color w:val="020C22"/>
          <w:sz w:val="32"/>
          <w:szCs w:val="32"/>
          <w:lang w:eastAsia="ru-RU"/>
        </w:rPr>
        <w:lastRenderedPageBreak/>
        <w:t>Минцифры</w:t>
      </w:r>
      <w:proofErr w:type="spellEnd"/>
      <w:r w:rsidRPr="00FE080D">
        <w:rPr>
          <w:rFonts w:ascii="Arial" w:hAnsi="Arial" w:cs="Arial"/>
          <w:color w:val="020C22"/>
          <w:sz w:val="32"/>
          <w:szCs w:val="32"/>
          <w:lang w:eastAsia="ru-RU"/>
        </w:rPr>
        <w:t xml:space="preserve"> России сообщает, что на Едином портале госуслуг запущен новый сервис, который позволяет подать заявление на подключение земельного участка к газовой сети (https://www.gosuslugi.ru/600339/1/form?_=1631798358720). </w:t>
      </w:r>
    </w:p>
    <w:p w14:paraId="755A645A" w14:textId="6FA32E75" w:rsidR="003B5830" w:rsidRPr="00FE080D" w:rsidRDefault="003B5830" w:rsidP="00FE080D">
      <w:pPr>
        <w:shd w:val="clear" w:color="auto" w:fill="FEFEFE"/>
        <w:spacing w:after="0" w:line="240" w:lineRule="auto"/>
        <w:ind w:firstLine="709"/>
        <w:jc w:val="both"/>
        <w:rPr>
          <w:rFonts w:ascii="Arial" w:hAnsi="Arial" w:cs="Arial"/>
          <w:color w:val="020C22"/>
          <w:sz w:val="32"/>
          <w:szCs w:val="32"/>
          <w:lang w:eastAsia="ru-RU"/>
        </w:rPr>
      </w:pPr>
      <w:r w:rsidRPr="00FE080D">
        <w:rPr>
          <w:rFonts w:ascii="Arial" w:hAnsi="Arial" w:cs="Arial"/>
          <w:color w:val="020C22"/>
          <w:sz w:val="32"/>
          <w:szCs w:val="32"/>
          <w:lang w:eastAsia="ru-RU"/>
        </w:rPr>
        <w:t xml:space="preserve">Подключение бесплатно и осуществляется в рамках программы социальной </w:t>
      </w:r>
      <w:proofErr w:type="spellStart"/>
      <w:r w:rsidRPr="00FE080D">
        <w:rPr>
          <w:rFonts w:ascii="Arial" w:hAnsi="Arial" w:cs="Arial"/>
          <w:color w:val="020C22"/>
          <w:sz w:val="32"/>
          <w:szCs w:val="32"/>
          <w:lang w:eastAsia="ru-RU"/>
        </w:rPr>
        <w:t>догазификации</w:t>
      </w:r>
      <w:proofErr w:type="spellEnd"/>
      <w:r w:rsidRPr="00FE080D">
        <w:rPr>
          <w:rFonts w:ascii="Arial" w:hAnsi="Arial" w:cs="Arial"/>
          <w:color w:val="020C22"/>
          <w:sz w:val="32"/>
          <w:szCs w:val="32"/>
          <w:lang w:eastAsia="ru-RU"/>
        </w:rPr>
        <w:t xml:space="preserve">. Документ, который позволяет использовать для подключения портал госуслуг, ранее подписал Председатель Правительства РФ Михаил </w:t>
      </w:r>
      <w:proofErr w:type="spellStart"/>
      <w:r w:rsidRPr="00FE080D">
        <w:rPr>
          <w:rFonts w:ascii="Arial" w:hAnsi="Arial" w:cs="Arial"/>
          <w:color w:val="020C22"/>
          <w:sz w:val="32"/>
          <w:szCs w:val="32"/>
          <w:lang w:eastAsia="ru-RU"/>
        </w:rPr>
        <w:t>Мишустин</w:t>
      </w:r>
      <w:proofErr w:type="spellEnd"/>
      <w:r w:rsidRPr="00FE080D">
        <w:rPr>
          <w:rFonts w:ascii="Arial" w:hAnsi="Arial" w:cs="Arial"/>
          <w:color w:val="020C22"/>
          <w:sz w:val="32"/>
          <w:szCs w:val="32"/>
          <w:lang w:eastAsia="ru-RU"/>
        </w:rPr>
        <w:t> (</w:t>
      </w:r>
      <w:hyperlink r:id="rId32" w:history="1">
        <w:r w:rsidRPr="00FE080D">
          <w:rPr>
            <w:rFonts w:ascii="Arial" w:hAnsi="Arial" w:cs="Arial"/>
            <w:color w:val="020C22"/>
            <w:sz w:val="32"/>
            <w:szCs w:val="32"/>
            <w:lang w:eastAsia="ru-RU"/>
          </w:rPr>
          <w:t>распоряжение Правительства РФ от 31 августа 2021 г. № 2415-р</w:t>
        </w:r>
      </w:hyperlink>
      <w:r w:rsidRPr="00FE080D">
        <w:rPr>
          <w:rFonts w:ascii="Arial" w:hAnsi="Arial" w:cs="Arial"/>
          <w:color w:val="020C22"/>
          <w:sz w:val="32"/>
          <w:szCs w:val="32"/>
          <w:lang w:eastAsia="ru-RU"/>
        </w:rPr>
        <w:t>).</w:t>
      </w:r>
    </w:p>
    <w:p w14:paraId="27C8DA0A" w14:textId="77777777" w:rsidR="003B5830" w:rsidRPr="00FE080D" w:rsidRDefault="003B5830" w:rsidP="00FE080D">
      <w:pPr>
        <w:shd w:val="clear" w:color="auto" w:fill="FEFEFE"/>
        <w:spacing w:after="0" w:line="240" w:lineRule="auto"/>
        <w:ind w:firstLine="709"/>
        <w:jc w:val="both"/>
        <w:rPr>
          <w:rFonts w:ascii="Arial" w:hAnsi="Arial" w:cs="Arial"/>
          <w:color w:val="020C22"/>
          <w:sz w:val="32"/>
          <w:szCs w:val="32"/>
          <w:lang w:eastAsia="ru-RU"/>
        </w:rPr>
      </w:pPr>
      <w:r w:rsidRPr="00FE080D">
        <w:rPr>
          <w:rFonts w:ascii="Arial" w:hAnsi="Arial" w:cs="Arial"/>
          <w:color w:val="020C22"/>
          <w:sz w:val="32"/>
          <w:szCs w:val="32"/>
          <w:lang w:eastAsia="ru-RU"/>
        </w:rPr>
        <w:t>Заявка на подключение, поданная через портал госуслуг, будет автоматически направлена единому оператору газификации и рассмотрена в течение суток. Информация о приеме заявки поступит в личный кабинет на портале.</w:t>
      </w:r>
    </w:p>
    <w:p w14:paraId="7683A2B8" w14:textId="77777777" w:rsidR="003B5830" w:rsidRPr="00FE080D" w:rsidRDefault="003B5830" w:rsidP="00FE080D">
      <w:pPr>
        <w:shd w:val="clear" w:color="auto" w:fill="FEFEFE"/>
        <w:spacing w:after="0" w:line="240" w:lineRule="auto"/>
        <w:ind w:firstLine="709"/>
        <w:jc w:val="both"/>
        <w:rPr>
          <w:rFonts w:ascii="Arial" w:hAnsi="Arial" w:cs="Arial"/>
          <w:color w:val="020C22"/>
          <w:sz w:val="32"/>
          <w:szCs w:val="32"/>
          <w:lang w:eastAsia="ru-RU"/>
        </w:rPr>
      </w:pPr>
      <w:r w:rsidRPr="00FE080D">
        <w:rPr>
          <w:rFonts w:ascii="Arial" w:hAnsi="Arial" w:cs="Arial"/>
          <w:color w:val="020C22"/>
          <w:sz w:val="32"/>
          <w:szCs w:val="32"/>
          <w:lang w:eastAsia="ru-RU"/>
        </w:rPr>
        <w:t>Бесплатное подключение доступно владельцам тех домов, которые находятся в границах газифицированных населенных пунктов. Проверить возможность подключения дома к газовым сетям можно на официальном сайте единого оператора газификации (https://connectgas.ru/).</w:t>
      </w:r>
    </w:p>
    <w:p w14:paraId="00CE62E2" w14:textId="0ADA3CE5" w:rsidR="003B5830" w:rsidRPr="00FE080D" w:rsidRDefault="003B5830" w:rsidP="003B5830">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33" w:history="1">
        <w:r w:rsidRPr="00FE080D">
          <w:rPr>
            <w:rStyle w:val="a3"/>
            <w:rFonts w:ascii="Arial Nova Light" w:eastAsiaTheme="minorHAnsi" w:hAnsi="Arial Nova Light" w:cs="Calibri"/>
            <w:b w:val="0"/>
            <w:bCs w:val="0"/>
            <w:sz w:val="22"/>
            <w:szCs w:val="22"/>
          </w:rPr>
          <w:t>Просмотреть статью...</w:t>
        </w:r>
      </w:hyperlink>
    </w:p>
    <w:p w14:paraId="03E173F8" w14:textId="51CA129B" w:rsidR="003B5830" w:rsidRPr="00FE080D" w:rsidRDefault="0022640C" w:rsidP="00C77031">
      <w:pPr>
        <w:pStyle w:val="3"/>
        <w:spacing w:before="0" w:beforeAutospacing="0" w:after="0" w:afterAutospacing="0"/>
        <w:jc w:val="both"/>
        <w:textAlignment w:val="baseline"/>
        <w:rPr>
          <w:rFonts w:cstheme="minorHAnsi"/>
          <w:color w:val="323E4F" w:themeColor="text2" w:themeShade="BF"/>
          <w:spacing w:val="10"/>
          <w:sz w:val="24"/>
          <w:szCs w:val="20"/>
        </w:rPr>
      </w:pPr>
      <w:r w:rsidRPr="00FE080D">
        <w:rPr>
          <w:rFonts w:cstheme="minorHAnsi"/>
          <w:color w:val="323E4F" w:themeColor="text2" w:themeShade="BF"/>
          <w:spacing w:val="10"/>
          <w:sz w:val="24"/>
          <w:szCs w:val="20"/>
        </w:rPr>
        <w:pict w14:anchorId="4A76FCB9">
          <v:rect id="_x0000_i1184" style="width:484.45pt;height:1.2pt" o:hralign="center" o:hrstd="t" o:hr="t" fillcolor="#a0a0a0" stroked="f"/>
        </w:pict>
      </w:r>
    </w:p>
    <w:p w14:paraId="098C2DEE" w14:textId="77777777" w:rsidR="0022640C" w:rsidRDefault="0022640C" w:rsidP="00C77031">
      <w:pPr>
        <w:pStyle w:val="3"/>
        <w:spacing w:before="0" w:beforeAutospacing="0" w:after="0" w:afterAutospacing="0"/>
        <w:jc w:val="both"/>
        <w:textAlignment w:val="baseline"/>
        <w:rPr>
          <w:rFonts w:cstheme="minorHAnsi"/>
          <w:color w:val="323E4F" w:themeColor="text2" w:themeShade="BF"/>
          <w:spacing w:val="10"/>
          <w:sz w:val="24"/>
          <w:szCs w:val="20"/>
          <w:highlight w:val="lightGray"/>
        </w:rPr>
      </w:pPr>
    </w:p>
    <w:p w14:paraId="46393868" w14:textId="5038B680" w:rsidR="0022640C" w:rsidRPr="00FE080D" w:rsidRDefault="0022640C" w:rsidP="00C77031">
      <w:pPr>
        <w:pStyle w:val="3"/>
        <w:spacing w:before="0" w:beforeAutospacing="0" w:after="0" w:afterAutospacing="0"/>
        <w:jc w:val="both"/>
        <w:textAlignment w:val="baseline"/>
        <w:rPr>
          <w:rFonts w:ascii="Helvetica" w:hAnsi="Helvetica"/>
          <w:color w:val="111111"/>
          <w:sz w:val="40"/>
          <w:szCs w:val="54"/>
        </w:rPr>
      </w:pPr>
      <w:r w:rsidRPr="00FE080D">
        <w:rPr>
          <w:rFonts w:ascii="Helvetica" w:hAnsi="Helvetica"/>
          <w:color w:val="111111"/>
          <w:sz w:val="40"/>
          <w:szCs w:val="54"/>
        </w:rPr>
        <w:t>Регионам поручено ускорить перевод госуслуг в электронный формат</w:t>
      </w:r>
    </w:p>
    <w:p w14:paraId="2ABE1F72" w14:textId="5AC9352D" w:rsidR="0022640C" w:rsidRDefault="0022640C" w:rsidP="00C77031">
      <w:pPr>
        <w:pStyle w:val="3"/>
        <w:spacing w:before="0" w:beforeAutospacing="0" w:after="0" w:afterAutospacing="0"/>
        <w:jc w:val="both"/>
        <w:textAlignment w:val="baseline"/>
        <w:rPr>
          <w:rFonts w:cstheme="minorHAnsi"/>
          <w:color w:val="323E4F" w:themeColor="text2" w:themeShade="BF"/>
          <w:spacing w:val="10"/>
          <w:sz w:val="24"/>
          <w:szCs w:val="20"/>
          <w:highlight w:val="lightGray"/>
        </w:rPr>
      </w:pPr>
    </w:p>
    <w:p w14:paraId="67810180" w14:textId="3A06DDA8" w:rsidR="0022640C" w:rsidRPr="00FE080D" w:rsidRDefault="0022640C" w:rsidP="00FE080D">
      <w:pPr>
        <w:shd w:val="clear" w:color="auto" w:fill="FEFEFE"/>
        <w:spacing w:after="0" w:line="240" w:lineRule="auto"/>
        <w:ind w:firstLine="709"/>
        <w:jc w:val="both"/>
        <w:rPr>
          <w:rFonts w:ascii="Arial" w:hAnsi="Arial" w:cs="Arial"/>
          <w:color w:val="020C22"/>
          <w:sz w:val="32"/>
          <w:szCs w:val="32"/>
          <w:lang w:eastAsia="ru-RU"/>
        </w:rPr>
      </w:pPr>
      <w:r w:rsidRPr="00FE080D">
        <w:rPr>
          <w:rFonts w:ascii="Arial" w:hAnsi="Arial" w:cs="Arial"/>
          <w:color w:val="020C22"/>
          <w:sz w:val="32"/>
          <w:szCs w:val="32"/>
          <w:lang w:eastAsia="ru-RU"/>
        </w:rPr>
        <w:t>Заместитель Председателя Правительства </w:t>
      </w:r>
      <w:r w:rsidRPr="00883B47">
        <w:rPr>
          <w:rFonts w:ascii="Arial" w:hAnsi="Arial" w:cs="Arial"/>
          <w:color w:val="020C22"/>
          <w:sz w:val="32"/>
          <w:szCs w:val="32"/>
          <w:lang w:eastAsia="ru-RU"/>
        </w:rPr>
        <w:t>Дмитрий Чернышенко</w:t>
      </w:r>
      <w:r w:rsidRPr="00FE080D">
        <w:rPr>
          <w:rFonts w:ascii="Arial" w:hAnsi="Arial" w:cs="Arial"/>
          <w:color w:val="020C22"/>
          <w:sz w:val="32"/>
          <w:szCs w:val="32"/>
          <w:lang w:eastAsia="ru-RU"/>
        </w:rPr>
        <w:t> провел совещание с руководителями цифровой трансформации федеральных органов исполнительной власти и регионов России. Вице-премьер отметил, что цифровизация госуслуг на уровне субъектов РФ должна протекать более оперативно. Так, до конца 2022 года все массовые социально значимые услуги должны предоставляться в цифровом формате.</w:t>
      </w:r>
    </w:p>
    <w:p w14:paraId="1CF99785" w14:textId="77777777" w:rsidR="00883B47" w:rsidRDefault="0022640C" w:rsidP="00FE080D">
      <w:pPr>
        <w:shd w:val="clear" w:color="auto" w:fill="FEFEFE"/>
        <w:spacing w:after="0" w:line="240" w:lineRule="auto"/>
        <w:ind w:firstLine="709"/>
        <w:jc w:val="both"/>
        <w:rPr>
          <w:rFonts w:ascii="Arial" w:hAnsi="Arial" w:cs="Arial"/>
          <w:color w:val="020C22"/>
          <w:sz w:val="32"/>
          <w:szCs w:val="32"/>
          <w:lang w:eastAsia="ru-RU"/>
        </w:rPr>
      </w:pPr>
      <w:r w:rsidRPr="00FE080D">
        <w:rPr>
          <w:rFonts w:ascii="Arial" w:hAnsi="Arial" w:cs="Arial"/>
          <w:color w:val="020C22"/>
          <w:sz w:val="32"/>
          <w:szCs w:val="32"/>
          <w:lang w:eastAsia="ru-RU"/>
        </w:rPr>
        <w:t>Дмитрий Чернышенко подчеркнул, что работы по переводу госуслуг в электронный вид ведутся по поручению Президента РФ (п. "в" Поручения Президента РФ от 24 октября 2020 г. № Пр-1726Г "</w:t>
      </w:r>
      <w:hyperlink r:id="rId34" w:anchor="p_142" w:history="1">
        <w:r w:rsidRPr="00883B47">
          <w:rPr>
            <w:rFonts w:ascii="Arial" w:hAnsi="Arial" w:cs="Arial"/>
            <w:color w:val="020C22"/>
            <w:sz w:val="32"/>
            <w:szCs w:val="32"/>
            <w:lang w:eastAsia="ru-RU"/>
          </w:rPr>
          <w:t>Перечень поручений по итогам расширенного заседания президиума Государственного совета</w:t>
        </w:r>
      </w:hyperlink>
      <w:r w:rsidRPr="00FE080D">
        <w:rPr>
          <w:rFonts w:ascii="Arial" w:hAnsi="Arial" w:cs="Arial"/>
          <w:color w:val="020C22"/>
          <w:sz w:val="32"/>
          <w:szCs w:val="32"/>
          <w:lang w:eastAsia="ru-RU"/>
        </w:rPr>
        <w:t xml:space="preserve">"). </w:t>
      </w:r>
    </w:p>
    <w:p w14:paraId="5B23711A" w14:textId="347238CB" w:rsidR="0022640C" w:rsidRPr="00FE080D" w:rsidRDefault="0022640C" w:rsidP="00FE080D">
      <w:pPr>
        <w:shd w:val="clear" w:color="auto" w:fill="FEFEFE"/>
        <w:spacing w:after="0" w:line="240" w:lineRule="auto"/>
        <w:ind w:firstLine="709"/>
        <w:jc w:val="both"/>
        <w:rPr>
          <w:rFonts w:ascii="Arial" w:hAnsi="Arial" w:cs="Arial"/>
          <w:color w:val="020C22"/>
          <w:sz w:val="32"/>
          <w:szCs w:val="32"/>
          <w:lang w:eastAsia="ru-RU"/>
        </w:rPr>
      </w:pPr>
      <w:proofErr w:type="spellStart"/>
      <w:r w:rsidRPr="00FE080D">
        <w:rPr>
          <w:rFonts w:ascii="Arial" w:hAnsi="Arial" w:cs="Arial"/>
          <w:color w:val="020C22"/>
          <w:sz w:val="32"/>
          <w:szCs w:val="32"/>
          <w:lang w:eastAsia="ru-RU"/>
        </w:rPr>
        <w:t>Минцифры</w:t>
      </w:r>
      <w:proofErr w:type="spellEnd"/>
      <w:r w:rsidRPr="00FE080D">
        <w:rPr>
          <w:rFonts w:ascii="Arial" w:hAnsi="Arial" w:cs="Arial"/>
          <w:color w:val="020C22"/>
          <w:sz w:val="32"/>
          <w:szCs w:val="32"/>
          <w:lang w:eastAsia="ru-RU"/>
        </w:rPr>
        <w:t xml:space="preserve"> России составило план перевода и отслеживает ежемесячную динамику данной работы в разрезе всех субъектов. "В августе стартовал запуск цифровых услуг первой очереди. Таким </w:t>
      </w:r>
      <w:r w:rsidRPr="00FE080D">
        <w:rPr>
          <w:rFonts w:ascii="Arial" w:hAnsi="Arial" w:cs="Arial"/>
          <w:color w:val="020C22"/>
          <w:sz w:val="32"/>
          <w:szCs w:val="32"/>
          <w:lang w:eastAsia="ru-RU"/>
        </w:rPr>
        <w:lastRenderedPageBreak/>
        <w:t>образом, создана возможность для оказания в электронном формате еще 51 услуги. На данный момент регионы активно подключают их к единому порталу госуслуг. В рамках второй очереди, которая стартует с октября, появится возможность оказания в “цифре” 25 региональных и муниципальных услуг, еще столько же подключим с декабря в рамках третьей очереди", – рассказал вице-премьер.</w:t>
      </w:r>
    </w:p>
    <w:p w14:paraId="658C5E48" w14:textId="77777777" w:rsidR="0022640C" w:rsidRPr="00FE080D" w:rsidRDefault="0022640C" w:rsidP="00FE080D">
      <w:pPr>
        <w:shd w:val="clear" w:color="auto" w:fill="FEFEFE"/>
        <w:spacing w:after="0" w:line="240" w:lineRule="auto"/>
        <w:ind w:firstLine="709"/>
        <w:jc w:val="both"/>
        <w:rPr>
          <w:rFonts w:ascii="Arial" w:hAnsi="Arial" w:cs="Arial"/>
          <w:color w:val="020C22"/>
          <w:sz w:val="32"/>
          <w:szCs w:val="32"/>
          <w:lang w:eastAsia="ru-RU"/>
        </w:rPr>
      </w:pPr>
      <w:r w:rsidRPr="00FE080D">
        <w:rPr>
          <w:rFonts w:ascii="Arial" w:hAnsi="Arial" w:cs="Arial"/>
          <w:color w:val="020C22"/>
          <w:sz w:val="32"/>
          <w:szCs w:val="32"/>
          <w:lang w:eastAsia="ru-RU"/>
        </w:rPr>
        <w:t xml:space="preserve">До конца года полностью в электронный формат должна быть переведена 101 госуслуга. По итогам совещания регионам дано поручение оперативно устранить отставание в графике и обеспечить до 1 октября предоставление 51 госуслуги в электронном виде. До 5 октября необходимо организовать подключение второй очереди госуслуг и до 1 декабря – третьей. Из центра в регионы будут поступать методические рекомендации по правильной организации работы. А </w:t>
      </w:r>
      <w:proofErr w:type="spellStart"/>
      <w:r w:rsidRPr="00FE080D">
        <w:rPr>
          <w:rFonts w:ascii="Arial" w:hAnsi="Arial" w:cs="Arial"/>
          <w:color w:val="020C22"/>
          <w:sz w:val="32"/>
          <w:szCs w:val="32"/>
          <w:lang w:eastAsia="ru-RU"/>
        </w:rPr>
        <w:t>Минцифры</w:t>
      </w:r>
      <w:proofErr w:type="spellEnd"/>
      <w:r w:rsidRPr="00FE080D">
        <w:rPr>
          <w:rFonts w:ascii="Arial" w:hAnsi="Arial" w:cs="Arial"/>
          <w:color w:val="020C22"/>
          <w:sz w:val="32"/>
          <w:szCs w:val="32"/>
          <w:lang w:eastAsia="ru-RU"/>
        </w:rPr>
        <w:t xml:space="preserve"> России продумает систему мотивации для руководителей цифровой трансформации в субъектах.</w:t>
      </w:r>
    </w:p>
    <w:p w14:paraId="5509E079" w14:textId="77777777" w:rsidR="0022640C" w:rsidRPr="00FE080D" w:rsidRDefault="0022640C" w:rsidP="00FE080D">
      <w:pPr>
        <w:shd w:val="clear" w:color="auto" w:fill="FEFEFE"/>
        <w:spacing w:after="0" w:line="240" w:lineRule="auto"/>
        <w:ind w:firstLine="709"/>
        <w:jc w:val="both"/>
        <w:rPr>
          <w:rFonts w:ascii="Arial" w:hAnsi="Arial" w:cs="Arial"/>
          <w:color w:val="020C22"/>
          <w:sz w:val="32"/>
          <w:szCs w:val="32"/>
          <w:lang w:eastAsia="ru-RU"/>
        </w:rPr>
      </w:pPr>
      <w:r w:rsidRPr="00FE080D">
        <w:rPr>
          <w:rFonts w:ascii="Arial" w:hAnsi="Arial" w:cs="Arial"/>
          <w:color w:val="020C22"/>
          <w:sz w:val="32"/>
          <w:szCs w:val="32"/>
          <w:lang w:eastAsia="ru-RU"/>
        </w:rPr>
        <w:t>По словам заместителя Министра цифрового развития, связи и массовых коммуникаций РФ </w:t>
      </w:r>
      <w:r w:rsidRPr="00883B47">
        <w:rPr>
          <w:rFonts w:ascii="Arial" w:hAnsi="Arial" w:cs="Arial"/>
          <w:color w:val="020C22"/>
          <w:sz w:val="32"/>
          <w:szCs w:val="32"/>
          <w:lang w:eastAsia="ru-RU"/>
        </w:rPr>
        <w:t>Олега Качанова</w:t>
      </w:r>
      <w:r w:rsidRPr="00FE080D">
        <w:rPr>
          <w:rFonts w:ascii="Arial" w:hAnsi="Arial" w:cs="Arial"/>
          <w:color w:val="020C22"/>
          <w:sz w:val="32"/>
          <w:szCs w:val="32"/>
          <w:lang w:eastAsia="ru-RU"/>
        </w:rPr>
        <w:t>, среди регионов-лидеров, подключивших больше 40 госуслуг из запланированных к настоящему времени, – Ненецкий автономный округ, Карачаево-Черкесская Республика, Мурманская область, Республика Марий Эл, Смоленская и Калужская области. Самая низкая активность у Архангельской, Иркутской, Магаданской областей, республик Алтай и Карелия, Северной Осетии – Алании и ряда других. Они подключили всего по одной интерактивной форме.</w:t>
      </w:r>
    </w:p>
    <w:p w14:paraId="5B496888" w14:textId="14B3505A" w:rsidR="0022640C" w:rsidRPr="00FE080D" w:rsidRDefault="0022640C" w:rsidP="0022640C">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35" w:history="1">
        <w:r w:rsidRPr="00FE080D">
          <w:rPr>
            <w:rStyle w:val="a3"/>
            <w:rFonts w:ascii="Arial Nova Light" w:eastAsiaTheme="minorHAnsi" w:hAnsi="Arial Nova Light" w:cs="Calibri"/>
            <w:b w:val="0"/>
            <w:bCs w:val="0"/>
            <w:sz w:val="22"/>
            <w:szCs w:val="22"/>
          </w:rPr>
          <w:t>Просмотреть статью...</w:t>
        </w:r>
      </w:hyperlink>
    </w:p>
    <w:p w14:paraId="57ECDCC6" w14:textId="341E47F4" w:rsidR="0022640C" w:rsidRPr="00FE080D" w:rsidRDefault="00F76084" w:rsidP="00C77031">
      <w:pPr>
        <w:pStyle w:val="3"/>
        <w:spacing w:before="0" w:beforeAutospacing="0" w:after="0" w:afterAutospacing="0"/>
        <w:jc w:val="both"/>
        <w:textAlignment w:val="baseline"/>
        <w:rPr>
          <w:rFonts w:cstheme="minorHAnsi"/>
          <w:color w:val="323E4F" w:themeColor="text2" w:themeShade="BF"/>
          <w:spacing w:val="10"/>
          <w:sz w:val="24"/>
          <w:szCs w:val="20"/>
        </w:rPr>
      </w:pPr>
      <w:r w:rsidRPr="00FE080D">
        <w:rPr>
          <w:rFonts w:cstheme="minorHAnsi"/>
          <w:color w:val="323E4F" w:themeColor="text2" w:themeShade="BF"/>
          <w:spacing w:val="10"/>
          <w:sz w:val="24"/>
          <w:szCs w:val="20"/>
        </w:rPr>
        <w:pict w14:anchorId="1527D4E0">
          <v:rect id="_x0000_i1190" style="width:484.45pt;height:1.2pt" o:hralign="center" o:hrstd="t" o:hr="t" fillcolor="#a0a0a0" stroked="f"/>
        </w:pict>
      </w:r>
    </w:p>
    <w:p w14:paraId="60238014" w14:textId="05136640" w:rsidR="00F76084" w:rsidRPr="00883B47" w:rsidRDefault="00F76084" w:rsidP="00C77031">
      <w:pPr>
        <w:pStyle w:val="3"/>
        <w:spacing w:before="0" w:beforeAutospacing="0" w:after="0" w:afterAutospacing="0"/>
        <w:jc w:val="both"/>
        <w:textAlignment w:val="baseline"/>
        <w:rPr>
          <w:rFonts w:ascii="Helvetica" w:hAnsi="Helvetica"/>
          <w:color w:val="111111"/>
          <w:sz w:val="40"/>
          <w:szCs w:val="54"/>
        </w:rPr>
      </w:pPr>
      <w:r w:rsidRPr="00883B47">
        <w:rPr>
          <w:rFonts w:ascii="Helvetica" w:hAnsi="Helvetica"/>
          <w:color w:val="111111"/>
          <w:sz w:val="40"/>
          <w:szCs w:val="54"/>
        </w:rPr>
        <w:t>В личном кабинете на портале госуслуг появится медицинская карта</w:t>
      </w:r>
    </w:p>
    <w:p w14:paraId="54465BF2" w14:textId="77777777" w:rsidR="00F76084" w:rsidRDefault="00F76084" w:rsidP="00C77031">
      <w:pPr>
        <w:pStyle w:val="3"/>
        <w:spacing w:before="0" w:beforeAutospacing="0" w:after="0" w:afterAutospacing="0"/>
        <w:jc w:val="both"/>
        <w:textAlignment w:val="baseline"/>
        <w:rPr>
          <w:rFonts w:cstheme="minorHAnsi"/>
          <w:color w:val="323E4F" w:themeColor="text2" w:themeShade="BF"/>
          <w:spacing w:val="10"/>
          <w:sz w:val="24"/>
          <w:szCs w:val="20"/>
          <w:highlight w:val="lightGray"/>
        </w:rPr>
      </w:pPr>
    </w:p>
    <w:p w14:paraId="00275359" w14:textId="77777777" w:rsidR="00F76084" w:rsidRPr="00883B47" w:rsidRDefault="00F76084" w:rsidP="00883B47">
      <w:pPr>
        <w:shd w:val="clear" w:color="auto" w:fill="FEFEFE"/>
        <w:spacing w:after="0" w:line="240" w:lineRule="auto"/>
        <w:ind w:firstLine="709"/>
        <w:jc w:val="both"/>
        <w:rPr>
          <w:rFonts w:ascii="Arial" w:hAnsi="Arial" w:cs="Arial"/>
          <w:color w:val="020C22"/>
          <w:sz w:val="32"/>
          <w:szCs w:val="32"/>
          <w:lang w:eastAsia="ru-RU"/>
        </w:rPr>
      </w:pPr>
      <w:r w:rsidRPr="00883B47">
        <w:rPr>
          <w:rFonts w:ascii="Arial" w:hAnsi="Arial" w:cs="Arial"/>
          <w:color w:val="020C22"/>
          <w:sz w:val="32"/>
          <w:szCs w:val="32"/>
          <w:lang w:eastAsia="ru-RU"/>
        </w:rPr>
        <w:t>Она будет содержать назначения врачей, рецепты, результаты анализов и исследований и т д.</w:t>
      </w:r>
    </w:p>
    <w:p w14:paraId="7F08A8B4" w14:textId="6C19A560" w:rsidR="00F76084" w:rsidRPr="00883B47" w:rsidRDefault="00F76084" w:rsidP="00F76084">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36" w:history="1">
        <w:r w:rsidRPr="00883B47">
          <w:rPr>
            <w:rStyle w:val="a3"/>
            <w:rFonts w:ascii="Arial Nova Light" w:eastAsiaTheme="minorHAnsi" w:hAnsi="Arial Nova Light" w:cs="Calibri"/>
            <w:b w:val="0"/>
            <w:bCs w:val="0"/>
            <w:sz w:val="22"/>
            <w:szCs w:val="22"/>
          </w:rPr>
          <w:t>Просмотреть статью...</w:t>
        </w:r>
      </w:hyperlink>
    </w:p>
    <w:p w14:paraId="631F429F" w14:textId="77777777" w:rsidR="00F76084" w:rsidRPr="00883B47" w:rsidRDefault="00F76084" w:rsidP="00C77031">
      <w:pPr>
        <w:pStyle w:val="3"/>
        <w:spacing w:before="0" w:beforeAutospacing="0" w:after="0" w:afterAutospacing="0"/>
        <w:jc w:val="both"/>
        <w:textAlignment w:val="baseline"/>
        <w:rPr>
          <w:rFonts w:cstheme="minorHAnsi"/>
          <w:color w:val="323E4F" w:themeColor="text2" w:themeShade="BF"/>
          <w:spacing w:val="10"/>
          <w:sz w:val="24"/>
          <w:szCs w:val="20"/>
        </w:rPr>
      </w:pPr>
    </w:p>
    <w:p w14:paraId="2CCF2E46" w14:textId="0A3D0CC3" w:rsidR="00C77031" w:rsidRPr="00883B47" w:rsidRDefault="00587D2C" w:rsidP="00C77031">
      <w:pPr>
        <w:pStyle w:val="3"/>
        <w:spacing w:before="0" w:beforeAutospacing="0" w:after="0" w:afterAutospacing="0"/>
        <w:jc w:val="both"/>
        <w:textAlignment w:val="baseline"/>
        <w:rPr>
          <w:rFonts w:ascii="Helvetica" w:hAnsi="Helvetica"/>
          <w:color w:val="111111"/>
          <w:sz w:val="40"/>
          <w:szCs w:val="54"/>
        </w:rPr>
      </w:pPr>
      <w:r w:rsidRPr="00883B47">
        <w:rPr>
          <w:rFonts w:cstheme="minorHAnsi"/>
          <w:color w:val="323E4F" w:themeColor="text2" w:themeShade="BF"/>
          <w:spacing w:val="10"/>
          <w:sz w:val="24"/>
          <w:szCs w:val="20"/>
        </w:rPr>
        <w:pict w14:anchorId="579C5136">
          <v:rect id="_x0000_i1031" style="width:484.45pt;height:1.2pt" o:hralign="center" o:hrstd="t" o:hr="t" fillcolor="#a0a0a0" stroked="f"/>
        </w:pict>
      </w:r>
    </w:p>
    <w:p w14:paraId="7CB3F253" w14:textId="49C8B552" w:rsidR="008012F9" w:rsidRDefault="008012F9" w:rsidP="00130D91">
      <w:pPr>
        <w:pStyle w:val="3"/>
        <w:spacing w:before="0" w:beforeAutospacing="0" w:after="0" w:afterAutospacing="0"/>
        <w:jc w:val="both"/>
        <w:textAlignment w:val="baseline"/>
        <w:rPr>
          <w:rFonts w:cstheme="minorHAnsi"/>
          <w:color w:val="323E4F" w:themeColor="text2" w:themeShade="BF"/>
          <w:spacing w:val="10"/>
          <w:sz w:val="24"/>
          <w:szCs w:val="20"/>
          <w:highlight w:val="lightGray"/>
        </w:rPr>
      </w:pPr>
    </w:p>
    <w:p w14:paraId="33E0E946" w14:textId="5661FE24" w:rsidR="00883B47" w:rsidRDefault="00883B47" w:rsidP="00130D91">
      <w:pPr>
        <w:pStyle w:val="3"/>
        <w:spacing w:before="0" w:beforeAutospacing="0" w:after="0" w:afterAutospacing="0"/>
        <w:jc w:val="both"/>
        <w:textAlignment w:val="baseline"/>
        <w:rPr>
          <w:rFonts w:cstheme="minorHAnsi"/>
          <w:color w:val="323E4F" w:themeColor="text2" w:themeShade="BF"/>
          <w:spacing w:val="10"/>
          <w:sz w:val="24"/>
          <w:szCs w:val="20"/>
          <w:highlight w:val="lightGray"/>
        </w:rPr>
      </w:pPr>
    </w:p>
    <w:p w14:paraId="085F9182" w14:textId="555DE751" w:rsidR="00883B47" w:rsidRDefault="00883B47" w:rsidP="00130D91">
      <w:pPr>
        <w:pStyle w:val="3"/>
        <w:spacing w:before="0" w:beforeAutospacing="0" w:after="0" w:afterAutospacing="0"/>
        <w:jc w:val="both"/>
        <w:textAlignment w:val="baseline"/>
        <w:rPr>
          <w:rFonts w:cstheme="minorHAnsi"/>
          <w:color w:val="323E4F" w:themeColor="text2" w:themeShade="BF"/>
          <w:spacing w:val="10"/>
          <w:sz w:val="24"/>
          <w:szCs w:val="20"/>
          <w:highlight w:val="lightGray"/>
        </w:rPr>
      </w:pPr>
    </w:p>
    <w:p w14:paraId="0E7FE605" w14:textId="5BA80E41" w:rsidR="00883B47" w:rsidRDefault="00883B47" w:rsidP="00130D91">
      <w:pPr>
        <w:pStyle w:val="3"/>
        <w:spacing w:before="0" w:beforeAutospacing="0" w:after="0" w:afterAutospacing="0"/>
        <w:jc w:val="both"/>
        <w:textAlignment w:val="baseline"/>
        <w:rPr>
          <w:rFonts w:cstheme="minorHAnsi"/>
          <w:color w:val="323E4F" w:themeColor="text2" w:themeShade="BF"/>
          <w:spacing w:val="10"/>
          <w:sz w:val="24"/>
          <w:szCs w:val="20"/>
          <w:highlight w:val="lightGray"/>
        </w:rPr>
      </w:pPr>
    </w:p>
    <w:p w14:paraId="5937B58B" w14:textId="493C7ED8" w:rsidR="00883B47" w:rsidRDefault="00883B47" w:rsidP="00130D91">
      <w:pPr>
        <w:pStyle w:val="3"/>
        <w:spacing w:before="0" w:beforeAutospacing="0" w:after="0" w:afterAutospacing="0"/>
        <w:jc w:val="both"/>
        <w:textAlignment w:val="baseline"/>
        <w:rPr>
          <w:rFonts w:cstheme="minorHAnsi"/>
          <w:color w:val="323E4F" w:themeColor="text2" w:themeShade="BF"/>
          <w:spacing w:val="10"/>
          <w:sz w:val="24"/>
          <w:szCs w:val="20"/>
          <w:highlight w:val="lightGray"/>
        </w:rPr>
      </w:pPr>
    </w:p>
    <w:p w14:paraId="30DB0D25" w14:textId="5E9414C3" w:rsidR="00883B47" w:rsidRDefault="00883B47" w:rsidP="00130D91">
      <w:pPr>
        <w:pStyle w:val="3"/>
        <w:spacing w:before="0" w:beforeAutospacing="0" w:after="0" w:afterAutospacing="0"/>
        <w:jc w:val="both"/>
        <w:textAlignment w:val="baseline"/>
        <w:rPr>
          <w:rFonts w:cstheme="minorHAnsi"/>
          <w:color w:val="323E4F" w:themeColor="text2" w:themeShade="BF"/>
          <w:spacing w:val="10"/>
          <w:sz w:val="24"/>
          <w:szCs w:val="20"/>
          <w:highlight w:val="lightGray"/>
        </w:rPr>
      </w:pPr>
    </w:p>
    <w:p w14:paraId="71ED7240" w14:textId="77777777" w:rsidR="00883B47" w:rsidRPr="00166F35" w:rsidRDefault="00883B47" w:rsidP="00130D91">
      <w:pPr>
        <w:pStyle w:val="3"/>
        <w:spacing w:before="0" w:beforeAutospacing="0" w:after="0" w:afterAutospacing="0"/>
        <w:jc w:val="both"/>
        <w:textAlignment w:val="baseline"/>
        <w:rPr>
          <w:rFonts w:cstheme="minorHAnsi"/>
          <w:color w:val="323E4F" w:themeColor="text2" w:themeShade="BF"/>
          <w:spacing w:val="10"/>
          <w:sz w:val="24"/>
          <w:szCs w:val="20"/>
          <w:highlight w:val="lightGray"/>
        </w:rPr>
      </w:pPr>
    </w:p>
    <w:p w14:paraId="71626C49" w14:textId="77777777" w:rsidR="008012F9" w:rsidRPr="00883B47" w:rsidRDefault="00587D2C" w:rsidP="008012F9">
      <w:pPr>
        <w:pStyle w:val="3"/>
        <w:spacing w:before="0" w:beforeAutospacing="0" w:after="0" w:afterAutospacing="0"/>
        <w:jc w:val="both"/>
        <w:textAlignment w:val="baseline"/>
        <w:rPr>
          <w:rFonts w:ascii="Helvetica" w:hAnsi="Helvetica"/>
          <w:color w:val="111111"/>
          <w:sz w:val="40"/>
          <w:szCs w:val="54"/>
        </w:rPr>
      </w:pPr>
      <w:r w:rsidRPr="00883B47">
        <w:rPr>
          <w:rFonts w:cstheme="minorHAnsi"/>
          <w:color w:val="323E4F" w:themeColor="text2" w:themeShade="BF"/>
          <w:spacing w:val="10"/>
          <w:sz w:val="24"/>
          <w:szCs w:val="20"/>
        </w:rPr>
        <w:lastRenderedPageBreak/>
        <w:pict w14:anchorId="0564B5F5">
          <v:rect id="_x0000_i1033" style="width:484.45pt;height:1.2pt" o:hralign="center" o:hrstd="t" o:hr="t" fillcolor="#a0a0a0" stroked="f"/>
        </w:pict>
      </w:r>
    </w:p>
    <w:p w14:paraId="67E12261" w14:textId="5247A950" w:rsidR="008012F9" w:rsidRPr="00883B47" w:rsidRDefault="008012F9" w:rsidP="008012F9">
      <w:pPr>
        <w:pStyle w:val="a4"/>
        <w:widowControl w:val="0"/>
        <w:spacing w:after="0"/>
        <w:jc w:val="center"/>
        <w:rPr>
          <w:rFonts w:cstheme="minorHAnsi"/>
          <w:color w:val="323E4F" w:themeColor="text2" w:themeShade="BF"/>
          <w:spacing w:val="10"/>
          <w:sz w:val="24"/>
          <w:szCs w:val="20"/>
        </w:rPr>
      </w:pPr>
      <w:r w:rsidRPr="00883B47">
        <w:rPr>
          <w:rFonts w:ascii="Arial" w:hAnsi="Arial" w:cs="Arial"/>
          <w:b/>
          <w:bCs/>
          <w:color w:val="C00000"/>
          <w:spacing w:val="60"/>
          <w:kern w:val="40"/>
          <w:sz w:val="40"/>
          <w:szCs w:val="32"/>
        </w:rPr>
        <w:t>РАЗДЕЛ «ОБЩЕСТВЕННОЕ МНЕНИЕ»</w:t>
      </w:r>
      <w:r w:rsidR="00587D2C" w:rsidRPr="00883B47">
        <w:rPr>
          <w:rFonts w:cstheme="minorHAnsi"/>
          <w:color w:val="323E4F" w:themeColor="text2" w:themeShade="BF"/>
          <w:spacing w:val="10"/>
          <w:sz w:val="24"/>
          <w:szCs w:val="20"/>
        </w:rPr>
        <w:pict w14:anchorId="03A523FE">
          <v:rect id="_x0000_i1034" style="width:484.45pt;height:1.2pt" o:hralign="center" o:hrstd="t" o:hr="t" fillcolor="#a0a0a0" stroked="f"/>
        </w:pict>
      </w:r>
    </w:p>
    <w:p w14:paraId="611DC987" w14:textId="77777777" w:rsidR="00F44038" w:rsidRPr="00F44038" w:rsidRDefault="00F44038" w:rsidP="00F44038">
      <w:pPr>
        <w:pStyle w:val="3"/>
        <w:spacing w:after="0"/>
        <w:jc w:val="both"/>
        <w:textAlignment w:val="baseline"/>
        <w:rPr>
          <w:rFonts w:ascii="Helvetica" w:hAnsi="Helvetica"/>
          <w:color w:val="111111"/>
          <w:sz w:val="40"/>
          <w:szCs w:val="54"/>
        </w:rPr>
      </w:pPr>
      <w:r w:rsidRPr="00F44038">
        <w:rPr>
          <w:rFonts w:ascii="Helvetica" w:hAnsi="Helvetica"/>
          <w:color w:val="111111"/>
          <w:sz w:val="40"/>
          <w:szCs w:val="54"/>
        </w:rPr>
        <w:t>Какую экономическую систему россияне считают самой правильной?</w:t>
      </w:r>
    </w:p>
    <w:p w14:paraId="4EC92E56" w14:textId="7B178A85" w:rsidR="00F44038" w:rsidRPr="00F44038" w:rsidRDefault="00F44038" w:rsidP="00F44038">
      <w:pPr>
        <w:pStyle w:val="3"/>
        <w:spacing w:after="0"/>
        <w:jc w:val="both"/>
        <w:textAlignment w:val="baseline"/>
        <w:rPr>
          <w:rFonts w:ascii="Helvetica" w:hAnsi="Helvetica"/>
          <w:color w:val="111111"/>
          <w:sz w:val="40"/>
          <w:szCs w:val="54"/>
        </w:rPr>
      </w:pPr>
      <w:r>
        <w:rPr>
          <w:noProof/>
        </w:rPr>
        <w:drawing>
          <wp:inline distT="0" distB="0" distL="0" distR="0" wp14:anchorId="512A0C06" wp14:editId="110B2459">
            <wp:extent cx="6480175" cy="354901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80175" cy="3549015"/>
                    </a:xfrm>
                    <a:prstGeom prst="rect">
                      <a:avLst/>
                    </a:prstGeom>
                  </pic:spPr>
                </pic:pic>
              </a:graphicData>
            </a:graphic>
          </wp:inline>
        </w:drawing>
      </w:r>
    </w:p>
    <w:p w14:paraId="46FCEEDF" w14:textId="77777777" w:rsidR="00F44038" w:rsidRPr="00883B47" w:rsidRDefault="00F44038" w:rsidP="00883B47">
      <w:pPr>
        <w:shd w:val="clear" w:color="auto" w:fill="FEFEFE"/>
        <w:spacing w:after="0" w:line="240" w:lineRule="auto"/>
        <w:ind w:firstLine="709"/>
        <w:jc w:val="both"/>
        <w:rPr>
          <w:rFonts w:ascii="Arial" w:hAnsi="Arial" w:cs="Arial"/>
          <w:color w:val="020C22"/>
          <w:sz w:val="32"/>
          <w:szCs w:val="32"/>
          <w:lang w:eastAsia="ru-RU"/>
        </w:rPr>
      </w:pPr>
      <w:r w:rsidRPr="00883B47">
        <w:rPr>
          <w:rFonts w:ascii="Arial" w:hAnsi="Arial" w:cs="Arial"/>
          <w:color w:val="020C22"/>
          <w:sz w:val="32"/>
          <w:szCs w:val="32"/>
          <w:lang w:eastAsia="ru-RU"/>
        </w:rPr>
        <w:t xml:space="preserve">Советского типа, основанную на государственном планировании и распределении - об этом в недавнем опросе </w:t>
      </w:r>
    </w:p>
    <w:p w14:paraId="17038178" w14:textId="576C68AD" w:rsidR="00F44038" w:rsidRPr="00883B47" w:rsidRDefault="00F44038" w:rsidP="00883B47">
      <w:pPr>
        <w:shd w:val="clear" w:color="auto" w:fill="FEFEFE"/>
        <w:spacing w:after="0" w:line="240" w:lineRule="auto"/>
        <w:ind w:firstLine="709"/>
        <w:jc w:val="both"/>
        <w:rPr>
          <w:rFonts w:ascii="Arial" w:hAnsi="Arial" w:cs="Arial"/>
          <w:color w:val="020C22"/>
          <w:sz w:val="32"/>
          <w:szCs w:val="32"/>
          <w:lang w:eastAsia="ru-RU"/>
        </w:rPr>
      </w:pPr>
      <w:r w:rsidRPr="00883B47">
        <w:rPr>
          <w:rFonts w:ascii="Arial" w:hAnsi="Arial" w:cs="Arial"/>
          <w:color w:val="020C22"/>
          <w:sz w:val="32"/>
          <w:szCs w:val="32"/>
          <w:lang w:eastAsia="ru-RU"/>
        </w:rPr>
        <w:t>(</w:t>
      </w:r>
      <w:hyperlink r:id="rId38" w:history="1">
        <w:r w:rsidRPr="00883B47">
          <w:rPr>
            <w:rFonts w:ascii="Arial" w:hAnsi="Arial" w:cs="Arial"/>
            <w:color w:val="020C22"/>
            <w:sz w:val="32"/>
            <w:szCs w:val="32"/>
            <w:lang w:eastAsia="ru-RU"/>
          </w:rPr>
          <w:t>https://www.levada.ru/2021/09/10/kakoj-dolzhna-byt-rossiya-v-predstavlenii-rossiyan/</w:t>
        </w:r>
      </w:hyperlink>
      <w:r w:rsidRPr="00883B47">
        <w:rPr>
          <w:rFonts w:ascii="Arial" w:hAnsi="Arial" w:cs="Arial"/>
          <w:color w:val="020C22"/>
          <w:sz w:val="32"/>
          <w:szCs w:val="32"/>
          <w:lang w:eastAsia="ru-RU"/>
        </w:rPr>
        <w:t>) заявили рекордные за весь период наблюдения (с 1992 года) 62% россиян!</w:t>
      </w:r>
    </w:p>
    <w:p w14:paraId="6DFAD45E" w14:textId="77777777" w:rsidR="00F44038" w:rsidRPr="00883B47" w:rsidRDefault="00F44038" w:rsidP="00883B47">
      <w:pPr>
        <w:shd w:val="clear" w:color="auto" w:fill="FEFEFE"/>
        <w:spacing w:after="0" w:line="240" w:lineRule="auto"/>
        <w:ind w:firstLine="709"/>
        <w:jc w:val="both"/>
        <w:rPr>
          <w:rFonts w:ascii="Arial" w:hAnsi="Arial" w:cs="Arial"/>
          <w:color w:val="020C22"/>
          <w:sz w:val="32"/>
          <w:szCs w:val="32"/>
          <w:lang w:eastAsia="ru-RU"/>
        </w:rPr>
      </w:pPr>
      <w:r w:rsidRPr="00883B47">
        <w:rPr>
          <w:rFonts w:ascii="Arial" w:hAnsi="Arial" w:cs="Arial"/>
          <w:color w:val="020C22"/>
          <w:sz w:val="32"/>
          <w:szCs w:val="32"/>
          <w:lang w:eastAsia="ru-RU"/>
        </w:rPr>
        <w:t>Сторонников частной собственности и рыночных отношений у нас в стране сейчас рекордно мало - всего 24%</w:t>
      </w:r>
    </w:p>
    <w:p w14:paraId="7FB62D0B" w14:textId="77777777" w:rsidR="00F44038" w:rsidRPr="00883B47" w:rsidRDefault="00F44038" w:rsidP="00883B47">
      <w:pPr>
        <w:shd w:val="clear" w:color="auto" w:fill="FEFEFE"/>
        <w:spacing w:after="0" w:line="240" w:lineRule="auto"/>
        <w:ind w:firstLine="709"/>
        <w:jc w:val="both"/>
        <w:rPr>
          <w:rFonts w:ascii="Arial" w:hAnsi="Arial" w:cs="Arial"/>
          <w:color w:val="020C22"/>
          <w:sz w:val="32"/>
          <w:szCs w:val="32"/>
          <w:lang w:eastAsia="ru-RU"/>
        </w:rPr>
      </w:pPr>
      <w:r w:rsidRPr="00883B47">
        <w:rPr>
          <w:rFonts w:ascii="Arial" w:hAnsi="Arial" w:cs="Arial"/>
          <w:color w:val="020C22"/>
          <w:sz w:val="32"/>
          <w:szCs w:val="32"/>
          <w:lang w:eastAsia="ru-RU"/>
        </w:rPr>
        <w:t>В целом, доля сторонников системы советского типа, довольно низкая в начале девяностых, постепенно поднялась до уровней чуть выше 50% к началу нулевых и последние 20 лет была относительно стабильной (с небольшим ростом на фоне кризисных событий в 2009 и 2014). Но текущая ситуация, видимо, для многих жителей нашей страны оказалась ещё более кризисной, чем все события последних десятилетий - и запрос на возврат к государственному регулированию и распределению сейчас как никогда высок</w:t>
      </w:r>
    </w:p>
    <w:p w14:paraId="72533008" w14:textId="77777777" w:rsidR="00F44038" w:rsidRDefault="00F44038" w:rsidP="00F44038">
      <w:pPr>
        <w:pStyle w:val="3"/>
        <w:spacing w:before="0" w:beforeAutospacing="0" w:after="0" w:afterAutospacing="0"/>
        <w:jc w:val="both"/>
        <w:textAlignment w:val="baseline"/>
        <w:rPr>
          <w:rFonts w:ascii="Helvetica" w:hAnsi="Helvetica"/>
          <w:color w:val="111111"/>
          <w:sz w:val="40"/>
          <w:szCs w:val="54"/>
          <w:highlight w:val="lightGray"/>
        </w:rPr>
      </w:pPr>
    </w:p>
    <w:p w14:paraId="10E3DA3B" w14:textId="45695142" w:rsidR="00FF3610" w:rsidRPr="00883B47" w:rsidRDefault="00587D2C" w:rsidP="00130D91">
      <w:pPr>
        <w:pStyle w:val="3"/>
        <w:spacing w:before="0" w:beforeAutospacing="0" w:after="0" w:afterAutospacing="0"/>
        <w:jc w:val="both"/>
        <w:textAlignment w:val="baseline"/>
        <w:rPr>
          <w:rFonts w:ascii="Helvetica" w:hAnsi="Helvetica"/>
          <w:color w:val="111111"/>
          <w:sz w:val="40"/>
          <w:szCs w:val="54"/>
        </w:rPr>
      </w:pPr>
      <w:r w:rsidRPr="00883B47">
        <w:rPr>
          <w:rFonts w:cstheme="minorHAnsi"/>
          <w:color w:val="323E4F" w:themeColor="text2" w:themeShade="BF"/>
          <w:spacing w:val="10"/>
          <w:sz w:val="24"/>
          <w:szCs w:val="20"/>
        </w:rPr>
        <w:lastRenderedPageBreak/>
        <w:pict w14:anchorId="43745F2B">
          <v:rect id="_x0000_i1036" style="width:484.45pt;height:1.2pt" o:hralign="center" o:hrstd="t" o:hr="t" fillcolor="#a0a0a0" stroked="f"/>
        </w:pict>
      </w:r>
    </w:p>
    <w:p w14:paraId="13B80C86" w14:textId="77777777" w:rsidR="00CA22A4" w:rsidRPr="00883B47" w:rsidRDefault="00CA22A4" w:rsidP="00CA22A4">
      <w:pPr>
        <w:pStyle w:val="a4"/>
        <w:widowControl w:val="0"/>
        <w:spacing w:after="0"/>
        <w:jc w:val="center"/>
        <w:rPr>
          <w:rFonts w:cstheme="minorHAnsi"/>
          <w:color w:val="323E4F" w:themeColor="text2" w:themeShade="BF"/>
          <w:spacing w:val="10"/>
          <w:sz w:val="24"/>
          <w:szCs w:val="20"/>
        </w:rPr>
      </w:pPr>
      <w:r w:rsidRPr="00883B47">
        <w:rPr>
          <w:rFonts w:ascii="Arial" w:hAnsi="Arial" w:cs="Arial"/>
          <w:b/>
          <w:bCs/>
          <w:color w:val="C00000"/>
          <w:spacing w:val="60"/>
          <w:kern w:val="40"/>
          <w:sz w:val="40"/>
          <w:szCs w:val="32"/>
        </w:rPr>
        <w:t>РАЗДЕЛ «БЮДЖЕТ, ФИНАНСЫ, НАЛОГИ»</w:t>
      </w:r>
      <w:r w:rsidR="00587D2C" w:rsidRPr="00883B47">
        <w:rPr>
          <w:rFonts w:cstheme="minorHAnsi"/>
          <w:color w:val="323E4F" w:themeColor="text2" w:themeShade="BF"/>
          <w:spacing w:val="10"/>
          <w:sz w:val="24"/>
          <w:szCs w:val="20"/>
        </w:rPr>
        <w:pict w14:anchorId="5AE1480F">
          <v:rect id="_x0000_i1037" style="width:484.45pt;height:1.2pt" o:hralign="center" o:hrstd="t" o:hr="t" fillcolor="#a0a0a0" stroked="f"/>
        </w:pict>
      </w:r>
    </w:p>
    <w:p w14:paraId="3BA0DE13" w14:textId="77777777" w:rsidR="007A720D" w:rsidRDefault="007A720D" w:rsidP="0074485B">
      <w:pPr>
        <w:pStyle w:val="3"/>
        <w:spacing w:before="0" w:beforeAutospacing="0" w:after="0" w:afterAutospacing="0"/>
        <w:jc w:val="both"/>
        <w:textAlignment w:val="baseline"/>
        <w:rPr>
          <w:rFonts w:ascii="Helvetica" w:hAnsi="Helvetica"/>
          <w:color w:val="111111"/>
          <w:sz w:val="40"/>
          <w:szCs w:val="54"/>
        </w:rPr>
      </w:pPr>
      <w:r w:rsidRPr="007A720D">
        <w:rPr>
          <w:rFonts w:ascii="Helvetica" w:hAnsi="Helvetica"/>
          <w:color w:val="111111"/>
          <w:sz w:val="40"/>
          <w:szCs w:val="54"/>
        </w:rPr>
        <w:t>Основные направления налоговой политики менять не предполагается</w:t>
      </w:r>
    </w:p>
    <w:p w14:paraId="7B048820" w14:textId="77777777" w:rsidR="007A720D" w:rsidRDefault="007A720D" w:rsidP="0074485B">
      <w:pPr>
        <w:pStyle w:val="3"/>
        <w:spacing w:before="0" w:beforeAutospacing="0" w:after="0" w:afterAutospacing="0"/>
        <w:jc w:val="both"/>
        <w:textAlignment w:val="baseline"/>
        <w:rPr>
          <w:rFonts w:ascii="Helvetica" w:hAnsi="Helvetica"/>
          <w:color w:val="111111"/>
          <w:sz w:val="40"/>
          <w:szCs w:val="54"/>
        </w:rPr>
      </w:pPr>
    </w:p>
    <w:p w14:paraId="78DC3EDE" w14:textId="5399CA11" w:rsidR="007A720D" w:rsidRPr="00883B47" w:rsidRDefault="007A720D" w:rsidP="00883B47">
      <w:pPr>
        <w:shd w:val="clear" w:color="auto" w:fill="FEFEFE"/>
        <w:spacing w:after="0" w:line="240" w:lineRule="auto"/>
        <w:ind w:firstLine="709"/>
        <w:jc w:val="both"/>
        <w:rPr>
          <w:rFonts w:ascii="Arial" w:hAnsi="Arial" w:cs="Arial"/>
          <w:color w:val="020C22"/>
          <w:sz w:val="32"/>
          <w:szCs w:val="32"/>
          <w:lang w:eastAsia="ru-RU"/>
        </w:rPr>
      </w:pPr>
      <w:r w:rsidRPr="00883B47">
        <w:rPr>
          <w:rFonts w:ascii="Arial" w:hAnsi="Arial" w:cs="Arial"/>
          <w:color w:val="020C22"/>
          <w:sz w:val="32"/>
          <w:szCs w:val="32"/>
          <w:lang w:eastAsia="ru-RU"/>
        </w:rPr>
        <w:t>Проект "Основных направлений налоговой политики" (ОННП), разработанный Минфином в бюджетном пакете на 2022-2024 годы, на этой неделе продолжит обсуждаться в правительстве. Документ не изменил с прошлых лет своей формы, в целом он достаточно консервативен и не предполагает крупных новаций в сфере налогообложения</w:t>
      </w:r>
      <w:r w:rsidR="00883B47" w:rsidRPr="00883B47">
        <w:rPr>
          <w:rFonts w:ascii="Arial" w:hAnsi="Arial" w:cs="Arial"/>
          <w:color w:val="020C22"/>
          <w:sz w:val="32"/>
          <w:szCs w:val="32"/>
          <w:lang w:eastAsia="ru-RU"/>
        </w:rPr>
        <w:t>.</w:t>
      </w:r>
    </w:p>
    <w:p w14:paraId="2BE6E584" w14:textId="2A0010DA" w:rsidR="007A720D" w:rsidRPr="00883B47" w:rsidRDefault="00587D2C" w:rsidP="007A720D">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39" w:history="1">
        <w:r w:rsidR="007A720D" w:rsidRPr="00883B47">
          <w:rPr>
            <w:rStyle w:val="a3"/>
            <w:rFonts w:ascii="Arial Nova Light" w:eastAsiaTheme="minorHAnsi" w:hAnsi="Arial Nova Light" w:cs="Calibri"/>
            <w:b w:val="0"/>
            <w:bCs w:val="0"/>
            <w:sz w:val="22"/>
            <w:szCs w:val="22"/>
          </w:rPr>
          <w:t>Просмотреть статью...</w:t>
        </w:r>
      </w:hyperlink>
    </w:p>
    <w:p w14:paraId="17E3F4AC" w14:textId="258A78B1" w:rsidR="007A720D" w:rsidRPr="00883B47" w:rsidRDefault="00587D2C" w:rsidP="0074485B">
      <w:pPr>
        <w:pStyle w:val="3"/>
        <w:spacing w:before="0" w:beforeAutospacing="0" w:after="0" w:afterAutospacing="0"/>
        <w:jc w:val="both"/>
        <w:textAlignment w:val="baseline"/>
        <w:rPr>
          <w:rFonts w:ascii="Helvetica" w:hAnsi="Helvetica"/>
          <w:color w:val="111111"/>
          <w:sz w:val="40"/>
          <w:szCs w:val="54"/>
        </w:rPr>
      </w:pPr>
      <w:r w:rsidRPr="00883B47">
        <w:rPr>
          <w:rFonts w:cstheme="minorHAnsi"/>
          <w:color w:val="323E4F" w:themeColor="text2" w:themeShade="BF"/>
          <w:spacing w:val="10"/>
          <w:sz w:val="24"/>
          <w:szCs w:val="20"/>
        </w:rPr>
        <w:pict w14:anchorId="5BC1669D">
          <v:rect id="_x0000_i1038" style="width:484.45pt;height:1.2pt" o:hralign="center" o:hrstd="t" o:hr="t" fillcolor="#a0a0a0" stroked="f"/>
        </w:pict>
      </w:r>
    </w:p>
    <w:p w14:paraId="752664B3" w14:textId="3CB8AF15" w:rsidR="00B25B8D" w:rsidRDefault="00B25B8D" w:rsidP="0074485B">
      <w:pPr>
        <w:pStyle w:val="3"/>
        <w:spacing w:before="0" w:beforeAutospacing="0" w:after="0" w:afterAutospacing="0"/>
        <w:jc w:val="both"/>
        <w:textAlignment w:val="baseline"/>
        <w:rPr>
          <w:rFonts w:ascii="Helvetica" w:hAnsi="Helvetica"/>
          <w:color w:val="111111"/>
          <w:sz w:val="40"/>
          <w:szCs w:val="54"/>
        </w:rPr>
      </w:pPr>
      <w:r w:rsidRPr="00883B47">
        <w:rPr>
          <w:rFonts w:ascii="Helvetica" w:hAnsi="Helvetica"/>
          <w:color w:val="111111"/>
          <w:sz w:val="40"/>
          <w:szCs w:val="54"/>
        </w:rPr>
        <w:t>Доклад о лучших практиках развития инициативного бюджетирования в субъектах Российской Федерации (ПРЕЗЕНТАЦИЯ)</w:t>
      </w:r>
    </w:p>
    <w:p w14:paraId="3E9D89B5" w14:textId="6E71FE12" w:rsidR="00883B47" w:rsidRDefault="00883B47" w:rsidP="00883B47">
      <w:pPr>
        <w:pStyle w:val="3"/>
        <w:spacing w:before="0" w:beforeAutospacing="0" w:after="0" w:afterAutospacing="0"/>
        <w:jc w:val="both"/>
        <w:textAlignment w:val="baseline"/>
        <w:rPr>
          <w:rStyle w:val="a3"/>
          <w:rFonts w:ascii="Arial Nova Light" w:eastAsiaTheme="minorHAnsi" w:hAnsi="Arial Nova Light" w:cs="Calibri"/>
          <w:b w:val="0"/>
          <w:bCs w:val="0"/>
          <w:sz w:val="22"/>
          <w:szCs w:val="22"/>
        </w:rPr>
      </w:pPr>
      <w:r>
        <w:object w:dxaOrig="1539" w:dyaOrig="997" w14:anchorId="6EF486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36" type="#_x0000_t75" style="width:77.25pt;height:49.5pt" o:ole="">
            <v:imagedata r:id="rId40" o:title=""/>
          </v:shape>
          <o:OLEObject Type="Embed" ProgID="AcroExch.Document.DC" ShapeID="_x0000_i1236" DrawAspect="Icon" ObjectID="_1693404342" r:id="rId41"/>
        </w:object>
      </w:r>
    </w:p>
    <w:p w14:paraId="26DA2129" w14:textId="075AB9FB" w:rsidR="00B25B8D" w:rsidRPr="00883B47" w:rsidRDefault="00B25B8D" w:rsidP="00B25B8D">
      <w:pPr>
        <w:pStyle w:val="3"/>
        <w:spacing w:before="0" w:beforeAutospacing="0" w:after="0" w:afterAutospacing="0"/>
        <w:jc w:val="right"/>
        <w:textAlignment w:val="baseline"/>
        <w:rPr>
          <w:rFonts w:ascii="Helvetica" w:hAnsi="Helvetica"/>
          <w:color w:val="111111"/>
          <w:sz w:val="40"/>
          <w:szCs w:val="54"/>
        </w:rPr>
      </w:pPr>
      <w:hyperlink r:id="rId42" w:history="1">
        <w:r w:rsidRPr="00883B47">
          <w:rPr>
            <w:rStyle w:val="a3"/>
            <w:rFonts w:ascii="Arial Nova Light" w:eastAsiaTheme="minorHAnsi" w:hAnsi="Arial Nova Light" w:cs="Calibri"/>
            <w:b w:val="0"/>
            <w:bCs w:val="0"/>
            <w:sz w:val="22"/>
            <w:szCs w:val="22"/>
          </w:rPr>
          <w:t>Просмотреть статью...</w:t>
        </w:r>
      </w:hyperlink>
    </w:p>
    <w:p w14:paraId="67DDEC98" w14:textId="142EC7FB" w:rsidR="00B25B8D" w:rsidRPr="00883B47" w:rsidRDefault="00B25B8D" w:rsidP="0074485B">
      <w:pPr>
        <w:pStyle w:val="3"/>
        <w:spacing w:before="0" w:beforeAutospacing="0" w:after="0" w:afterAutospacing="0"/>
        <w:jc w:val="both"/>
        <w:textAlignment w:val="baseline"/>
        <w:rPr>
          <w:rFonts w:ascii="Helvetica" w:hAnsi="Helvetica"/>
          <w:color w:val="111111"/>
          <w:sz w:val="40"/>
          <w:szCs w:val="54"/>
        </w:rPr>
      </w:pPr>
      <w:r w:rsidRPr="00883B47">
        <w:rPr>
          <w:rFonts w:cstheme="minorHAnsi"/>
          <w:color w:val="323E4F" w:themeColor="text2" w:themeShade="BF"/>
          <w:spacing w:val="10"/>
          <w:sz w:val="24"/>
          <w:szCs w:val="20"/>
        </w:rPr>
        <w:pict w14:anchorId="309D0DFF">
          <v:rect id="_x0000_i1191" style="width:484.45pt;height:1.2pt" o:hralign="center" o:hrstd="t" o:hr="t" fillcolor="#a0a0a0" stroked="f"/>
        </w:pict>
      </w:r>
    </w:p>
    <w:p w14:paraId="00FFFD08" w14:textId="77777777" w:rsidR="00B25B8D" w:rsidRPr="00883B47" w:rsidRDefault="00B25B8D" w:rsidP="0074485B">
      <w:pPr>
        <w:pStyle w:val="3"/>
        <w:spacing w:before="0" w:beforeAutospacing="0" w:after="0" w:afterAutospacing="0"/>
        <w:jc w:val="both"/>
        <w:textAlignment w:val="baseline"/>
        <w:rPr>
          <w:rFonts w:ascii="Helvetica" w:hAnsi="Helvetica"/>
          <w:color w:val="111111"/>
          <w:sz w:val="40"/>
          <w:szCs w:val="54"/>
        </w:rPr>
      </w:pPr>
      <w:r w:rsidRPr="00883B47">
        <w:rPr>
          <w:rFonts w:ascii="Helvetica" w:hAnsi="Helvetica"/>
          <w:color w:val="111111"/>
          <w:sz w:val="40"/>
          <w:szCs w:val="54"/>
        </w:rPr>
        <w:t xml:space="preserve">Мониторинг и оценка качества управления региональными финансами: изменен </w:t>
      </w:r>
      <w:proofErr w:type="spellStart"/>
      <w:r w:rsidRPr="00883B47">
        <w:rPr>
          <w:rFonts w:ascii="Helvetica" w:hAnsi="Helvetica"/>
          <w:color w:val="111111"/>
          <w:sz w:val="40"/>
          <w:szCs w:val="54"/>
        </w:rPr>
        <w:t>порядок</w:t>
      </w:r>
    </w:p>
    <w:p w14:paraId="072A0A44" w14:textId="77777777" w:rsidR="00B25B8D" w:rsidRPr="00883B47" w:rsidRDefault="00B25B8D" w:rsidP="0074485B">
      <w:pPr>
        <w:pStyle w:val="3"/>
        <w:spacing w:before="0" w:beforeAutospacing="0" w:after="0" w:afterAutospacing="0"/>
        <w:jc w:val="both"/>
        <w:textAlignment w:val="baseline"/>
        <w:rPr>
          <w:rFonts w:ascii="Helvetica" w:hAnsi="Helvetica"/>
          <w:color w:val="111111"/>
          <w:sz w:val="40"/>
          <w:szCs w:val="54"/>
        </w:rPr>
      </w:pPr>
      <w:proofErr w:type="spellEnd"/>
    </w:p>
    <w:p w14:paraId="750B4220" w14:textId="76C36D04" w:rsidR="00B25B8D" w:rsidRPr="00883B47" w:rsidRDefault="00B25B8D" w:rsidP="00883B47">
      <w:pPr>
        <w:shd w:val="clear" w:color="auto" w:fill="FEFEFE"/>
        <w:spacing w:after="0" w:line="240" w:lineRule="auto"/>
        <w:ind w:firstLine="709"/>
        <w:jc w:val="both"/>
        <w:rPr>
          <w:rFonts w:ascii="Arial" w:hAnsi="Arial" w:cs="Arial"/>
          <w:color w:val="020C22"/>
          <w:sz w:val="32"/>
          <w:szCs w:val="32"/>
          <w:lang w:eastAsia="ru-RU"/>
        </w:rPr>
      </w:pPr>
      <w:r w:rsidRPr="00883B47">
        <w:rPr>
          <w:rFonts w:ascii="Arial" w:hAnsi="Arial" w:cs="Arial"/>
          <w:color w:val="020C22"/>
          <w:sz w:val="32"/>
          <w:szCs w:val="32"/>
          <w:lang w:eastAsia="ru-RU"/>
        </w:rPr>
        <w:t xml:space="preserve">Приказ Минфина России от 30 июля 2021 г. </w:t>
      </w:r>
      <w:r w:rsidR="0047253B">
        <w:rPr>
          <w:rFonts w:ascii="Arial" w:hAnsi="Arial" w:cs="Arial"/>
          <w:color w:val="020C22"/>
          <w:sz w:val="32"/>
          <w:szCs w:val="32"/>
          <w:lang w:eastAsia="ru-RU"/>
        </w:rPr>
        <w:t>№</w:t>
      </w:r>
      <w:r w:rsidRPr="00883B47">
        <w:rPr>
          <w:rFonts w:ascii="Arial" w:hAnsi="Arial" w:cs="Arial"/>
          <w:color w:val="020C22"/>
          <w:sz w:val="32"/>
          <w:szCs w:val="32"/>
          <w:lang w:eastAsia="ru-RU"/>
        </w:rPr>
        <w:t xml:space="preserve"> 352 “О внесении изменений в приказ Министерства финансов Российской Федерации от 3 декабря 2010 г. </w:t>
      </w:r>
      <w:r w:rsidR="0047253B">
        <w:rPr>
          <w:rFonts w:ascii="Arial" w:hAnsi="Arial" w:cs="Arial"/>
          <w:color w:val="020C22"/>
          <w:sz w:val="32"/>
          <w:szCs w:val="32"/>
          <w:lang w:eastAsia="ru-RU"/>
        </w:rPr>
        <w:t>№</w:t>
      </w:r>
      <w:r w:rsidRPr="00883B47">
        <w:rPr>
          <w:rFonts w:ascii="Arial" w:hAnsi="Arial" w:cs="Arial"/>
          <w:color w:val="020C22"/>
          <w:sz w:val="32"/>
          <w:szCs w:val="32"/>
          <w:lang w:eastAsia="ru-RU"/>
        </w:rPr>
        <w:t>552”</w:t>
      </w:r>
    </w:p>
    <w:p w14:paraId="5242B780" w14:textId="77777777" w:rsidR="00B25B8D" w:rsidRPr="00883B47" w:rsidRDefault="00B25B8D" w:rsidP="00883B47">
      <w:pPr>
        <w:shd w:val="clear" w:color="auto" w:fill="FEFEFE"/>
        <w:spacing w:after="0" w:line="240" w:lineRule="auto"/>
        <w:ind w:firstLine="709"/>
        <w:jc w:val="both"/>
        <w:rPr>
          <w:rFonts w:ascii="Arial" w:hAnsi="Arial" w:cs="Arial"/>
          <w:color w:val="020C22"/>
          <w:sz w:val="32"/>
          <w:szCs w:val="32"/>
          <w:lang w:eastAsia="ru-RU"/>
        </w:rPr>
      </w:pPr>
      <w:r w:rsidRPr="00883B47">
        <w:rPr>
          <w:rFonts w:ascii="Arial" w:hAnsi="Arial" w:cs="Arial"/>
          <w:color w:val="020C22"/>
          <w:sz w:val="32"/>
          <w:szCs w:val="32"/>
          <w:lang w:eastAsia="ru-RU"/>
        </w:rPr>
        <w:t>В порядок проведения мониторинга и оценки качества управления региональными финансами внесены изменения, которыми дополнен перечень направлений оценки, уточнен список индикаторов для оценки и порядок их расчета. Ряд изменений связан с образованием муниципальных округов.</w:t>
      </w:r>
    </w:p>
    <w:p w14:paraId="64867F11" w14:textId="423A3C3F" w:rsidR="00B25B8D" w:rsidRDefault="00B25B8D" w:rsidP="00883B47">
      <w:pPr>
        <w:shd w:val="clear" w:color="auto" w:fill="FEFEFE"/>
        <w:spacing w:after="0" w:line="240" w:lineRule="auto"/>
        <w:ind w:firstLine="709"/>
        <w:jc w:val="both"/>
        <w:rPr>
          <w:rFonts w:ascii="Arial" w:hAnsi="Arial" w:cs="Arial"/>
          <w:color w:val="020C22"/>
          <w:sz w:val="32"/>
          <w:szCs w:val="32"/>
          <w:lang w:eastAsia="ru-RU"/>
        </w:rPr>
      </w:pPr>
      <w:r w:rsidRPr="00883B47">
        <w:rPr>
          <w:rFonts w:ascii="Arial" w:hAnsi="Arial" w:cs="Arial"/>
          <w:color w:val="020C22"/>
          <w:sz w:val="32"/>
          <w:szCs w:val="32"/>
          <w:lang w:eastAsia="ru-RU"/>
        </w:rPr>
        <w:t>Часть поправок будет применяться с 1 января 2022 г.</w:t>
      </w:r>
    </w:p>
    <w:p w14:paraId="4F261839" w14:textId="77777777" w:rsidR="0047253B" w:rsidRPr="00883B47" w:rsidRDefault="0047253B" w:rsidP="00883B47">
      <w:pPr>
        <w:shd w:val="clear" w:color="auto" w:fill="FEFEFE"/>
        <w:spacing w:after="0" w:line="240" w:lineRule="auto"/>
        <w:ind w:firstLine="709"/>
        <w:jc w:val="both"/>
        <w:rPr>
          <w:rFonts w:ascii="Arial" w:hAnsi="Arial" w:cs="Arial"/>
          <w:color w:val="020C22"/>
          <w:sz w:val="32"/>
          <w:szCs w:val="32"/>
          <w:lang w:eastAsia="ru-RU"/>
        </w:rPr>
      </w:pPr>
    </w:p>
    <w:p w14:paraId="0B4EBC1C" w14:textId="7C20E8BD" w:rsidR="00B25B8D" w:rsidRPr="00883B47" w:rsidRDefault="00B25B8D" w:rsidP="00B25B8D">
      <w:pPr>
        <w:pStyle w:val="3"/>
        <w:spacing w:before="0" w:beforeAutospacing="0" w:after="0" w:afterAutospacing="0"/>
        <w:jc w:val="right"/>
        <w:textAlignment w:val="baseline"/>
        <w:rPr>
          <w:rFonts w:ascii="Helvetica" w:hAnsi="Helvetica"/>
          <w:color w:val="111111"/>
          <w:sz w:val="40"/>
          <w:szCs w:val="54"/>
        </w:rPr>
      </w:pPr>
      <w:hyperlink r:id="rId43" w:history="1">
        <w:r w:rsidRPr="00883B47">
          <w:rPr>
            <w:rStyle w:val="a3"/>
            <w:rFonts w:ascii="Arial Nova Light" w:eastAsiaTheme="minorHAnsi" w:hAnsi="Arial Nova Light" w:cs="Calibri"/>
            <w:b w:val="0"/>
            <w:bCs w:val="0"/>
            <w:sz w:val="22"/>
            <w:szCs w:val="22"/>
          </w:rPr>
          <w:t>Просмотреть статью...</w:t>
        </w:r>
      </w:hyperlink>
    </w:p>
    <w:p w14:paraId="36E1CA9E" w14:textId="0E19C164" w:rsidR="00B25B8D" w:rsidRPr="00883B47" w:rsidRDefault="00B25B8D" w:rsidP="0074485B">
      <w:pPr>
        <w:pStyle w:val="3"/>
        <w:spacing w:before="0" w:beforeAutospacing="0" w:after="0" w:afterAutospacing="0"/>
        <w:jc w:val="both"/>
        <w:textAlignment w:val="baseline"/>
        <w:rPr>
          <w:rFonts w:ascii="Helvetica" w:hAnsi="Helvetica"/>
          <w:color w:val="111111"/>
          <w:sz w:val="40"/>
          <w:szCs w:val="54"/>
        </w:rPr>
      </w:pPr>
      <w:r w:rsidRPr="00883B47">
        <w:rPr>
          <w:rFonts w:cstheme="minorHAnsi"/>
          <w:color w:val="323E4F" w:themeColor="text2" w:themeShade="BF"/>
          <w:spacing w:val="10"/>
          <w:sz w:val="24"/>
          <w:szCs w:val="20"/>
        </w:rPr>
        <w:pict w14:anchorId="740565A8">
          <v:rect id="_x0000_i1192" style="width:484.45pt;height:1.2pt" o:hralign="center" o:hrstd="t" o:hr="t" fillcolor="#a0a0a0" stroked="f"/>
        </w:pict>
      </w:r>
    </w:p>
    <w:p w14:paraId="79C9137E" w14:textId="72D874F1" w:rsidR="00A33D99" w:rsidRPr="00883B47" w:rsidRDefault="00A33D99" w:rsidP="0074485B">
      <w:pPr>
        <w:pStyle w:val="3"/>
        <w:spacing w:before="0" w:beforeAutospacing="0" w:after="0" w:afterAutospacing="0"/>
        <w:jc w:val="both"/>
        <w:textAlignment w:val="baseline"/>
        <w:rPr>
          <w:rFonts w:ascii="Helvetica" w:hAnsi="Helvetica"/>
          <w:color w:val="111111"/>
          <w:sz w:val="40"/>
          <w:szCs w:val="54"/>
        </w:rPr>
      </w:pPr>
      <w:r w:rsidRPr="00883B47">
        <w:rPr>
          <w:rFonts w:ascii="Helvetica" w:hAnsi="Helvetica"/>
          <w:color w:val="111111"/>
          <w:sz w:val="40"/>
          <w:szCs w:val="54"/>
        </w:rPr>
        <w:lastRenderedPageBreak/>
        <w:t>Две трети года закрыты с профицитом // Мониторинг государственных финансов</w:t>
      </w:r>
    </w:p>
    <w:p w14:paraId="70788C1D" w14:textId="2CA68D14" w:rsidR="00A33D99" w:rsidRPr="00883B47" w:rsidRDefault="00A33D99" w:rsidP="0074485B">
      <w:pPr>
        <w:pStyle w:val="3"/>
        <w:spacing w:before="0" w:beforeAutospacing="0" w:after="0" w:afterAutospacing="0"/>
        <w:jc w:val="both"/>
        <w:textAlignment w:val="baseline"/>
        <w:rPr>
          <w:rFonts w:ascii="Helvetica" w:hAnsi="Helvetica"/>
          <w:color w:val="111111"/>
          <w:sz w:val="40"/>
          <w:szCs w:val="54"/>
        </w:rPr>
      </w:pPr>
    </w:p>
    <w:p w14:paraId="7D43637F" w14:textId="77777777" w:rsidR="0047253B" w:rsidRDefault="00A33D99" w:rsidP="0047253B">
      <w:pPr>
        <w:shd w:val="clear" w:color="auto" w:fill="FEFEFE"/>
        <w:spacing w:after="0" w:line="240" w:lineRule="auto"/>
        <w:ind w:firstLine="709"/>
        <w:jc w:val="both"/>
        <w:rPr>
          <w:rFonts w:ascii="Arial" w:hAnsi="Arial" w:cs="Arial"/>
          <w:color w:val="020C22"/>
          <w:sz w:val="32"/>
          <w:szCs w:val="32"/>
          <w:lang w:eastAsia="ru-RU"/>
        </w:rPr>
      </w:pPr>
      <w:r w:rsidRPr="0047253B">
        <w:rPr>
          <w:rFonts w:ascii="Arial" w:hAnsi="Arial" w:cs="Arial"/>
          <w:color w:val="020C22"/>
          <w:sz w:val="32"/>
          <w:szCs w:val="32"/>
          <w:lang w:eastAsia="ru-RU"/>
        </w:rPr>
        <w:t>Профицит федерального бюджета по итогам января</w:t>
      </w:r>
      <w:r w:rsidR="0047253B">
        <w:rPr>
          <w:rFonts w:ascii="Arial" w:hAnsi="Arial" w:cs="Arial"/>
          <w:color w:val="020C22"/>
          <w:sz w:val="32"/>
          <w:szCs w:val="32"/>
          <w:lang w:eastAsia="ru-RU"/>
        </w:rPr>
        <w:t>-</w:t>
      </w:r>
      <w:r w:rsidRPr="0047253B">
        <w:rPr>
          <w:rFonts w:ascii="Arial" w:hAnsi="Arial" w:cs="Arial"/>
          <w:color w:val="020C22"/>
          <w:sz w:val="32"/>
          <w:szCs w:val="32"/>
          <w:lang w:eastAsia="ru-RU"/>
        </w:rPr>
        <w:t xml:space="preserve">августа 2021 года достиг почти 1 трлн руб. (934 млрд руб.), сообщил в пятницу Минфин. </w:t>
      </w:r>
    </w:p>
    <w:p w14:paraId="2C1AD34E" w14:textId="77777777" w:rsidR="0047253B" w:rsidRDefault="00A33D99" w:rsidP="0047253B">
      <w:pPr>
        <w:shd w:val="clear" w:color="auto" w:fill="FEFEFE"/>
        <w:spacing w:after="0" w:line="240" w:lineRule="auto"/>
        <w:ind w:firstLine="709"/>
        <w:jc w:val="both"/>
        <w:rPr>
          <w:rFonts w:ascii="Arial" w:hAnsi="Arial" w:cs="Arial"/>
          <w:color w:val="020C22"/>
          <w:sz w:val="32"/>
          <w:szCs w:val="32"/>
          <w:lang w:eastAsia="ru-RU"/>
        </w:rPr>
      </w:pPr>
      <w:r w:rsidRPr="0047253B">
        <w:rPr>
          <w:rFonts w:ascii="Arial" w:hAnsi="Arial" w:cs="Arial"/>
          <w:color w:val="020C22"/>
          <w:sz w:val="32"/>
          <w:szCs w:val="32"/>
          <w:lang w:eastAsia="ru-RU"/>
        </w:rPr>
        <w:t xml:space="preserve">При доходах в 15,697 трлн руб. расходы составили 14,763 трлн руб. Доходы двух третей года значительно превзошли показатель не только кризисного 2020-го (11,7 трлн руб.), но и 2019-го (13,3 трлн руб.). </w:t>
      </w:r>
    </w:p>
    <w:p w14:paraId="76431EEF" w14:textId="77777777" w:rsidR="0047253B" w:rsidRDefault="00A33D99" w:rsidP="0047253B">
      <w:pPr>
        <w:shd w:val="clear" w:color="auto" w:fill="FEFEFE"/>
        <w:spacing w:after="0" w:line="240" w:lineRule="auto"/>
        <w:ind w:firstLine="709"/>
        <w:jc w:val="both"/>
        <w:rPr>
          <w:rFonts w:ascii="Arial" w:hAnsi="Arial" w:cs="Arial"/>
          <w:color w:val="020C22"/>
          <w:sz w:val="32"/>
          <w:szCs w:val="32"/>
          <w:lang w:eastAsia="ru-RU"/>
        </w:rPr>
      </w:pPr>
      <w:r w:rsidRPr="0047253B">
        <w:rPr>
          <w:rFonts w:ascii="Arial" w:hAnsi="Arial" w:cs="Arial"/>
          <w:color w:val="020C22"/>
          <w:sz w:val="32"/>
          <w:szCs w:val="32"/>
          <w:lang w:eastAsia="ru-RU"/>
        </w:rPr>
        <w:t xml:space="preserve">За четыре месяца до окончания года план на 2021-й по нефтегазовым доходам выполнен уже на 91%, по </w:t>
      </w:r>
      <w:proofErr w:type="spellStart"/>
      <w:r w:rsidRPr="0047253B">
        <w:rPr>
          <w:rFonts w:ascii="Arial" w:hAnsi="Arial" w:cs="Arial"/>
          <w:color w:val="020C22"/>
          <w:sz w:val="32"/>
          <w:szCs w:val="32"/>
          <w:lang w:eastAsia="ru-RU"/>
        </w:rPr>
        <w:t>ненефтегазовым</w:t>
      </w:r>
      <w:proofErr w:type="spellEnd"/>
      <w:r w:rsidRPr="0047253B">
        <w:rPr>
          <w:rFonts w:ascii="Arial" w:hAnsi="Arial" w:cs="Arial"/>
          <w:color w:val="020C22"/>
          <w:sz w:val="32"/>
          <w:szCs w:val="32"/>
          <w:lang w:eastAsia="ru-RU"/>
        </w:rPr>
        <w:t xml:space="preserve"> </w:t>
      </w:r>
      <w:r w:rsidR="0047253B">
        <w:rPr>
          <w:rFonts w:ascii="Arial" w:hAnsi="Arial" w:cs="Arial"/>
          <w:color w:val="020C22"/>
          <w:sz w:val="32"/>
          <w:szCs w:val="32"/>
          <w:lang w:eastAsia="ru-RU"/>
        </w:rPr>
        <w:t>-</w:t>
      </w:r>
      <w:r w:rsidRPr="0047253B">
        <w:rPr>
          <w:rFonts w:ascii="Arial" w:hAnsi="Arial" w:cs="Arial"/>
          <w:color w:val="020C22"/>
          <w:sz w:val="32"/>
          <w:szCs w:val="32"/>
          <w:lang w:eastAsia="ru-RU"/>
        </w:rPr>
        <w:t xml:space="preserve"> на 80%.</w:t>
      </w:r>
    </w:p>
    <w:p w14:paraId="0C7F0B97" w14:textId="0806A44C" w:rsidR="00A33D99" w:rsidRPr="0047253B" w:rsidRDefault="00A33D99" w:rsidP="0047253B">
      <w:pPr>
        <w:shd w:val="clear" w:color="auto" w:fill="FEFEFE"/>
        <w:spacing w:after="0" w:line="240" w:lineRule="auto"/>
        <w:ind w:firstLine="709"/>
        <w:jc w:val="both"/>
        <w:rPr>
          <w:rFonts w:ascii="Arial" w:hAnsi="Arial" w:cs="Arial"/>
          <w:color w:val="020C22"/>
          <w:sz w:val="32"/>
          <w:szCs w:val="32"/>
          <w:lang w:eastAsia="ru-RU"/>
        </w:rPr>
      </w:pPr>
      <w:r w:rsidRPr="0047253B">
        <w:rPr>
          <w:rFonts w:ascii="Arial" w:hAnsi="Arial" w:cs="Arial"/>
          <w:color w:val="020C22"/>
          <w:sz w:val="32"/>
          <w:szCs w:val="32"/>
          <w:lang w:eastAsia="ru-RU"/>
        </w:rPr>
        <w:t xml:space="preserve">Причины уверенного роста поступлений </w:t>
      </w:r>
      <w:r w:rsidR="0047253B">
        <w:rPr>
          <w:rFonts w:ascii="Arial" w:hAnsi="Arial" w:cs="Arial"/>
          <w:color w:val="020C22"/>
          <w:sz w:val="32"/>
          <w:szCs w:val="32"/>
          <w:lang w:eastAsia="ru-RU"/>
        </w:rPr>
        <w:t>-</w:t>
      </w:r>
      <w:r w:rsidRPr="0047253B">
        <w:rPr>
          <w:rFonts w:ascii="Arial" w:hAnsi="Arial" w:cs="Arial"/>
          <w:color w:val="020C22"/>
          <w:sz w:val="32"/>
          <w:szCs w:val="32"/>
          <w:lang w:eastAsia="ru-RU"/>
        </w:rPr>
        <w:t xml:space="preserve"> более чем полуторакратный рост нефтяных цен (в среднем в эти восемь месяцев баррель российской нефти </w:t>
      </w:r>
      <w:proofErr w:type="spellStart"/>
      <w:r w:rsidRPr="0047253B">
        <w:rPr>
          <w:rFonts w:ascii="Arial" w:hAnsi="Arial" w:cs="Arial"/>
          <w:color w:val="020C22"/>
          <w:sz w:val="32"/>
          <w:szCs w:val="32"/>
          <w:lang w:eastAsia="ru-RU"/>
        </w:rPr>
        <w:t>Urals</w:t>
      </w:r>
      <w:proofErr w:type="spellEnd"/>
      <w:r w:rsidRPr="0047253B">
        <w:rPr>
          <w:rFonts w:ascii="Arial" w:hAnsi="Arial" w:cs="Arial"/>
          <w:color w:val="020C22"/>
          <w:sz w:val="32"/>
          <w:szCs w:val="32"/>
          <w:lang w:eastAsia="ru-RU"/>
        </w:rPr>
        <w:t xml:space="preserve"> стоил $65 против $41 годом ранее), увеличение сборов внутреннего НДС на фоне восстановления деловой активности (до 3,35 трлн руб., плюс 29% к такому же периоду прошлого года), существенный рост импорта (ввоз товаров из стран дальнего зарубежья за восемь месяцев увеличился на 30%). </w:t>
      </w:r>
    </w:p>
    <w:p w14:paraId="0C91CE23" w14:textId="2DE036E6" w:rsidR="00A33D99" w:rsidRPr="00883B47" w:rsidRDefault="00587D2C" w:rsidP="00A33D99">
      <w:pPr>
        <w:pStyle w:val="3"/>
        <w:spacing w:before="0" w:beforeAutospacing="0" w:after="0" w:afterAutospacing="0"/>
        <w:jc w:val="right"/>
        <w:textAlignment w:val="baseline"/>
        <w:rPr>
          <w:rFonts w:ascii="Helvetica" w:hAnsi="Helvetica"/>
          <w:color w:val="111111"/>
          <w:sz w:val="40"/>
          <w:szCs w:val="54"/>
        </w:rPr>
      </w:pPr>
      <w:hyperlink r:id="rId44" w:history="1">
        <w:r w:rsidR="00A33D99" w:rsidRPr="00883B47">
          <w:rPr>
            <w:rStyle w:val="a3"/>
            <w:rFonts w:ascii="Arial Nova Light" w:eastAsiaTheme="minorHAnsi" w:hAnsi="Arial Nova Light" w:cs="Calibri"/>
            <w:b w:val="0"/>
            <w:bCs w:val="0"/>
            <w:sz w:val="22"/>
            <w:szCs w:val="22"/>
          </w:rPr>
          <w:t>Просмотреть статью...</w:t>
        </w:r>
      </w:hyperlink>
    </w:p>
    <w:p w14:paraId="432F4383" w14:textId="5D0BE6EA" w:rsidR="00A33D99" w:rsidRPr="00883B47" w:rsidRDefault="00587D2C" w:rsidP="0074485B">
      <w:pPr>
        <w:pStyle w:val="3"/>
        <w:spacing w:before="0" w:beforeAutospacing="0" w:after="0" w:afterAutospacing="0"/>
        <w:jc w:val="both"/>
        <w:textAlignment w:val="baseline"/>
        <w:rPr>
          <w:rFonts w:ascii="Helvetica" w:hAnsi="Helvetica"/>
          <w:color w:val="111111"/>
          <w:sz w:val="40"/>
          <w:szCs w:val="54"/>
        </w:rPr>
      </w:pPr>
      <w:r w:rsidRPr="00883B47">
        <w:rPr>
          <w:rFonts w:cstheme="minorHAnsi"/>
          <w:color w:val="323E4F" w:themeColor="text2" w:themeShade="BF"/>
          <w:spacing w:val="10"/>
          <w:sz w:val="24"/>
          <w:szCs w:val="20"/>
        </w:rPr>
        <w:pict w14:anchorId="0D2B9BFD">
          <v:rect id="_x0000_i1039" style="width:484.45pt;height:1.2pt" o:hralign="center" o:hrstd="t" o:hr="t" fillcolor="#a0a0a0" stroked="f"/>
        </w:pict>
      </w:r>
    </w:p>
    <w:p w14:paraId="1F1EDBDF" w14:textId="77777777" w:rsidR="00A33D99" w:rsidRPr="00883B47" w:rsidRDefault="00A33D99" w:rsidP="00A33D99">
      <w:pPr>
        <w:pStyle w:val="3"/>
        <w:spacing w:before="0" w:beforeAutospacing="0" w:after="0" w:afterAutospacing="0"/>
        <w:jc w:val="both"/>
        <w:textAlignment w:val="baseline"/>
        <w:rPr>
          <w:rFonts w:ascii="Helvetica" w:hAnsi="Helvetica"/>
          <w:color w:val="111111"/>
          <w:sz w:val="40"/>
          <w:szCs w:val="54"/>
        </w:rPr>
      </w:pPr>
      <w:r w:rsidRPr="00883B47">
        <w:rPr>
          <w:rFonts w:ascii="Helvetica" w:hAnsi="Helvetica"/>
          <w:color w:val="111111"/>
          <w:sz w:val="40"/>
          <w:szCs w:val="54"/>
        </w:rPr>
        <w:t>Каждый четвертый регион завершит год с дефицитом бюджета</w:t>
      </w:r>
    </w:p>
    <w:p w14:paraId="7DE5C191" w14:textId="77777777" w:rsidR="00A33D99" w:rsidRPr="00883B47" w:rsidRDefault="00A33D99" w:rsidP="00A33D99">
      <w:pPr>
        <w:pStyle w:val="3"/>
        <w:spacing w:before="0" w:beforeAutospacing="0" w:after="0" w:afterAutospacing="0"/>
        <w:jc w:val="both"/>
        <w:textAlignment w:val="baseline"/>
        <w:rPr>
          <w:rFonts w:ascii="Helvetica" w:hAnsi="Helvetica"/>
          <w:color w:val="111111"/>
          <w:sz w:val="40"/>
          <w:szCs w:val="54"/>
        </w:rPr>
      </w:pPr>
    </w:p>
    <w:p w14:paraId="723FC36C" w14:textId="77777777" w:rsidR="00A33D99" w:rsidRPr="0047253B" w:rsidRDefault="00A33D99" w:rsidP="0047253B">
      <w:pPr>
        <w:shd w:val="clear" w:color="auto" w:fill="FEFEFE"/>
        <w:spacing w:after="0" w:line="240" w:lineRule="auto"/>
        <w:ind w:firstLine="709"/>
        <w:jc w:val="both"/>
        <w:rPr>
          <w:rFonts w:ascii="Arial" w:hAnsi="Arial" w:cs="Arial"/>
          <w:color w:val="020C22"/>
          <w:sz w:val="32"/>
          <w:szCs w:val="32"/>
          <w:lang w:eastAsia="ru-RU"/>
        </w:rPr>
      </w:pPr>
      <w:r w:rsidRPr="0047253B">
        <w:rPr>
          <w:rFonts w:ascii="Arial" w:hAnsi="Arial" w:cs="Arial"/>
          <w:color w:val="020C22"/>
          <w:sz w:val="32"/>
          <w:szCs w:val="32"/>
          <w:lang w:eastAsia="ru-RU"/>
        </w:rPr>
        <w:t xml:space="preserve">Россия постепенно выходит из кризиса, и большинство субъектов имеют положительную динамику темпа роста собственных доходов, сообщил замминистра финансов Леонид </w:t>
      </w:r>
      <w:proofErr w:type="spellStart"/>
      <w:r w:rsidRPr="0047253B">
        <w:rPr>
          <w:rFonts w:ascii="Arial" w:hAnsi="Arial" w:cs="Arial"/>
          <w:color w:val="020C22"/>
          <w:sz w:val="32"/>
          <w:szCs w:val="32"/>
          <w:lang w:eastAsia="ru-RU"/>
        </w:rPr>
        <w:t>Горнин</w:t>
      </w:r>
      <w:proofErr w:type="spellEnd"/>
      <w:r w:rsidRPr="0047253B">
        <w:rPr>
          <w:rFonts w:ascii="Arial" w:hAnsi="Arial" w:cs="Arial"/>
          <w:color w:val="020C22"/>
          <w:sz w:val="32"/>
          <w:szCs w:val="32"/>
          <w:lang w:eastAsia="ru-RU"/>
        </w:rPr>
        <w:t>. По его словам, в 2021 году этот показатель значительно превысит запланированные значения.</w:t>
      </w:r>
    </w:p>
    <w:p w14:paraId="1338E7DE" w14:textId="77777777" w:rsidR="00A33D99" w:rsidRPr="0047253B" w:rsidRDefault="00A33D99" w:rsidP="0047253B">
      <w:pPr>
        <w:shd w:val="clear" w:color="auto" w:fill="FEFEFE"/>
        <w:spacing w:after="0" w:line="240" w:lineRule="auto"/>
        <w:ind w:firstLine="709"/>
        <w:jc w:val="both"/>
        <w:rPr>
          <w:rFonts w:ascii="Arial" w:hAnsi="Arial" w:cs="Arial"/>
          <w:color w:val="020C22"/>
          <w:sz w:val="32"/>
          <w:szCs w:val="32"/>
          <w:lang w:eastAsia="ru-RU"/>
        </w:rPr>
      </w:pPr>
    </w:p>
    <w:p w14:paraId="0923FD34" w14:textId="77777777" w:rsidR="00A33D99" w:rsidRPr="00883B47" w:rsidRDefault="00587D2C" w:rsidP="00A33D99">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45" w:history="1">
        <w:r w:rsidR="00A33D99" w:rsidRPr="00883B47">
          <w:rPr>
            <w:rStyle w:val="a3"/>
            <w:rFonts w:ascii="Arial Nova Light" w:eastAsiaTheme="minorHAnsi" w:hAnsi="Arial Nova Light" w:cs="Calibri"/>
            <w:b w:val="0"/>
            <w:bCs w:val="0"/>
            <w:sz w:val="22"/>
            <w:szCs w:val="22"/>
          </w:rPr>
          <w:t>Просмотреть статью...</w:t>
        </w:r>
      </w:hyperlink>
    </w:p>
    <w:p w14:paraId="44B5674B" w14:textId="77777777" w:rsidR="00A33D99" w:rsidRPr="00883B47" w:rsidRDefault="00587D2C" w:rsidP="00A33D99">
      <w:pPr>
        <w:pStyle w:val="3"/>
        <w:spacing w:before="0" w:beforeAutospacing="0" w:after="0" w:afterAutospacing="0"/>
        <w:jc w:val="both"/>
        <w:textAlignment w:val="baseline"/>
        <w:rPr>
          <w:rFonts w:ascii="Helvetica" w:hAnsi="Helvetica"/>
          <w:color w:val="111111"/>
          <w:sz w:val="40"/>
          <w:szCs w:val="54"/>
        </w:rPr>
      </w:pPr>
      <w:r w:rsidRPr="00883B47">
        <w:rPr>
          <w:rFonts w:cstheme="minorHAnsi"/>
          <w:color w:val="323E4F" w:themeColor="text2" w:themeShade="BF"/>
          <w:spacing w:val="10"/>
          <w:sz w:val="24"/>
          <w:szCs w:val="20"/>
        </w:rPr>
        <w:pict w14:anchorId="46E6CBA2">
          <v:rect id="_x0000_i1040" style="width:484.45pt;height:1.2pt" o:hralign="center" o:hrstd="t" o:hr="t" fillcolor="#a0a0a0" stroked="f"/>
        </w:pict>
      </w:r>
    </w:p>
    <w:p w14:paraId="7E4872F2" w14:textId="77777777" w:rsidR="00A33D99" w:rsidRPr="00883B47" w:rsidRDefault="00A33D99" w:rsidP="00A33D99">
      <w:pPr>
        <w:pStyle w:val="3"/>
        <w:spacing w:before="0" w:beforeAutospacing="0" w:after="0" w:afterAutospacing="0"/>
        <w:jc w:val="both"/>
        <w:textAlignment w:val="baseline"/>
        <w:rPr>
          <w:rFonts w:ascii="Helvetica" w:hAnsi="Helvetica"/>
          <w:color w:val="111111"/>
          <w:sz w:val="40"/>
          <w:szCs w:val="54"/>
        </w:rPr>
      </w:pPr>
    </w:p>
    <w:p w14:paraId="645A096B" w14:textId="77777777" w:rsidR="001D14FF" w:rsidRPr="00883B47" w:rsidRDefault="001D14FF" w:rsidP="0074485B">
      <w:pPr>
        <w:pStyle w:val="3"/>
        <w:spacing w:before="0" w:beforeAutospacing="0" w:after="0" w:afterAutospacing="0"/>
        <w:jc w:val="both"/>
        <w:textAlignment w:val="baseline"/>
        <w:rPr>
          <w:rFonts w:ascii="Helvetica" w:hAnsi="Helvetica"/>
          <w:color w:val="111111"/>
          <w:sz w:val="40"/>
          <w:szCs w:val="54"/>
        </w:rPr>
      </w:pPr>
      <w:r w:rsidRPr="00883B47">
        <w:rPr>
          <w:rFonts w:ascii="Helvetica" w:hAnsi="Helvetica"/>
          <w:color w:val="111111"/>
          <w:sz w:val="40"/>
          <w:szCs w:val="54"/>
        </w:rPr>
        <w:t>Налоговый вычет на спорт: утверждены перечень услуг и правила ведения перечня физкультурно-спортивных организаций</w:t>
      </w:r>
    </w:p>
    <w:p w14:paraId="3A42EEE0" w14:textId="77777777" w:rsidR="001D14FF" w:rsidRPr="0047253B" w:rsidRDefault="001D14FF" w:rsidP="0074485B">
      <w:pPr>
        <w:pStyle w:val="3"/>
        <w:spacing w:before="0" w:beforeAutospacing="0" w:after="0" w:afterAutospacing="0"/>
        <w:jc w:val="both"/>
        <w:textAlignment w:val="baseline"/>
        <w:rPr>
          <w:rFonts w:ascii="Arial" w:eastAsiaTheme="minorHAnsi" w:hAnsi="Arial" w:cs="Arial"/>
          <w:b w:val="0"/>
          <w:bCs w:val="0"/>
          <w:color w:val="020C22"/>
          <w:sz w:val="32"/>
          <w:szCs w:val="32"/>
        </w:rPr>
      </w:pPr>
    </w:p>
    <w:p w14:paraId="1FBF3F6E" w14:textId="77777777" w:rsidR="001D14FF" w:rsidRPr="0047253B" w:rsidRDefault="001D14FF" w:rsidP="0047253B">
      <w:pPr>
        <w:shd w:val="clear" w:color="auto" w:fill="FEFEFE"/>
        <w:spacing w:after="0" w:line="240" w:lineRule="auto"/>
        <w:ind w:firstLine="709"/>
        <w:jc w:val="both"/>
        <w:rPr>
          <w:rFonts w:ascii="Arial" w:hAnsi="Arial" w:cs="Arial"/>
          <w:color w:val="020C22"/>
          <w:sz w:val="32"/>
          <w:szCs w:val="32"/>
          <w:lang w:eastAsia="ru-RU"/>
        </w:rPr>
      </w:pPr>
      <w:r w:rsidRPr="0047253B">
        <w:rPr>
          <w:rFonts w:ascii="Arial" w:hAnsi="Arial" w:cs="Arial"/>
          <w:color w:val="020C22"/>
          <w:sz w:val="32"/>
          <w:szCs w:val="32"/>
          <w:lang w:eastAsia="ru-RU"/>
        </w:rPr>
        <w:t>1 августа вступил в силу Федеральный закон от 5 апреля 2021 г. № 88-ФЗ "</w:t>
      </w:r>
      <w:hyperlink r:id="rId46" w:history="1">
        <w:r w:rsidRPr="0047253B">
          <w:rPr>
            <w:rFonts w:ascii="Arial" w:hAnsi="Arial" w:cs="Arial"/>
            <w:color w:val="020C22"/>
            <w:sz w:val="32"/>
            <w:szCs w:val="32"/>
            <w:lang w:eastAsia="ru-RU"/>
          </w:rPr>
          <w:t>О внесении изменений в статью 219 части второй Налогового кодекса Российской Федерации в части предоставления социального налогового вычета в сумме, уплаченной налогоплательщиком за оказанные ему физкультурно-оздоровительные услуги</w:t>
        </w:r>
      </w:hyperlink>
      <w:r w:rsidRPr="0047253B">
        <w:rPr>
          <w:rFonts w:ascii="Arial" w:hAnsi="Arial" w:cs="Arial"/>
          <w:color w:val="020C22"/>
          <w:sz w:val="32"/>
          <w:szCs w:val="32"/>
          <w:lang w:eastAsia="ru-RU"/>
        </w:rPr>
        <w:t>". Он позволяет физлицам получить социальный вычет по НДФЛ на физкультурно-оздоровительные услуги с 1 января 2022 года. Вычет не должен превышать 120 тыс. рублей за год в совокупности с другими социальными вычетами по НДФЛ. Гражданин также может учесть расходы на физкультурно-оздоровительные услуги (ФОУ), оказанные его несовершеннолетним детям (в том числе усыновленным) и подопечным.</w:t>
      </w:r>
    </w:p>
    <w:p w14:paraId="48A7B770" w14:textId="77777777" w:rsidR="001D14FF" w:rsidRPr="0047253B" w:rsidRDefault="001D14FF" w:rsidP="0047253B">
      <w:pPr>
        <w:shd w:val="clear" w:color="auto" w:fill="FEFEFE"/>
        <w:spacing w:after="0" w:line="240" w:lineRule="auto"/>
        <w:ind w:firstLine="709"/>
        <w:jc w:val="both"/>
        <w:rPr>
          <w:rFonts w:ascii="Arial" w:hAnsi="Arial" w:cs="Arial"/>
          <w:color w:val="020C22"/>
          <w:sz w:val="32"/>
          <w:szCs w:val="32"/>
          <w:lang w:eastAsia="ru-RU"/>
        </w:rPr>
      </w:pPr>
      <w:r w:rsidRPr="0047253B">
        <w:rPr>
          <w:rFonts w:ascii="Arial" w:hAnsi="Arial" w:cs="Arial"/>
          <w:color w:val="020C22"/>
          <w:sz w:val="32"/>
          <w:szCs w:val="32"/>
          <w:lang w:eastAsia="ru-RU"/>
        </w:rPr>
        <w:t>Получить вычет можно, если на дату расходов физкультурно-спортивная организация (ИП) и оплаченные физкультурно-оздоровительные услуги включены в соответствующие перечни.</w:t>
      </w:r>
    </w:p>
    <w:p w14:paraId="65351FEC" w14:textId="77777777" w:rsidR="001D14FF" w:rsidRPr="0047253B" w:rsidRDefault="001D14FF" w:rsidP="0047253B">
      <w:pPr>
        <w:shd w:val="clear" w:color="auto" w:fill="FEFEFE"/>
        <w:spacing w:after="0" w:line="240" w:lineRule="auto"/>
        <w:ind w:firstLine="709"/>
        <w:jc w:val="both"/>
        <w:rPr>
          <w:rFonts w:ascii="Arial" w:hAnsi="Arial" w:cs="Arial"/>
          <w:color w:val="020C22"/>
          <w:sz w:val="32"/>
          <w:szCs w:val="32"/>
          <w:lang w:eastAsia="ru-RU"/>
        </w:rPr>
      </w:pPr>
      <w:r w:rsidRPr="0047253B">
        <w:rPr>
          <w:rFonts w:ascii="Arial" w:hAnsi="Arial" w:cs="Arial"/>
          <w:color w:val="020C22"/>
          <w:sz w:val="32"/>
          <w:szCs w:val="32"/>
          <w:lang w:eastAsia="ru-RU"/>
        </w:rPr>
        <w:t>В связи с этим Правительство РФ утвердило:</w:t>
      </w:r>
    </w:p>
    <w:p w14:paraId="42169194" w14:textId="77777777" w:rsidR="001D14FF" w:rsidRPr="0047253B" w:rsidRDefault="001D14FF" w:rsidP="0047253B">
      <w:pPr>
        <w:pStyle w:val="a5"/>
        <w:numPr>
          <w:ilvl w:val="0"/>
          <w:numId w:val="37"/>
        </w:numPr>
        <w:shd w:val="clear" w:color="auto" w:fill="FEFEFE"/>
        <w:spacing w:after="0" w:line="240" w:lineRule="auto"/>
        <w:jc w:val="both"/>
        <w:rPr>
          <w:rFonts w:ascii="Arial" w:hAnsi="Arial" w:cs="Arial"/>
          <w:color w:val="020C22"/>
          <w:sz w:val="32"/>
          <w:szCs w:val="32"/>
          <w:lang w:eastAsia="ru-RU"/>
        </w:rPr>
      </w:pPr>
      <w:hyperlink r:id="rId47" w:anchor="1000" w:history="1">
        <w:r w:rsidRPr="0047253B">
          <w:rPr>
            <w:rFonts w:ascii="Arial" w:hAnsi="Arial" w:cs="Arial"/>
            <w:color w:val="020C22"/>
            <w:sz w:val="32"/>
            <w:szCs w:val="32"/>
            <w:lang w:eastAsia="ru-RU"/>
          </w:rPr>
          <w:t>Перечень</w:t>
        </w:r>
      </w:hyperlink>
      <w:r w:rsidRPr="0047253B">
        <w:rPr>
          <w:rFonts w:ascii="Arial" w:hAnsi="Arial" w:cs="Arial"/>
          <w:color w:val="020C22"/>
          <w:sz w:val="32"/>
          <w:szCs w:val="32"/>
          <w:lang w:eastAsia="ru-RU"/>
        </w:rPr>
        <w:t> видов физкультурно-оздоровительных услуг;</w:t>
      </w:r>
    </w:p>
    <w:p w14:paraId="76DBA35E" w14:textId="77777777" w:rsidR="001D14FF" w:rsidRPr="0047253B" w:rsidRDefault="001D14FF" w:rsidP="0047253B">
      <w:pPr>
        <w:pStyle w:val="a5"/>
        <w:numPr>
          <w:ilvl w:val="0"/>
          <w:numId w:val="37"/>
        </w:numPr>
        <w:shd w:val="clear" w:color="auto" w:fill="FEFEFE"/>
        <w:spacing w:after="0" w:line="240" w:lineRule="auto"/>
        <w:jc w:val="both"/>
        <w:rPr>
          <w:rFonts w:ascii="Arial" w:hAnsi="Arial" w:cs="Arial"/>
          <w:color w:val="020C22"/>
          <w:sz w:val="32"/>
          <w:szCs w:val="32"/>
          <w:lang w:eastAsia="ru-RU"/>
        </w:rPr>
      </w:pPr>
      <w:hyperlink r:id="rId48" w:history="1">
        <w:r w:rsidRPr="0047253B">
          <w:rPr>
            <w:rFonts w:ascii="Arial" w:hAnsi="Arial" w:cs="Arial"/>
            <w:color w:val="020C22"/>
            <w:sz w:val="32"/>
            <w:szCs w:val="32"/>
            <w:lang w:eastAsia="ru-RU"/>
          </w:rPr>
          <w:t>Правила</w:t>
        </w:r>
      </w:hyperlink>
      <w:r w:rsidRPr="0047253B">
        <w:rPr>
          <w:rFonts w:ascii="Arial" w:hAnsi="Arial" w:cs="Arial"/>
          <w:color w:val="020C22"/>
          <w:sz w:val="32"/>
          <w:szCs w:val="32"/>
          <w:lang w:eastAsia="ru-RU"/>
        </w:rPr>
        <w:t xml:space="preserve"> формирования и ведения перечня физкультурно-спортивных организаций, индивидуальных предпринимателей, осуществляющих деятельность в области физической культуры и спорта в качестве основного вида деятельности, по которым Минспорта России будет ежегодно формировать перечень </w:t>
      </w:r>
      <w:proofErr w:type="spellStart"/>
      <w:r w:rsidRPr="0047253B">
        <w:rPr>
          <w:rFonts w:ascii="Arial" w:hAnsi="Arial" w:cs="Arial"/>
          <w:color w:val="020C22"/>
          <w:sz w:val="32"/>
          <w:szCs w:val="32"/>
          <w:lang w:eastAsia="ru-RU"/>
        </w:rPr>
        <w:t>физкульторганизаций</w:t>
      </w:r>
      <w:proofErr w:type="spellEnd"/>
      <w:r w:rsidRPr="0047253B">
        <w:rPr>
          <w:rFonts w:ascii="Arial" w:hAnsi="Arial" w:cs="Arial"/>
          <w:color w:val="020C22"/>
          <w:sz w:val="32"/>
          <w:szCs w:val="32"/>
          <w:lang w:eastAsia="ru-RU"/>
        </w:rPr>
        <w:t xml:space="preserve"> (ИП) на основании данных, представляемых субъектами РФ, и направлять в ФНС России не позднее 1 декабря года, предшествующего очередному налоговому периоду (</w:t>
      </w:r>
      <w:hyperlink r:id="rId49" w:history="1">
        <w:r w:rsidRPr="0047253B">
          <w:rPr>
            <w:rFonts w:ascii="Arial" w:hAnsi="Arial" w:cs="Arial"/>
            <w:color w:val="020C22"/>
            <w:sz w:val="32"/>
            <w:szCs w:val="32"/>
            <w:lang w:eastAsia="ru-RU"/>
          </w:rPr>
          <w:t>Постановление Правительства РФ от 6 сентября 2021 г. № 1501,</w:t>
        </w:r>
      </w:hyperlink>
      <w:r w:rsidRPr="0047253B">
        <w:rPr>
          <w:rFonts w:ascii="Arial" w:hAnsi="Arial" w:cs="Arial"/>
          <w:color w:val="020C22"/>
          <w:sz w:val="32"/>
          <w:szCs w:val="32"/>
          <w:lang w:eastAsia="ru-RU"/>
        </w:rPr>
        <w:t> </w:t>
      </w:r>
      <w:hyperlink r:id="rId50" w:history="1">
        <w:r w:rsidRPr="0047253B">
          <w:rPr>
            <w:rFonts w:ascii="Arial" w:hAnsi="Arial" w:cs="Arial"/>
            <w:color w:val="020C22"/>
            <w:sz w:val="32"/>
            <w:szCs w:val="32"/>
            <w:lang w:eastAsia="ru-RU"/>
          </w:rPr>
          <w:t>Распоряжение Правительства РФ от 6 сентября 2021 г. № 2466-р</w:t>
        </w:r>
      </w:hyperlink>
      <w:r w:rsidRPr="0047253B">
        <w:rPr>
          <w:rFonts w:ascii="Arial" w:hAnsi="Arial" w:cs="Arial"/>
          <w:color w:val="020C22"/>
          <w:sz w:val="32"/>
          <w:szCs w:val="32"/>
          <w:lang w:eastAsia="ru-RU"/>
        </w:rPr>
        <w:t>).</w:t>
      </w:r>
    </w:p>
    <w:p w14:paraId="29EAA017" w14:textId="71D106E5" w:rsidR="001D14FF" w:rsidRPr="00883B47" w:rsidRDefault="001D14FF" w:rsidP="001D14FF">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51" w:history="1">
        <w:r w:rsidRPr="00883B47">
          <w:rPr>
            <w:rStyle w:val="a3"/>
            <w:rFonts w:ascii="Arial Nova Light" w:eastAsiaTheme="minorHAnsi" w:hAnsi="Arial Nova Light" w:cs="Calibri"/>
            <w:b w:val="0"/>
            <w:bCs w:val="0"/>
            <w:sz w:val="22"/>
            <w:szCs w:val="22"/>
          </w:rPr>
          <w:t>Просмотреть статью..</w:t>
        </w:r>
        <w:r w:rsidRPr="00883B47">
          <w:rPr>
            <w:rStyle w:val="a3"/>
            <w:rFonts w:ascii="Arial Nova Light" w:eastAsiaTheme="minorHAnsi" w:hAnsi="Arial Nova Light" w:cs="Calibri"/>
            <w:b w:val="0"/>
            <w:bCs w:val="0"/>
            <w:sz w:val="22"/>
            <w:szCs w:val="22"/>
          </w:rPr>
          <w:t>.</w:t>
        </w:r>
      </w:hyperlink>
    </w:p>
    <w:p w14:paraId="2CE8389C" w14:textId="079C041A" w:rsidR="00623B85" w:rsidRPr="00883B47" w:rsidRDefault="00623B85" w:rsidP="00623B85">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52" w:history="1">
        <w:r w:rsidRPr="00883B47">
          <w:rPr>
            <w:rStyle w:val="a3"/>
            <w:rFonts w:ascii="Arial Nova Light" w:eastAsiaTheme="minorHAnsi" w:hAnsi="Arial Nova Light" w:cs="Calibri"/>
            <w:b w:val="0"/>
            <w:bCs w:val="0"/>
            <w:sz w:val="22"/>
            <w:szCs w:val="22"/>
          </w:rPr>
          <w:t>Просмотреть статью...</w:t>
        </w:r>
      </w:hyperlink>
    </w:p>
    <w:p w14:paraId="5429D668" w14:textId="77777777" w:rsidR="00623B85" w:rsidRPr="00883B47" w:rsidRDefault="00623B85" w:rsidP="00623B85">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p>
    <w:p w14:paraId="5AEA9F7E" w14:textId="63D0967B" w:rsidR="001D14FF" w:rsidRPr="00883B47" w:rsidRDefault="001D14FF" w:rsidP="0074485B">
      <w:pPr>
        <w:pStyle w:val="3"/>
        <w:spacing w:before="0" w:beforeAutospacing="0" w:after="0" w:afterAutospacing="0"/>
        <w:jc w:val="both"/>
        <w:textAlignment w:val="baseline"/>
        <w:rPr>
          <w:rFonts w:ascii="Helvetica" w:hAnsi="Helvetica"/>
          <w:color w:val="111111"/>
          <w:sz w:val="40"/>
          <w:szCs w:val="54"/>
        </w:rPr>
      </w:pPr>
      <w:r w:rsidRPr="00883B47">
        <w:rPr>
          <w:rFonts w:cstheme="minorHAnsi"/>
          <w:color w:val="323E4F" w:themeColor="text2" w:themeShade="BF"/>
          <w:spacing w:val="10"/>
          <w:sz w:val="24"/>
          <w:szCs w:val="20"/>
        </w:rPr>
        <w:pict w14:anchorId="787C38B7">
          <v:rect id="_x0000_i1155" style="width:484.45pt;height:1.2pt" o:hralign="center" o:hrstd="t" o:hr="t" fillcolor="#a0a0a0" stroked="f"/>
        </w:pict>
      </w:r>
    </w:p>
    <w:p w14:paraId="3D251944" w14:textId="782E1A4D" w:rsidR="001D14FF" w:rsidRDefault="001D14FF" w:rsidP="0074485B">
      <w:pPr>
        <w:pStyle w:val="3"/>
        <w:spacing w:before="0" w:beforeAutospacing="0" w:after="0" w:afterAutospacing="0"/>
        <w:jc w:val="both"/>
        <w:textAlignment w:val="baseline"/>
        <w:rPr>
          <w:rFonts w:ascii="Helvetica" w:hAnsi="Helvetica"/>
          <w:color w:val="111111"/>
          <w:sz w:val="40"/>
          <w:szCs w:val="54"/>
        </w:rPr>
      </w:pPr>
    </w:p>
    <w:p w14:paraId="1BB403E5" w14:textId="64062ED9" w:rsidR="0047253B" w:rsidRDefault="0047253B" w:rsidP="0074485B">
      <w:pPr>
        <w:pStyle w:val="3"/>
        <w:spacing w:before="0" w:beforeAutospacing="0" w:after="0" w:afterAutospacing="0"/>
        <w:jc w:val="both"/>
        <w:textAlignment w:val="baseline"/>
        <w:rPr>
          <w:rFonts w:ascii="Helvetica" w:hAnsi="Helvetica"/>
          <w:color w:val="111111"/>
          <w:sz w:val="40"/>
          <w:szCs w:val="54"/>
        </w:rPr>
      </w:pPr>
    </w:p>
    <w:p w14:paraId="5C401FAF" w14:textId="77777777" w:rsidR="0047253B" w:rsidRPr="00883B47" w:rsidRDefault="0047253B" w:rsidP="0074485B">
      <w:pPr>
        <w:pStyle w:val="3"/>
        <w:spacing w:before="0" w:beforeAutospacing="0" w:after="0" w:afterAutospacing="0"/>
        <w:jc w:val="both"/>
        <w:textAlignment w:val="baseline"/>
        <w:rPr>
          <w:rFonts w:ascii="Helvetica" w:hAnsi="Helvetica"/>
          <w:color w:val="111111"/>
          <w:sz w:val="40"/>
          <w:szCs w:val="54"/>
        </w:rPr>
      </w:pPr>
    </w:p>
    <w:p w14:paraId="0438A7CF" w14:textId="77777777" w:rsidR="004A035E" w:rsidRPr="00883B47" w:rsidRDefault="004A035E" w:rsidP="0074485B">
      <w:pPr>
        <w:pStyle w:val="3"/>
        <w:spacing w:before="0" w:beforeAutospacing="0" w:after="0" w:afterAutospacing="0"/>
        <w:jc w:val="both"/>
        <w:textAlignment w:val="baseline"/>
        <w:rPr>
          <w:rFonts w:ascii="Helvetica" w:hAnsi="Helvetica"/>
          <w:color w:val="111111"/>
          <w:sz w:val="40"/>
          <w:szCs w:val="54"/>
        </w:rPr>
      </w:pPr>
      <w:r w:rsidRPr="00883B47">
        <w:rPr>
          <w:rFonts w:ascii="Helvetica" w:hAnsi="Helvetica"/>
          <w:color w:val="111111"/>
          <w:sz w:val="40"/>
          <w:szCs w:val="54"/>
        </w:rPr>
        <w:lastRenderedPageBreak/>
        <w:t xml:space="preserve">В РФ набирает обороты новая схема обналичивания </w:t>
      </w:r>
      <w:proofErr w:type="spellStart"/>
      <w:r w:rsidRPr="00883B47">
        <w:rPr>
          <w:rFonts w:ascii="Helvetica" w:hAnsi="Helvetica"/>
          <w:color w:val="111111"/>
          <w:sz w:val="40"/>
          <w:szCs w:val="54"/>
        </w:rPr>
        <w:t>денег</w:t>
      </w:r>
    </w:p>
    <w:p w14:paraId="3629DDFC" w14:textId="77777777" w:rsidR="004A035E" w:rsidRPr="00883B47" w:rsidRDefault="004A035E" w:rsidP="0074485B">
      <w:pPr>
        <w:pStyle w:val="3"/>
        <w:spacing w:before="0" w:beforeAutospacing="0" w:after="0" w:afterAutospacing="0"/>
        <w:jc w:val="both"/>
        <w:textAlignment w:val="baseline"/>
        <w:rPr>
          <w:rFonts w:ascii="Helvetica" w:hAnsi="Helvetica"/>
          <w:color w:val="111111"/>
          <w:sz w:val="40"/>
          <w:szCs w:val="54"/>
        </w:rPr>
      </w:pPr>
      <w:proofErr w:type="spellEnd"/>
    </w:p>
    <w:p w14:paraId="27D86370" w14:textId="7D56A9DA" w:rsidR="004A035E" w:rsidRPr="0047253B" w:rsidRDefault="004A035E" w:rsidP="0047253B">
      <w:pPr>
        <w:shd w:val="clear" w:color="auto" w:fill="FEFEFE"/>
        <w:spacing w:after="0" w:line="240" w:lineRule="auto"/>
        <w:ind w:firstLine="709"/>
        <w:jc w:val="both"/>
        <w:rPr>
          <w:rFonts w:ascii="Arial" w:hAnsi="Arial" w:cs="Arial"/>
          <w:color w:val="020C22"/>
          <w:sz w:val="32"/>
          <w:szCs w:val="32"/>
          <w:lang w:eastAsia="ru-RU"/>
        </w:rPr>
      </w:pPr>
      <w:r w:rsidRPr="0047253B">
        <w:rPr>
          <w:rFonts w:ascii="Arial" w:hAnsi="Arial" w:cs="Arial"/>
          <w:color w:val="020C22"/>
          <w:sz w:val="32"/>
          <w:szCs w:val="32"/>
          <w:lang w:eastAsia="ru-RU"/>
        </w:rPr>
        <w:t>Суды заподозрили фирмы в обналичивании и выводе денег на 616 млрд рублей - такова сумма требований по судебным спорам, к которым был привлечен Росфинмониторинг в 2020 г., следует из отчета службы.</w:t>
      </w:r>
    </w:p>
    <w:p w14:paraId="336B854C" w14:textId="77777777" w:rsidR="004A035E" w:rsidRPr="0047253B" w:rsidRDefault="004A035E" w:rsidP="0047253B">
      <w:pPr>
        <w:shd w:val="clear" w:color="auto" w:fill="FEFEFE"/>
        <w:spacing w:after="0" w:line="240" w:lineRule="auto"/>
        <w:ind w:firstLine="709"/>
        <w:jc w:val="both"/>
        <w:rPr>
          <w:rFonts w:ascii="Arial" w:hAnsi="Arial" w:cs="Arial"/>
          <w:color w:val="020C22"/>
          <w:sz w:val="32"/>
          <w:szCs w:val="32"/>
          <w:lang w:eastAsia="ru-RU"/>
        </w:rPr>
      </w:pPr>
      <w:r w:rsidRPr="0047253B">
        <w:rPr>
          <w:rFonts w:ascii="Arial" w:hAnsi="Arial" w:cs="Arial"/>
          <w:color w:val="020C22"/>
          <w:sz w:val="32"/>
          <w:szCs w:val="32"/>
          <w:lang w:eastAsia="ru-RU"/>
        </w:rPr>
        <w:t>Как отмечается в годовом отчете Росфинмониторинга, применение кредитными организациями заградительных мер в 2020 году позволило пресечь вывод в легальный оборот более 190 млрд рублей "теневого" происхождения. Одновременно на 29% было сокращено количество клиентов, к которым были применены заградительные меры, что свидетельствует о повышении прозрачности кредитно-финансовой сферы, а также улучшении качества работы банков в этом направлении.</w:t>
      </w:r>
    </w:p>
    <w:p w14:paraId="3EE584A2" w14:textId="77777777" w:rsidR="004A035E" w:rsidRPr="0047253B" w:rsidRDefault="004A035E" w:rsidP="0047253B">
      <w:pPr>
        <w:shd w:val="clear" w:color="auto" w:fill="FEFEFE"/>
        <w:spacing w:after="0" w:line="240" w:lineRule="auto"/>
        <w:ind w:firstLine="709"/>
        <w:jc w:val="both"/>
        <w:rPr>
          <w:rFonts w:ascii="Arial" w:hAnsi="Arial" w:cs="Arial"/>
          <w:color w:val="020C22"/>
          <w:sz w:val="32"/>
          <w:szCs w:val="32"/>
          <w:lang w:eastAsia="ru-RU"/>
        </w:rPr>
      </w:pPr>
      <w:r w:rsidRPr="0047253B">
        <w:rPr>
          <w:rFonts w:ascii="Arial" w:hAnsi="Arial" w:cs="Arial"/>
          <w:color w:val="020C22"/>
          <w:sz w:val="32"/>
          <w:szCs w:val="32"/>
          <w:lang w:eastAsia="ru-RU"/>
        </w:rPr>
        <w:t>Для борьбы с отмыванием, обналичиванием и выводом за рубеж денег банки применяют заградительные меры - блокируют отдельные операции или счета недобросовестных фирм. Для обхода этих ограничений компании используют авторитет судебной власти, сообщается в отчете. В целях легализации незаконных доходов заявители обращаются в суд при отсутствии реального спора для получения исполнительных документов и обналичивания либо вывода денежных средств за рубеж в обход законодательства.</w:t>
      </w:r>
    </w:p>
    <w:p w14:paraId="061E1465" w14:textId="77777777" w:rsidR="004A035E" w:rsidRPr="0047253B" w:rsidRDefault="004A035E" w:rsidP="0047253B">
      <w:pPr>
        <w:shd w:val="clear" w:color="auto" w:fill="FEFEFE"/>
        <w:spacing w:after="0" w:line="240" w:lineRule="auto"/>
        <w:ind w:firstLine="709"/>
        <w:jc w:val="both"/>
        <w:rPr>
          <w:rFonts w:ascii="Arial" w:hAnsi="Arial" w:cs="Arial"/>
          <w:color w:val="020C22"/>
          <w:sz w:val="32"/>
          <w:szCs w:val="32"/>
          <w:lang w:eastAsia="ru-RU"/>
        </w:rPr>
      </w:pPr>
      <w:r w:rsidRPr="0047253B">
        <w:rPr>
          <w:rFonts w:ascii="Arial" w:hAnsi="Arial" w:cs="Arial"/>
          <w:color w:val="020C22"/>
          <w:sz w:val="32"/>
          <w:szCs w:val="32"/>
          <w:lang w:eastAsia="ru-RU"/>
        </w:rPr>
        <w:t>В прошлом году общий объем денежных средств, о которых суды поставили в известность Росфинмониторинг в связи с возникшими сомнениями, составил около 616 млрд рублей более чем по 5 тыс. разбирательств, говорится в отчете службы. Годом ранее этот показатель был почти в 3 раза меньше - 214 млрд рублей. Общая сумма отказов по мнимым сделкам, вынесенных судами, в 2020 г. составила 71 млрд рублей, подчеркивается в документе.</w:t>
      </w:r>
    </w:p>
    <w:p w14:paraId="04AED14A" w14:textId="77777777" w:rsidR="004A035E" w:rsidRPr="0047253B" w:rsidRDefault="004A035E" w:rsidP="0047253B">
      <w:pPr>
        <w:shd w:val="clear" w:color="auto" w:fill="FEFEFE"/>
        <w:spacing w:after="0" w:line="240" w:lineRule="auto"/>
        <w:ind w:firstLine="709"/>
        <w:jc w:val="both"/>
        <w:rPr>
          <w:rFonts w:ascii="Arial" w:hAnsi="Arial" w:cs="Arial"/>
          <w:color w:val="020C22"/>
          <w:sz w:val="32"/>
          <w:szCs w:val="32"/>
          <w:lang w:eastAsia="ru-RU"/>
        </w:rPr>
      </w:pPr>
      <w:r w:rsidRPr="0047253B">
        <w:rPr>
          <w:rFonts w:ascii="Arial" w:hAnsi="Arial" w:cs="Arial"/>
          <w:color w:val="020C22"/>
          <w:sz w:val="32"/>
          <w:szCs w:val="32"/>
          <w:lang w:eastAsia="ru-RU"/>
        </w:rPr>
        <w:t>В отчете службы также отмечается, что в 2020 году общий объем подозрительных операций нотариусов вырос до 25 млрд рублей - эта сфера попадает под особое внимание Росфинмониторинга. Документы, заверенные нотариусами, носят силу исполнительных и могут использоваться судебными приставами для принудительного взыскания денег.</w:t>
      </w:r>
    </w:p>
    <w:p w14:paraId="419FAA3F" w14:textId="26D90163" w:rsidR="004A035E" w:rsidRPr="0047253B" w:rsidRDefault="004A035E" w:rsidP="0047253B">
      <w:pPr>
        <w:shd w:val="clear" w:color="auto" w:fill="FEFEFE"/>
        <w:spacing w:after="0" w:line="240" w:lineRule="auto"/>
        <w:ind w:firstLine="709"/>
        <w:jc w:val="both"/>
        <w:rPr>
          <w:rFonts w:ascii="Arial" w:hAnsi="Arial" w:cs="Arial"/>
          <w:color w:val="020C22"/>
          <w:sz w:val="32"/>
          <w:szCs w:val="32"/>
          <w:lang w:eastAsia="ru-RU"/>
        </w:rPr>
      </w:pPr>
      <w:r w:rsidRPr="0047253B">
        <w:rPr>
          <w:rFonts w:ascii="Arial" w:hAnsi="Arial" w:cs="Arial"/>
          <w:color w:val="020C22"/>
          <w:sz w:val="32"/>
          <w:szCs w:val="32"/>
          <w:lang w:eastAsia="ru-RU"/>
        </w:rPr>
        <w:t xml:space="preserve">Мониторинг Банка России показывает нарастание тенденции использования недобросовестными участниками </w:t>
      </w:r>
      <w:proofErr w:type="spellStart"/>
      <w:r w:rsidRPr="0047253B">
        <w:rPr>
          <w:rFonts w:ascii="Arial" w:hAnsi="Arial" w:cs="Arial"/>
          <w:color w:val="020C22"/>
          <w:sz w:val="32"/>
          <w:szCs w:val="32"/>
          <w:lang w:eastAsia="ru-RU"/>
        </w:rPr>
        <w:t>хозоборота</w:t>
      </w:r>
      <w:proofErr w:type="spellEnd"/>
      <w:r w:rsidRPr="0047253B">
        <w:rPr>
          <w:rFonts w:ascii="Arial" w:hAnsi="Arial" w:cs="Arial"/>
          <w:color w:val="020C22"/>
          <w:sz w:val="32"/>
          <w:szCs w:val="32"/>
          <w:lang w:eastAsia="ru-RU"/>
        </w:rPr>
        <w:t xml:space="preserve"> </w:t>
      </w:r>
      <w:r w:rsidRPr="0047253B">
        <w:rPr>
          <w:rFonts w:ascii="Arial" w:hAnsi="Arial" w:cs="Arial"/>
          <w:color w:val="020C22"/>
          <w:sz w:val="32"/>
          <w:szCs w:val="32"/>
          <w:lang w:eastAsia="ru-RU"/>
        </w:rPr>
        <w:lastRenderedPageBreak/>
        <w:t>исполнительных документов при совершении операций, в отношении которых возникают подозрения, что они осуществляются в целях легализации или отмывания доходов, полученных преступным путем, или финансирования терроризма. В регуляторе добавили, что неоднократно поднимали вопрос о внесении изменений в законодательство в части наделения банков правом отказа в совершении операции по исполнительным документам при наличии подозрений.</w:t>
      </w:r>
    </w:p>
    <w:p w14:paraId="4E985AE2" w14:textId="7E1C0D3D" w:rsidR="004A035E" w:rsidRPr="0047253B" w:rsidRDefault="004A035E" w:rsidP="0047253B">
      <w:pPr>
        <w:shd w:val="clear" w:color="auto" w:fill="FEFEFE"/>
        <w:spacing w:after="0" w:line="240" w:lineRule="auto"/>
        <w:ind w:firstLine="709"/>
        <w:jc w:val="both"/>
        <w:rPr>
          <w:rFonts w:ascii="Arial" w:hAnsi="Arial" w:cs="Arial"/>
          <w:color w:val="020C22"/>
          <w:sz w:val="32"/>
          <w:szCs w:val="32"/>
          <w:lang w:eastAsia="ru-RU"/>
        </w:rPr>
      </w:pPr>
      <w:r w:rsidRPr="0047253B">
        <w:rPr>
          <w:rFonts w:ascii="Arial" w:hAnsi="Arial" w:cs="Arial"/>
          <w:color w:val="020C22"/>
          <w:sz w:val="32"/>
          <w:szCs w:val="32"/>
          <w:lang w:eastAsia="ru-RU"/>
        </w:rPr>
        <w:t>В крупнейших банках подтвердили популярность схем обналичивания через суды.</w:t>
      </w:r>
    </w:p>
    <w:p w14:paraId="1534DCEA" w14:textId="77777777" w:rsidR="004A035E" w:rsidRPr="0047253B" w:rsidRDefault="004A035E" w:rsidP="0047253B">
      <w:pPr>
        <w:shd w:val="clear" w:color="auto" w:fill="FEFEFE"/>
        <w:spacing w:after="0" w:line="240" w:lineRule="auto"/>
        <w:ind w:firstLine="709"/>
        <w:jc w:val="both"/>
        <w:rPr>
          <w:rFonts w:ascii="Arial" w:hAnsi="Arial" w:cs="Arial"/>
          <w:color w:val="020C22"/>
          <w:sz w:val="32"/>
          <w:szCs w:val="32"/>
          <w:lang w:eastAsia="ru-RU"/>
        </w:rPr>
      </w:pPr>
    </w:p>
    <w:p w14:paraId="3FFC98E1" w14:textId="0F58FD77" w:rsidR="004A035E" w:rsidRPr="00883B47" w:rsidRDefault="004A035E" w:rsidP="004A035E">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53" w:history="1">
        <w:r w:rsidRPr="00883B47">
          <w:rPr>
            <w:rStyle w:val="a3"/>
            <w:rFonts w:ascii="Arial Nova Light" w:eastAsiaTheme="minorHAnsi" w:hAnsi="Arial Nova Light" w:cs="Calibri"/>
            <w:b w:val="0"/>
            <w:bCs w:val="0"/>
            <w:sz w:val="22"/>
            <w:szCs w:val="22"/>
          </w:rPr>
          <w:t>Просмотреть статью...</w:t>
        </w:r>
      </w:hyperlink>
    </w:p>
    <w:p w14:paraId="07E88A90" w14:textId="3E5412B9" w:rsidR="007D77F1" w:rsidRPr="00286F7D" w:rsidRDefault="00587D2C" w:rsidP="00C51E4E">
      <w:pPr>
        <w:shd w:val="clear" w:color="auto" w:fill="FFFFFF" w:themeFill="background1"/>
        <w:spacing w:after="0" w:line="240" w:lineRule="auto"/>
        <w:jc w:val="both"/>
        <w:rPr>
          <w:rFonts w:ascii="Helvetica" w:eastAsia="Times New Roman" w:hAnsi="Helvetica" w:cs="Times New Roman"/>
          <w:b/>
          <w:bCs/>
          <w:color w:val="111111"/>
          <w:sz w:val="40"/>
          <w:szCs w:val="54"/>
          <w:lang w:eastAsia="ru-RU"/>
        </w:rPr>
      </w:pPr>
      <w:r w:rsidRPr="00286F7D">
        <w:rPr>
          <w:rFonts w:cstheme="minorHAnsi"/>
          <w:color w:val="323E4F" w:themeColor="text2" w:themeShade="BF"/>
          <w:spacing w:val="10"/>
          <w:sz w:val="24"/>
          <w:szCs w:val="20"/>
        </w:rPr>
        <w:pict w14:anchorId="6AAE5DDF">
          <v:rect id="_x0000_i1043" style="width:484.45pt;height:1.2pt" o:hralign="center" o:hrstd="t" o:hr="t" fillcolor="#a0a0a0" stroked="f"/>
        </w:pict>
      </w:r>
    </w:p>
    <w:p w14:paraId="2661C855" w14:textId="588DC434" w:rsidR="00E84911" w:rsidRPr="00286F7D" w:rsidRDefault="00E84911" w:rsidP="007D77F1">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p>
    <w:p w14:paraId="771B7224" w14:textId="1B7E3E93" w:rsidR="00A851AC" w:rsidRPr="00286F7D" w:rsidRDefault="00A851AC" w:rsidP="007D77F1">
      <w:pPr>
        <w:spacing w:before="120" w:after="0" w:line="240" w:lineRule="auto"/>
        <w:jc w:val="center"/>
        <w:rPr>
          <w:rFonts w:cstheme="minorHAnsi"/>
          <w:color w:val="323E4F" w:themeColor="text2" w:themeShade="BF"/>
          <w:spacing w:val="10"/>
          <w:sz w:val="24"/>
          <w:szCs w:val="20"/>
        </w:rPr>
      </w:pPr>
      <w:r w:rsidRPr="00286F7D">
        <w:rPr>
          <w:rFonts w:ascii="Arial" w:hAnsi="Arial" w:cs="Arial"/>
          <w:b/>
          <w:bCs/>
          <w:color w:val="C00000"/>
          <w:spacing w:val="60"/>
          <w:kern w:val="40"/>
          <w:sz w:val="40"/>
          <w:szCs w:val="32"/>
          <w:lang w:eastAsia="ru-RU"/>
        </w:rPr>
        <w:t>РАЗДЕЛ «КОНТРОЛЬ И НАДЗОР»</w:t>
      </w:r>
      <w:r w:rsidR="00587D2C" w:rsidRPr="00286F7D">
        <w:rPr>
          <w:rFonts w:cstheme="minorHAnsi"/>
          <w:color w:val="323E4F" w:themeColor="text2" w:themeShade="BF"/>
          <w:spacing w:val="10"/>
          <w:sz w:val="24"/>
          <w:szCs w:val="20"/>
        </w:rPr>
        <w:pict w14:anchorId="0EFC1331">
          <v:rect id="_x0000_i1044" style="width:484.45pt;height:1.2pt" o:hralign="center" o:hrstd="t" o:hr="t" fillcolor="#a0a0a0" stroked="f"/>
        </w:pict>
      </w:r>
    </w:p>
    <w:p w14:paraId="7C27E96C" w14:textId="77777777" w:rsidR="00566268" w:rsidRDefault="00566268" w:rsidP="007A7FB6">
      <w:pPr>
        <w:pStyle w:val="3"/>
        <w:spacing w:before="240" w:beforeAutospacing="0" w:after="240" w:afterAutospacing="0"/>
        <w:jc w:val="both"/>
        <w:textAlignment w:val="baseline"/>
        <w:rPr>
          <w:rFonts w:ascii="Helvetica" w:hAnsi="Helvetica"/>
          <w:color w:val="111111"/>
          <w:sz w:val="40"/>
          <w:szCs w:val="54"/>
        </w:rPr>
      </w:pPr>
      <w:r w:rsidRPr="00566268">
        <w:rPr>
          <w:rFonts w:ascii="Helvetica" w:hAnsi="Helvetica"/>
          <w:color w:val="111111"/>
          <w:sz w:val="40"/>
          <w:szCs w:val="54"/>
        </w:rPr>
        <w:t xml:space="preserve">Инфекционный реестр // В РФ появится единая </w:t>
      </w:r>
      <w:proofErr w:type="spellStart"/>
      <w:r w:rsidRPr="00566268">
        <w:rPr>
          <w:rFonts w:ascii="Helvetica" w:hAnsi="Helvetica"/>
          <w:color w:val="111111"/>
          <w:sz w:val="40"/>
          <w:szCs w:val="54"/>
        </w:rPr>
        <w:t>информсистема</w:t>
      </w:r>
      <w:proofErr w:type="spellEnd"/>
      <w:r w:rsidRPr="00566268">
        <w:rPr>
          <w:rFonts w:ascii="Helvetica" w:hAnsi="Helvetica"/>
          <w:color w:val="111111"/>
          <w:sz w:val="40"/>
          <w:szCs w:val="54"/>
        </w:rPr>
        <w:t xml:space="preserve"> санитарно-эпидемиологических сведений</w:t>
      </w:r>
    </w:p>
    <w:p w14:paraId="1490AD0E" w14:textId="266F2B62" w:rsidR="00566268" w:rsidRPr="00286F7D" w:rsidRDefault="00566268" w:rsidP="00286F7D">
      <w:pPr>
        <w:shd w:val="clear" w:color="auto" w:fill="FEFEFE"/>
        <w:spacing w:after="0" w:line="240" w:lineRule="auto"/>
        <w:ind w:firstLine="709"/>
        <w:jc w:val="both"/>
        <w:rPr>
          <w:rFonts w:ascii="Arial" w:hAnsi="Arial" w:cs="Arial"/>
          <w:color w:val="020C22"/>
          <w:sz w:val="32"/>
          <w:szCs w:val="32"/>
          <w:lang w:eastAsia="ru-RU"/>
        </w:rPr>
      </w:pPr>
      <w:r w:rsidRPr="00286F7D">
        <w:rPr>
          <w:rFonts w:ascii="Arial" w:hAnsi="Arial" w:cs="Arial"/>
          <w:color w:val="020C22"/>
          <w:sz w:val="32"/>
          <w:szCs w:val="32"/>
          <w:lang w:eastAsia="ru-RU"/>
        </w:rPr>
        <w:t xml:space="preserve">В 2022–2023 годах в России появится федеральная информационная система сведений санитарно-эпидемиологического характера, ее оператором станет Роспотребнадзор. Запуск системы должны быть частью проекта «Санитарный щит страны» из состава стратегических инициатив правительства. С помощью </w:t>
      </w:r>
      <w:proofErr w:type="spellStart"/>
      <w:r w:rsidRPr="00286F7D">
        <w:rPr>
          <w:rFonts w:ascii="Arial" w:hAnsi="Arial" w:cs="Arial"/>
          <w:color w:val="020C22"/>
          <w:sz w:val="32"/>
          <w:szCs w:val="32"/>
          <w:lang w:eastAsia="ru-RU"/>
        </w:rPr>
        <w:t>информсистемы</w:t>
      </w:r>
      <w:proofErr w:type="spellEnd"/>
      <w:r w:rsidRPr="00286F7D">
        <w:rPr>
          <w:rFonts w:ascii="Arial" w:hAnsi="Arial" w:cs="Arial"/>
          <w:color w:val="020C22"/>
          <w:sz w:val="32"/>
          <w:szCs w:val="32"/>
          <w:lang w:eastAsia="ru-RU"/>
        </w:rPr>
        <w:t xml:space="preserve"> ведомство планирует выявлять и отслеживать распространение в РФ инфекций, в том числе схожих с СOVID-19, а также вести учет медицинских осмотров работающих россиян и мигрантов.</w:t>
      </w:r>
    </w:p>
    <w:p w14:paraId="6B8FECAB" w14:textId="66A4DD91" w:rsidR="00566268" w:rsidRPr="00286F7D" w:rsidRDefault="00587D2C" w:rsidP="00286F7D">
      <w:pPr>
        <w:pStyle w:val="3"/>
        <w:spacing w:before="0" w:beforeAutospacing="0" w:after="0" w:afterAutospacing="0"/>
        <w:jc w:val="right"/>
        <w:textAlignment w:val="baseline"/>
        <w:rPr>
          <w:rFonts w:ascii="Helvetica" w:hAnsi="Helvetica"/>
          <w:color w:val="111111"/>
          <w:sz w:val="40"/>
          <w:szCs w:val="54"/>
        </w:rPr>
      </w:pPr>
      <w:hyperlink r:id="rId54" w:history="1">
        <w:r w:rsidR="00566268" w:rsidRPr="00286F7D">
          <w:rPr>
            <w:rStyle w:val="a3"/>
            <w:rFonts w:ascii="Arial Nova Light" w:eastAsiaTheme="minorHAnsi" w:hAnsi="Arial Nova Light" w:cs="Calibri"/>
            <w:b w:val="0"/>
            <w:bCs w:val="0"/>
            <w:sz w:val="22"/>
            <w:szCs w:val="22"/>
          </w:rPr>
          <w:t>Просмотреть статью...</w:t>
        </w:r>
      </w:hyperlink>
      <w:r w:rsidRPr="00286F7D">
        <w:rPr>
          <w:rFonts w:cstheme="minorHAnsi"/>
          <w:color w:val="323E4F" w:themeColor="text2" w:themeShade="BF"/>
          <w:spacing w:val="10"/>
          <w:sz w:val="24"/>
          <w:szCs w:val="20"/>
        </w:rPr>
        <w:pict w14:anchorId="09CDB1DD">
          <v:rect id="_x0000_i1045" style="width:484.45pt;height:1.2pt" o:hralign="center" o:hrstd="t" o:hr="t" fillcolor="#a0a0a0" stroked="f"/>
        </w:pict>
      </w:r>
    </w:p>
    <w:p w14:paraId="293E00F2" w14:textId="615916BB" w:rsidR="00566268" w:rsidRDefault="00382A90" w:rsidP="007A7FB6">
      <w:pPr>
        <w:pStyle w:val="3"/>
        <w:spacing w:before="240" w:beforeAutospacing="0" w:after="240" w:afterAutospacing="0"/>
        <w:jc w:val="both"/>
        <w:textAlignment w:val="baseline"/>
        <w:rPr>
          <w:rFonts w:ascii="Helvetica" w:hAnsi="Helvetica"/>
          <w:color w:val="111111"/>
          <w:sz w:val="40"/>
          <w:szCs w:val="54"/>
        </w:rPr>
      </w:pPr>
      <w:r w:rsidRPr="00382A90">
        <w:rPr>
          <w:rFonts w:ascii="Helvetica" w:hAnsi="Helvetica"/>
          <w:color w:val="111111"/>
          <w:sz w:val="40"/>
          <w:szCs w:val="54"/>
        </w:rPr>
        <w:t>В ГД внесен законопроект об отмене обязательного техосмотра</w:t>
      </w:r>
    </w:p>
    <w:p w14:paraId="31C9F2CB" w14:textId="5DD4E0A9" w:rsidR="00382A90" w:rsidRDefault="00382A90" w:rsidP="00286F7D">
      <w:pPr>
        <w:shd w:val="clear" w:color="auto" w:fill="FEFEFE"/>
        <w:spacing w:after="0" w:line="240" w:lineRule="auto"/>
        <w:ind w:firstLine="709"/>
        <w:jc w:val="both"/>
        <w:rPr>
          <w:rFonts w:ascii="Arial" w:hAnsi="Arial" w:cs="Arial"/>
          <w:color w:val="020C22"/>
          <w:sz w:val="32"/>
          <w:szCs w:val="32"/>
          <w:lang w:eastAsia="ru-RU"/>
        </w:rPr>
      </w:pPr>
      <w:r w:rsidRPr="00286F7D">
        <w:rPr>
          <w:rFonts w:ascii="Arial" w:hAnsi="Arial" w:cs="Arial"/>
          <w:color w:val="020C22"/>
          <w:sz w:val="32"/>
          <w:szCs w:val="32"/>
          <w:lang w:eastAsia="ru-RU"/>
        </w:rPr>
        <w:t>Проходить техосмотр будет необходимо только при постановке на учет, смене владельца, изменении конструкции или замене основных агрегатов автомобиля или мотоцикла старше четырех лет</w:t>
      </w:r>
      <w:r w:rsidR="00286F7D" w:rsidRPr="00286F7D">
        <w:rPr>
          <w:rFonts w:ascii="Arial" w:hAnsi="Arial" w:cs="Arial"/>
          <w:color w:val="020C22"/>
          <w:sz w:val="32"/>
          <w:szCs w:val="32"/>
          <w:lang w:eastAsia="ru-RU"/>
        </w:rPr>
        <w:t>.</w:t>
      </w:r>
    </w:p>
    <w:p w14:paraId="4ABB9D31" w14:textId="77777777" w:rsidR="00286F7D" w:rsidRPr="00286F7D" w:rsidRDefault="00286F7D" w:rsidP="00286F7D">
      <w:pPr>
        <w:shd w:val="clear" w:color="auto" w:fill="FEFEFE"/>
        <w:spacing w:after="0" w:line="240" w:lineRule="auto"/>
        <w:ind w:firstLine="709"/>
        <w:jc w:val="both"/>
        <w:rPr>
          <w:rFonts w:ascii="Arial" w:hAnsi="Arial" w:cs="Arial"/>
          <w:color w:val="020C22"/>
          <w:sz w:val="32"/>
          <w:szCs w:val="32"/>
          <w:lang w:eastAsia="ru-RU"/>
        </w:rPr>
      </w:pPr>
    </w:p>
    <w:p w14:paraId="1EEE71BC" w14:textId="3F575308" w:rsidR="00382A90" w:rsidRPr="00286F7D" w:rsidRDefault="00587D2C" w:rsidP="00382A90">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55" w:history="1">
        <w:r w:rsidR="00382A90" w:rsidRPr="00286F7D">
          <w:rPr>
            <w:rStyle w:val="a3"/>
            <w:rFonts w:ascii="Arial Nova Light" w:eastAsiaTheme="minorHAnsi" w:hAnsi="Arial Nova Light" w:cs="Calibri"/>
            <w:b w:val="0"/>
            <w:bCs w:val="0"/>
            <w:sz w:val="22"/>
            <w:szCs w:val="22"/>
          </w:rPr>
          <w:t>Просмотреть статью...</w:t>
        </w:r>
      </w:hyperlink>
    </w:p>
    <w:p w14:paraId="14193FF6" w14:textId="23070852" w:rsidR="00382A90" w:rsidRPr="00286F7D" w:rsidRDefault="00587D2C" w:rsidP="007A7FB6">
      <w:pPr>
        <w:pStyle w:val="3"/>
        <w:spacing w:before="240" w:beforeAutospacing="0" w:after="240" w:afterAutospacing="0"/>
        <w:jc w:val="both"/>
        <w:textAlignment w:val="baseline"/>
        <w:rPr>
          <w:rFonts w:ascii="Helvetica" w:hAnsi="Helvetica"/>
          <w:color w:val="111111"/>
          <w:sz w:val="40"/>
          <w:szCs w:val="54"/>
        </w:rPr>
      </w:pPr>
      <w:r w:rsidRPr="00286F7D">
        <w:rPr>
          <w:rFonts w:cstheme="minorHAnsi"/>
          <w:color w:val="323E4F" w:themeColor="text2" w:themeShade="BF"/>
          <w:spacing w:val="10"/>
          <w:sz w:val="24"/>
          <w:szCs w:val="20"/>
        </w:rPr>
        <w:lastRenderedPageBreak/>
        <w:pict w14:anchorId="7C45F64E">
          <v:rect id="_x0000_i1046" style="width:484.45pt;height:1.2pt" o:hralign="center" o:hrstd="t" o:hr="t" fillcolor="#a0a0a0" stroked="f"/>
        </w:pict>
      </w:r>
    </w:p>
    <w:p w14:paraId="1FD09DBF" w14:textId="38281CF9" w:rsidR="00A237C4" w:rsidRPr="00286F7D" w:rsidRDefault="00A237C4" w:rsidP="00DD2372">
      <w:pPr>
        <w:shd w:val="clear" w:color="auto" w:fill="FFFFFF" w:themeFill="background1"/>
        <w:spacing w:before="120" w:after="0" w:line="240" w:lineRule="auto"/>
        <w:jc w:val="center"/>
        <w:rPr>
          <w:rFonts w:cstheme="minorHAnsi"/>
          <w:color w:val="323E4F" w:themeColor="text2" w:themeShade="BF"/>
          <w:spacing w:val="10"/>
          <w:sz w:val="24"/>
          <w:szCs w:val="20"/>
        </w:rPr>
      </w:pPr>
      <w:r w:rsidRPr="00286F7D">
        <w:rPr>
          <w:rFonts w:ascii="Arial" w:hAnsi="Arial" w:cs="Arial"/>
          <w:b/>
          <w:bCs/>
          <w:color w:val="C00000"/>
          <w:spacing w:val="60"/>
          <w:kern w:val="40"/>
          <w:sz w:val="40"/>
          <w:szCs w:val="32"/>
          <w:lang w:eastAsia="ru-RU"/>
        </w:rPr>
        <w:t>РАЗДЕЛ «МАКРОЭКОНОМИКА»</w:t>
      </w:r>
      <w:r w:rsidR="00587D2C" w:rsidRPr="00286F7D">
        <w:rPr>
          <w:rFonts w:cstheme="minorHAnsi"/>
          <w:color w:val="323E4F" w:themeColor="text2" w:themeShade="BF"/>
          <w:spacing w:val="10"/>
          <w:sz w:val="24"/>
          <w:szCs w:val="20"/>
        </w:rPr>
        <w:pict w14:anchorId="49D231E3">
          <v:rect id="_x0000_i1048" style="width:484.45pt;height:1.2pt" o:hralign="center" o:hrstd="t" o:hr="t" fillcolor="#a0a0a0" stroked="f"/>
        </w:pict>
      </w:r>
    </w:p>
    <w:p w14:paraId="0046DA1C" w14:textId="77777777" w:rsidR="00F7797E" w:rsidRDefault="00F7797E" w:rsidP="0007646B">
      <w:pPr>
        <w:pStyle w:val="3"/>
        <w:spacing w:before="240" w:beforeAutospacing="0" w:after="240" w:afterAutospacing="0"/>
        <w:jc w:val="both"/>
        <w:textAlignment w:val="baseline"/>
        <w:rPr>
          <w:rFonts w:ascii="Helvetica" w:hAnsi="Helvetica"/>
          <w:color w:val="111111"/>
          <w:sz w:val="40"/>
          <w:szCs w:val="54"/>
        </w:rPr>
      </w:pPr>
      <w:r w:rsidRPr="00F7797E">
        <w:rPr>
          <w:rFonts w:ascii="Helvetica" w:hAnsi="Helvetica"/>
          <w:color w:val="111111"/>
          <w:sz w:val="40"/>
          <w:szCs w:val="54"/>
        </w:rPr>
        <w:t>Росстат улучшил оценку роста ВВП РФ во 2-м квартале до 10,5%</w:t>
      </w:r>
    </w:p>
    <w:p w14:paraId="46070B72" w14:textId="37AFFAA3" w:rsidR="00F7797E" w:rsidRDefault="00F7797E" w:rsidP="00286F7D">
      <w:pPr>
        <w:shd w:val="clear" w:color="auto" w:fill="FEFEFE"/>
        <w:spacing w:after="0" w:line="240" w:lineRule="auto"/>
        <w:ind w:firstLine="709"/>
        <w:jc w:val="both"/>
        <w:rPr>
          <w:rFonts w:ascii="Arial" w:hAnsi="Arial" w:cs="Arial"/>
          <w:color w:val="020C22"/>
          <w:sz w:val="32"/>
          <w:szCs w:val="32"/>
          <w:lang w:eastAsia="ru-RU"/>
        </w:rPr>
      </w:pPr>
      <w:r w:rsidRPr="00286F7D">
        <w:rPr>
          <w:rFonts w:ascii="Arial" w:hAnsi="Arial" w:cs="Arial"/>
          <w:color w:val="020C22"/>
          <w:sz w:val="32"/>
          <w:szCs w:val="32"/>
          <w:lang w:eastAsia="ru-RU"/>
        </w:rPr>
        <w:t xml:space="preserve">Росстат незначительно повысил оценку роста ВВП РФ во 2-м квартале - до 10,5% с объявленного ранее 10,3%. Относительно 2-го квартала </w:t>
      </w:r>
      <w:proofErr w:type="spellStart"/>
      <w:r w:rsidRPr="00286F7D">
        <w:rPr>
          <w:rFonts w:ascii="Arial" w:hAnsi="Arial" w:cs="Arial"/>
          <w:color w:val="020C22"/>
          <w:sz w:val="32"/>
          <w:szCs w:val="32"/>
          <w:lang w:eastAsia="ru-RU"/>
        </w:rPr>
        <w:t>доковидного</w:t>
      </w:r>
      <w:proofErr w:type="spellEnd"/>
      <w:r w:rsidRPr="00286F7D">
        <w:rPr>
          <w:rFonts w:ascii="Arial" w:hAnsi="Arial" w:cs="Arial"/>
          <w:color w:val="020C22"/>
          <w:sz w:val="32"/>
          <w:szCs w:val="32"/>
          <w:lang w:eastAsia="ru-RU"/>
        </w:rPr>
        <w:t xml:space="preserve"> 2019 года экономика в апреле-июне увеличилась на 1,9%</w:t>
      </w:r>
      <w:r w:rsidR="00286F7D">
        <w:rPr>
          <w:rFonts w:ascii="Arial" w:hAnsi="Arial" w:cs="Arial"/>
          <w:color w:val="020C22"/>
          <w:sz w:val="32"/>
          <w:szCs w:val="32"/>
          <w:lang w:eastAsia="ru-RU"/>
        </w:rPr>
        <w:t>.</w:t>
      </w:r>
    </w:p>
    <w:p w14:paraId="2024C202" w14:textId="2B749CD4" w:rsidR="00F7797E" w:rsidRDefault="00587D2C" w:rsidP="00610D8B">
      <w:pPr>
        <w:pStyle w:val="3"/>
        <w:spacing w:before="0" w:beforeAutospacing="0" w:after="0" w:afterAutospacing="0"/>
        <w:jc w:val="right"/>
        <w:textAlignment w:val="baseline"/>
        <w:rPr>
          <w:rFonts w:ascii="Helvetica" w:hAnsi="Helvetica"/>
          <w:color w:val="111111"/>
          <w:sz w:val="40"/>
          <w:szCs w:val="54"/>
        </w:rPr>
      </w:pPr>
      <w:hyperlink r:id="rId56" w:history="1">
        <w:r w:rsidR="00F7797E" w:rsidRPr="00286F7D">
          <w:rPr>
            <w:rStyle w:val="a3"/>
            <w:rFonts w:ascii="Arial Nova Light" w:eastAsiaTheme="minorHAnsi" w:hAnsi="Arial Nova Light" w:cs="Calibri"/>
            <w:b w:val="0"/>
            <w:bCs w:val="0"/>
            <w:sz w:val="22"/>
            <w:szCs w:val="22"/>
          </w:rPr>
          <w:t>Просмотреть статью...</w:t>
        </w:r>
      </w:hyperlink>
      <w:r w:rsidRPr="00610D8B">
        <w:rPr>
          <w:rFonts w:cstheme="minorHAnsi"/>
          <w:color w:val="323E4F" w:themeColor="text2" w:themeShade="BF"/>
          <w:spacing w:val="10"/>
          <w:sz w:val="24"/>
          <w:szCs w:val="20"/>
        </w:rPr>
        <w:pict w14:anchorId="14B61267">
          <v:rect id="_x0000_i1049" style="width:484.45pt;height:1.2pt" o:hralign="center" o:hrstd="t" o:hr="t" fillcolor="#a0a0a0" stroked="f"/>
        </w:pict>
      </w:r>
    </w:p>
    <w:p w14:paraId="18974AD2" w14:textId="42FEC028" w:rsidR="00CC209C" w:rsidRDefault="00CC209C" w:rsidP="0007646B">
      <w:pPr>
        <w:pStyle w:val="3"/>
        <w:spacing w:before="240" w:beforeAutospacing="0" w:after="240" w:afterAutospacing="0"/>
        <w:jc w:val="both"/>
        <w:textAlignment w:val="baseline"/>
        <w:rPr>
          <w:rFonts w:ascii="Helvetica" w:hAnsi="Helvetica"/>
          <w:color w:val="111111"/>
          <w:sz w:val="40"/>
          <w:szCs w:val="54"/>
        </w:rPr>
      </w:pPr>
      <w:r w:rsidRPr="00CC209C">
        <w:rPr>
          <w:rFonts w:ascii="Helvetica" w:hAnsi="Helvetica"/>
          <w:color w:val="111111"/>
          <w:sz w:val="40"/>
          <w:szCs w:val="54"/>
        </w:rPr>
        <w:t>ЦБ РФ снова повысил ключевую ставку</w:t>
      </w:r>
    </w:p>
    <w:p w14:paraId="1AC67FE5" w14:textId="513A6502" w:rsidR="00CC209C" w:rsidRPr="00610D8B" w:rsidRDefault="00CC209C" w:rsidP="00610D8B">
      <w:pPr>
        <w:shd w:val="clear" w:color="auto" w:fill="FEFEFE"/>
        <w:spacing w:after="0" w:line="240" w:lineRule="auto"/>
        <w:ind w:firstLine="709"/>
        <w:jc w:val="both"/>
        <w:rPr>
          <w:rFonts w:ascii="Arial" w:hAnsi="Arial" w:cs="Arial"/>
          <w:color w:val="020C22"/>
          <w:sz w:val="32"/>
          <w:szCs w:val="32"/>
          <w:lang w:eastAsia="ru-RU"/>
        </w:rPr>
      </w:pPr>
      <w:r w:rsidRPr="00610D8B">
        <w:rPr>
          <w:rFonts w:ascii="Arial" w:hAnsi="Arial" w:cs="Arial"/>
          <w:color w:val="020C22"/>
          <w:sz w:val="32"/>
          <w:szCs w:val="32"/>
          <w:lang w:eastAsia="ru-RU"/>
        </w:rPr>
        <w:t>С 13 сентября ключевую ставку увеличивают на 0,25 процентного пункта. Показатель достигнет </w:t>
      </w:r>
      <w:hyperlink r:id="rId57" w:history="1">
        <w:r w:rsidRPr="00610D8B">
          <w:rPr>
            <w:rFonts w:ascii="Arial" w:hAnsi="Arial" w:cs="Arial"/>
            <w:color w:val="020C22"/>
            <w:sz w:val="32"/>
            <w:szCs w:val="32"/>
            <w:lang w:eastAsia="ru-RU"/>
          </w:rPr>
          <w:t>6,75%</w:t>
        </w:r>
      </w:hyperlink>
      <w:r w:rsidRPr="00610D8B">
        <w:rPr>
          <w:rFonts w:ascii="Arial" w:hAnsi="Arial" w:cs="Arial"/>
          <w:color w:val="020C22"/>
          <w:sz w:val="32"/>
          <w:szCs w:val="32"/>
          <w:lang w:eastAsia="ru-RU"/>
        </w:rPr>
        <w:t>. Это уже пятое повышение подряд с марта 2021 года. Многие аналитики рассчитывали на очередные решительные действия ЦБ РФ, хотя некоторые предполагали, что показатель останется неизменным. Все дело в высоком уровне инфляции.</w:t>
      </w:r>
    </w:p>
    <w:p w14:paraId="4C254796" w14:textId="0B93F773" w:rsidR="00CC209C" w:rsidRPr="00610D8B" w:rsidRDefault="00CC209C" w:rsidP="00610D8B">
      <w:pPr>
        <w:shd w:val="clear" w:color="auto" w:fill="FEFEFE"/>
        <w:spacing w:after="0" w:line="240" w:lineRule="auto"/>
        <w:ind w:firstLine="709"/>
        <w:jc w:val="both"/>
        <w:rPr>
          <w:rFonts w:ascii="Arial" w:hAnsi="Arial" w:cs="Arial"/>
          <w:color w:val="020C22"/>
          <w:sz w:val="32"/>
          <w:szCs w:val="32"/>
          <w:lang w:eastAsia="ru-RU"/>
        </w:rPr>
      </w:pPr>
      <w:r w:rsidRPr="00610D8B">
        <w:rPr>
          <w:rFonts w:ascii="Arial" w:hAnsi="Arial" w:cs="Arial"/>
          <w:color w:val="020C22"/>
          <w:sz w:val="32"/>
          <w:szCs w:val="32"/>
          <w:lang w:eastAsia="ru-RU"/>
        </w:rPr>
        <w:t>По </w:t>
      </w:r>
      <w:hyperlink r:id="rId58" w:tooltip="https://www.economy.gov.ru/material/directions/makroec/ekonomicheskie_obzory/o_tekushchey_cenovoy_situacii_8_sentyabrya_2021_goda.html" w:history="1">
        <w:r w:rsidRPr="00610D8B">
          <w:rPr>
            <w:rFonts w:ascii="Arial" w:hAnsi="Arial" w:cs="Arial"/>
            <w:color w:val="020C22"/>
            <w:sz w:val="32"/>
            <w:szCs w:val="32"/>
            <w:lang w:eastAsia="ru-RU"/>
          </w:rPr>
          <w:t>информации Минэкономразвития</w:t>
        </w:r>
      </w:hyperlink>
      <w:r w:rsidRPr="00610D8B">
        <w:rPr>
          <w:rFonts w:ascii="Arial" w:hAnsi="Arial" w:cs="Arial"/>
          <w:color w:val="020C22"/>
          <w:sz w:val="32"/>
          <w:szCs w:val="32"/>
          <w:lang w:eastAsia="ru-RU"/>
        </w:rPr>
        <w:t>, темпы инфляции несколько замедлились, однако остаются еще очень высокими - 6,74% в годовом выражении. Напомним, что ЦБ РФ нацелен на показатель в </w:t>
      </w:r>
      <w:hyperlink r:id="rId59" w:tooltip="http://www.cbr.ru/dkp/about_inflation/" w:history="1">
        <w:r w:rsidRPr="00610D8B">
          <w:rPr>
            <w:rFonts w:ascii="Arial" w:hAnsi="Arial" w:cs="Arial"/>
            <w:color w:val="020C22"/>
            <w:sz w:val="32"/>
            <w:szCs w:val="32"/>
            <w:lang w:eastAsia="ru-RU"/>
          </w:rPr>
          <w:t>4%</w:t>
        </w:r>
      </w:hyperlink>
      <w:r w:rsidRPr="00610D8B">
        <w:rPr>
          <w:rFonts w:ascii="Arial" w:hAnsi="Arial" w:cs="Arial"/>
          <w:color w:val="020C22"/>
          <w:sz w:val="32"/>
          <w:szCs w:val="32"/>
          <w:lang w:eastAsia="ru-RU"/>
        </w:rPr>
        <w:t>. Теперь именно сдерживание темпов инфляции становится приоритетом регулятора.</w:t>
      </w:r>
    </w:p>
    <w:p w14:paraId="4D3825B3" w14:textId="77777777" w:rsidR="00CC209C" w:rsidRPr="00610D8B" w:rsidRDefault="00CC209C" w:rsidP="00610D8B">
      <w:pPr>
        <w:shd w:val="clear" w:color="auto" w:fill="FEFEFE"/>
        <w:spacing w:after="0" w:line="240" w:lineRule="auto"/>
        <w:ind w:firstLine="709"/>
        <w:jc w:val="both"/>
        <w:rPr>
          <w:rFonts w:ascii="Arial" w:hAnsi="Arial" w:cs="Arial"/>
          <w:color w:val="020C22"/>
          <w:sz w:val="32"/>
          <w:szCs w:val="32"/>
          <w:lang w:eastAsia="ru-RU"/>
        </w:rPr>
      </w:pPr>
      <w:r w:rsidRPr="00610D8B">
        <w:rPr>
          <w:rFonts w:ascii="Arial" w:hAnsi="Arial" w:cs="Arial"/>
          <w:color w:val="020C22"/>
          <w:sz w:val="32"/>
          <w:szCs w:val="32"/>
          <w:lang w:eastAsia="ru-RU"/>
        </w:rPr>
        <w:t>Возможно, из-за очередного повышения ключевой ставки банки еще скорректируют проценты по депозитам и кредитам. Однако, скорее всего, контроль за выдачей займов продолжат усиливать, поскольку все еще растет число отказов в кредитах и общая сумма долга по кредитам.</w:t>
      </w:r>
    </w:p>
    <w:p w14:paraId="7E0B268E" w14:textId="77777777" w:rsidR="00CC209C" w:rsidRPr="00610D8B" w:rsidRDefault="00CC209C" w:rsidP="00610D8B">
      <w:pPr>
        <w:shd w:val="clear" w:color="auto" w:fill="FEFEFE"/>
        <w:spacing w:after="0" w:line="240" w:lineRule="auto"/>
        <w:ind w:firstLine="709"/>
        <w:jc w:val="both"/>
        <w:rPr>
          <w:rFonts w:ascii="Arial" w:hAnsi="Arial" w:cs="Arial"/>
          <w:color w:val="020C22"/>
          <w:sz w:val="32"/>
          <w:szCs w:val="32"/>
          <w:lang w:eastAsia="ru-RU"/>
        </w:rPr>
      </w:pPr>
      <w:r w:rsidRPr="00610D8B">
        <w:rPr>
          <w:rFonts w:ascii="Arial" w:hAnsi="Arial" w:cs="Arial"/>
          <w:color w:val="020C22"/>
          <w:sz w:val="32"/>
          <w:szCs w:val="32"/>
          <w:lang w:eastAsia="ru-RU"/>
        </w:rPr>
        <w:t>ЦБ РФ </w:t>
      </w:r>
      <w:hyperlink r:id="rId60" w:tooltip="http://www.cbr.ru/DKP/cal_mp/" w:history="1">
        <w:r w:rsidRPr="00610D8B">
          <w:rPr>
            <w:rFonts w:ascii="Arial" w:hAnsi="Arial" w:cs="Arial"/>
            <w:color w:val="020C22"/>
            <w:sz w:val="32"/>
            <w:szCs w:val="32"/>
            <w:lang w:eastAsia="ru-RU"/>
          </w:rPr>
          <w:t>вернется</w:t>
        </w:r>
      </w:hyperlink>
      <w:r w:rsidRPr="00610D8B">
        <w:rPr>
          <w:rFonts w:ascii="Arial" w:hAnsi="Arial" w:cs="Arial"/>
          <w:color w:val="020C22"/>
          <w:sz w:val="32"/>
          <w:szCs w:val="32"/>
          <w:lang w:eastAsia="ru-RU"/>
        </w:rPr>
        <w:t> к вопросу о ключевой ставке 22 октября. В пресс-релизе регулятор </w:t>
      </w:r>
      <w:hyperlink r:id="rId61" w:history="1">
        <w:r w:rsidRPr="00610D8B">
          <w:rPr>
            <w:rFonts w:ascii="Arial" w:hAnsi="Arial" w:cs="Arial"/>
            <w:color w:val="020C22"/>
            <w:sz w:val="32"/>
            <w:szCs w:val="32"/>
            <w:lang w:eastAsia="ru-RU"/>
          </w:rPr>
          <w:t>допустил</w:t>
        </w:r>
      </w:hyperlink>
      <w:r w:rsidRPr="00610D8B">
        <w:rPr>
          <w:rFonts w:ascii="Arial" w:hAnsi="Arial" w:cs="Arial"/>
          <w:color w:val="020C22"/>
          <w:sz w:val="32"/>
          <w:szCs w:val="32"/>
          <w:lang w:eastAsia="ru-RU"/>
        </w:rPr>
        <w:t> дальнейшее повышение показателя. Ситуация во многом будет зависеть от темпов инфляции.</w:t>
      </w:r>
    </w:p>
    <w:p w14:paraId="0CD31052" w14:textId="7E049891" w:rsidR="00CC209C" w:rsidRPr="00610D8B" w:rsidRDefault="00CC209C" w:rsidP="00610D8B">
      <w:pPr>
        <w:shd w:val="clear" w:color="auto" w:fill="FEFEFE"/>
        <w:spacing w:after="0" w:line="240" w:lineRule="auto"/>
        <w:ind w:firstLine="709"/>
        <w:jc w:val="both"/>
        <w:rPr>
          <w:rFonts w:ascii="Arial" w:hAnsi="Arial" w:cs="Arial"/>
          <w:color w:val="020C22"/>
          <w:sz w:val="32"/>
          <w:szCs w:val="32"/>
          <w:lang w:eastAsia="ru-RU"/>
        </w:rPr>
      </w:pPr>
      <w:r w:rsidRPr="00610D8B">
        <w:rPr>
          <w:rFonts w:ascii="Arial" w:hAnsi="Arial" w:cs="Arial"/>
          <w:color w:val="020C22"/>
          <w:sz w:val="32"/>
          <w:szCs w:val="32"/>
          <w:lang w:eastAsia="ru-RU"/>
        </w:rPr>
        <w:t>Напомним, нейтральной называют ставку, которая не повышает и не сдерживает инфляцию. ЦБ РФ считает, что размер такой ставки равен уровню инфляции, увеличенному на 1 - 2 процентных пункта.</w:t>
      </w:r>
    </w:p>
    <w:p w14:paraId="222F24C8" w14:textId="453AC71F" w:rsidR="00CC209C" w:rsidRPr="00610D8B" w:rsidRDefault="00587D2C" w:rsidP="007A720D">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62" w:anchor="utm_campaign=rss_nw&amp;utm_source=rss_reader&amp;utm_medium=rss" w:history="1">
        <w:r w:rsidR="00CC209C" w:rsidRPr="00610D8B">
          <w:rPr>
            <w:rStyle w:val="a3"/>
            <w:rFonts w:ascii="Arial Nova Light" w:eastAsiaTheme="minorHAnsi" w:hAnsi="Arial Nova Light" w:cs="Calibri"/>
            <w:b w:val="0"/>
            <w:bCs w:val="0"/>
            <w:sz w:val="22"/>
            <w:szCs w:val="22"/>
          </w:rPr>
          <w:t>Просмотреть статью...</w:t>
        </w:r>
      </w:hyperlink>
    </w:p>
    <w:p w14:paraId="512D18F4" w14:textId="785744FC" w:rsidR="00CC209C" w:rsidRDefault="00587D2C" w:rsidP="0007646B">
      <w:pPr>
        <w:pStyle w:val="3"/>
        <w:spacing w:before="240" w:beforeAutospacing="0" w:after="240" w:afterAutospacing="0"/>
        <w:jc w:val="both"/>
        <w:textAlignment w:val="baseline"/>
        <w:rPr>
          <w:rFonts w:ascii="Helvetica" w:hAnsi="Helvetica"/>
          <w:color w:val="111111"/>
          <w:sz w:val="40"/>
          <w:szCs w:val="54"/>
          <w:highlight w:val="lightGray"/>
        </w:rPr>
      </w:pPr>
      <w:r>
        <w:rPr>
          <w:rFonts w:cstheme="minorHAnsi"/>
          <w:color w:val="323E4F" w:themeColor="text2" w:themeShade="BF"/>
          <w:spacing w:val="10"/>
          <w:sz w:val="24"/>
          <w:szCs w:val="20"/>
          <w:highlight w:val="lightGray"/>
        </w:rPr>
        <w:lastRenderedPageBreak/>
        <w:pict w14:anchorId="64C1C2B3">
          <v:rect id="_x0000_i1050" style="width:484.45pt;height:1.2pt" o:hralign="center" o:hrstd="t" o:hr="t" fillcolor="#a0a0a0" stroked="f"/>
        </w:pict>
      </w:r>
    </w:p>
    <w:p w14:paraId="5F87E2B5" w14:textId="77777777" w:rsidR="007A720D" w:rsidRDefault="007A720D" w:rsidP="0007646B">
      <w:pPr>
        <w:pStyle w:val="3"/>
        <w:spacing w:before="240" w:beforeAutospacing="0" w:after="240" w:afterAutospacing="0"/>
        <w:jc w:val="both"/>
        <w:textAlignment w:val="baseline"/>
        <w:rPr>
          <w:rFonts w:ascii="Helvetica" w:hAnsi="Helvetica"/>
          <w:color w:val="111111"/>
          <w:sz w:val="40"/>
          <w:szCs w:val="54"/>
        </w:rPr>
      </w:pPr>
      <w:r w:rsidRPr="007A720D">
        <w:rPr>
          <w:rFonts w:ascii="Helvetica" w:hAnsi="Helvetica"/>
          <w:color w:val="111111"/>
          <w:sz w:val="40"/>
          <w:szCs w:val="54"/>
        </w:rPr>
        <w:t xml:space="preserve">Доля убыточного бизнеса в РФ упала до 18-летнего минимума </w:t>
      </w:r>
    </w:p>
    <w:p w14:paraId="59A51A54" w14:textId="5BD2EBB8" w:rsidR="007A720D" w:rsidRPr="00610D8B" w:rsidRDefault="007A720D" w:rsidP="00610D8B">
      <w:pPr>
        <w:shd w:val="clear" w:color="auto" w:fill="FEFEFE"/>
        <w:spacing w:after="0" w:line="240" w:lineRule="auto"/>
        <w:ind w:firstLine="709"/>
        <w:jc w:val="both"/>
        <w:rPr>
          <w:rFonts w:ascii="Arial" w:hAnsi="Arial" w:cs="Arial"/>
          <w:color w:val="020C22"/>
          <w:sz w:val="32"/>
          <w:szCs w:val="32"/>
          <w:lang w:eastAsia="ru-RU"/>
        </w:rPr>
      </w:pPr>
      <w:r w:rsidRPr="00610D8B">
        <w:rPr>
          <w:rFonts w:ascii="Arial" w:hAnsi="Arial" w:cs="Arial"/>
          <w:color w:val="020C22"/>
          <w:sz w:val="32"/>
          <w:szCs w:val="32"/>
          <w:lang w:eastAsia="ru-RU"/>
        </w:rPr>
        <w:t xml:space="preserve">В России доля российских крупных и средних предприятий, работающих в убыток, снизилась по итогам 1-го полугодия на 6,5 </w:t>
      </w:r>
      <w:proofErr w:type="spellStart"/>
      <w:r w:rsidRPr="00610D8B">
        <w:rPr>
          <w:rFonts w:ascii="Arial" w:hAnsi="Arial" w:cs="Arial"/>
          <w:color w:val="020C22"/>
          <w:sz w:val="32"/>
          <w:szCs w:val="32"/>
          <w:lang w:eastAsia="ru-RU"/>
        </w:rPr>
        <w:t>п.п</w:t>
      </w:r>
      <w:proofErr w:type="spellEnd"/>
      <w:r w:rsidRPr="00610D8B">
        <w:rPr>
          <w:rFonts w:ascii="Arial" w:hAnsi="Arial" w:cs="Arial"/>
          <w:color w:val="020C22"/>
          <w:sz w:val="32"/>
          <w:szCs w:val="32"/>
          <w:lang w:eastAsia="ru-RU"/>
        </w:rPr>
        <w:t>. - до 28,8%. Это рекордно низкий показатель с 2004 года, или за 18 лет.</w:t>
      </w:r>
    </w:p>
    <w:p w14:paraId="45A9CEAE" w14:textId="1B78EA36" w:rsidR="007A720D" w:rsidRPr="00610D8B" w:rsidRDefault="00587D2C" w:rsidP="007A720D">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63" w:history="1">
        <w:r w:rsidR="007A720D" w:rsidRPr="00610D8B">
          <w:rPr>
            <w:rStyle w:val="a3"/>
            <w:rFonts w:ascii="Arial Nova Light" w:eastAsiaTheme="minorHAnsi" w:hAnsi="Arial Nova Light" w:cs="Calibri"/>
            <w:b w:val="0"/>
            <w:bCs w:val="0"/>
            <w:sz w:val="22"/>
            <w:szCs w:val="22"/>
          </w:rPr>
          <w:t>Просмотреть статью...</w:t>
        </w:r>
      </w:hyperlink>
    </w:p>
    <w:p w14:paraId="011737E8" w14:textId="5E8C5678" w:rsidR="007A720D" w:rsidRPr="00610D8B" w:rsidRDefault="00587D2C" w:rsidP="0007646B">
      <w:pPr>
        <w:pStyle w:val="3"/>
        <w:spacing w:before="240" w:beforeAutospacing="0" w:after="240" w:afterAutospacing="0"/>
        <w:jc w:val="both"/>
        <w:textAlignment w:val="baseline"/>
        <w:rPr>
          <w:rFonts w:ascii="Helvetica" w:hAnsi="Helvetica"/>
          <w:color w:val="111111"/>
          <w:sz w:val="40"/>
          <w:szCs w:val="54"/>
        </w:rPr>
      </w:pPr>
      <w:r w:rsidRPr="00610D8B">
        <w:rPr>
          <w:rFonts w:cstheme="minorHAnsi"/>
          <w:color w:val="323E4F" w:themeColor="text2" w:themeShade="BF"/>
          <w:spacing w:val="10"/>
          <w:sz w:val="24"/>
          <w:szCs w:val="20"/>
        </w:rPr>
        <w:pict w14:anchorId="5E1BA10A">
          <v:rect id="_x0000_i1051" style="width:484.45pt;height:1.2pt" o:hralign="center" o:hrstd="t" o:hr="t" fillcolor="#a0a0a0" stroked="f"/>
        </w:pict>
      </w:r>
    </w:p>
    <w:p w14:paraId="45A513E6" w14:textId="5307E9B4" w:rsidR="007A720D" w:rsidRDefault="007A720D" w:rsidP="0007646B">
      <w:pPr>
        <w:pStyle w:val="3"/>
        <w:spacing w:before="240" w:beforeAutospacing="0" w:after="240" w:afterAutospacing="0"/>
        <w:jc w:val="both"/>
        <w:textAlignment w:val="baseline"/>
        <w:rPr>
          <w:rFonts w:ascii="Helvetica" w:hAnsi="Helvetica"/>
          <w:color w:val="111111"/>
          <w:sz w:val="40"/>
          <w:szCs w:val="54"/>
        </w:rPr>
      </w:pPr>
      <w:r w:rsidRPr="007A720D">
        <w:rPr>
          <w:rFonts w:ascii="Helvetica" w:hAnsi="Helvetica"/>
          <w:color w:val="111111"/>
          <w:sz w:val="40"/>
          <w:szCs w:val="54"/>
        </w:rPr>
        <w:t>Китай теснит конкурентов на рынках // Мониторинг мировой экономики</w:t>
      </w:r>
    </w:p>
    <w:p w14:paraId="5DD3D6A9" w14:textId="719D7528" w:rsidR="007A720D" w:rsidRPr="00610D8B" w:rsidRDefault="00447EB4" w:rsidP="00610D8B">
      <w:pPr>
        <w:shd w:val="clear" w:color="auto" w:fill="FEFEFE"/>
        <w:spacing w:after="0" w:line="240" w:lineRule="auto"/>
        <w:ind w:firstLine="709"/>
        <w:jc w:val="both"/>
        <w:rPr>
          <w:rFonts w:ascii="Arial" w:hAnsi="Arial" w:cs="Arial"/>
          <w:color w:val="020C22"/>
          <w:sz w:val="32"/>
          <w:szCs w:val="32"/>
          <w:lang w:eastAsia="ru-RU"/>
        </w:rPr>
      </w:pPr>
      <w:r>
        <w:rPr>
          <w:rFonts w:ascii="a" w:hAnsi="a" w:cs="Arial"/>
          <w:noProof/>
          <w:color w:val="006697"/>
          <w:sz w:val="2"/>
          <w:szCs w:val="2"/>
          <w:bdr w:val="none" w:sz="0" w:space="0" w:color="auto" w:frame="1"/>
        </w:rPr>
        <w:drawing>
          <wp:anchor distT="0" distB="0" distL="114300" distR="114300" simplePos="0" relativeHeight="251658240" behindDoc="1" locked="0" layoutInCell="1" allowOverlap="1" wp14:anchorId="273B9309" wp14:editId="6999B44F">
            <wp:simplePos x="0" y="0"/>
            <wp:positionH relativeFrom="margin">
              <wp:align>left</wp:align>
            </wp:positionH>
            <wp:positionV relativeFrom="paragraph">
              <wp:posOffset>23495</wp:posOffset>
            </wp:positionV>
            <wp:extent cx="3343275" cy="5607050"/>
            <wp:effectExtent l="0" t="0" r="9525" b="0"/>
            <wp:wrapTight wrapText="bothSides">
              <wp:wrapPolygon edited="0">
                <wp:start x="0" y="0"/>
                <wp:lineTo x="0" y="21502"/>
                <wp:lineTo x="21538" y="21502"/>
                <wp:lineTo x="21538" y="0"/>
                <wp:lineTo x="0" y="0"/>
              </wp:wrapPolygon>
            </wp:wrapTight>
            <wp:docPr id="1" name="Рисунок 1" descr="https://im.kommersant.ru/ISSUES.PHOTO/DAILY/2021/165/_2021d165-02-01.jpg">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im.kommersant.ru/ISSUES.PHOTO/DAILY/2021/165/_2021d165-02-01.jpg">
                      <a:hlinkClick r:id="rId64"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43275" cy="560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7A720D" w:rsidRPr="00610D8B">
        <w:rPr>
          <w:rFonts w:ascii="Arial" w:hAnsi="Arial" w:cs="Arial"/>
          <w:color w:val="020C22"/>
          <w:sz w:val="32"/>
          <w:szCs w:val="32"/>
          <w:lang w:eastAsia="ru-RU"/>
        </w:rPr>
        <w:t xml:space="preserve">После вступления во Всемирную торговую организацию в 2001 году Китай заметно потеснил США и основных европейских экспортеров на мировом рынке промышленных товаров, свидетельствуют расчеты международной страховой компании </w:t>
      </w:r>
      <w:proofErr w:type="spellStart"/>
      <w:r w:rsidR="007A720D" w:rsidRPr="00610D8B">
        <w:rPr>
          <w:rFonts w:ascii="Arial" w:hAnsi="Arial" w:cs="Arial"/>
          <w:color w:val="020C22"/>
          <w:sz w:val="32"/>
          <w:szCs w:val="32"/>
          <w:lang w:eastAsia="ru-RU"/>
        </w:rPr>
        <w:t>Euler</w:t>
      </w:r>
      <w:proofErr w:type="spellEnd"/>
      <w:r w:rsidR="007A720D" w:rsidRPr="00610D8B">
        <w:rPr>
          <w:rFonts w:ascii="Arial" w:hAnsi="Arial" w:cs="Arial"/>
          <w:color w:val="020C22"/>
          <w:sz w:val="32"/>
          <w:szCs w:val="32"/>
          <w:lang w:eastAsia="ru-RU"/>
        </w:rPr>
        <w:t xml:space="preserve"> </w:t>
      </w:r>
      <w:proofErr w:type="spellStart"/>
      <w:r w:rsidR="007A720D" w:rsidRPr="00610D8B">
        <w:rPr>
          <w:rFonts w:ascii="Arial" w:hAnsi="Arial" w:cs="Arial"/>
          <w:color w:val="020C22"/>
          <w:sz w:val="32"/>
          <w:szCs w:val="32"/>
          <w:lang w:eastAsia="ru-RU"/>
        </w:rPr>
        <w:t>Hermes</w:t>
      </w:r>
      <w:proofErr w:type="spellEnd"/>
      <w:r w:rsidR="007A720D" w:rsidRPr="00610D8B">
        <w:rPr>
          <w:rFonts w:ascii="Arial" w:hAnsi="Arial" w:cs="Arial"/>
          <w:color w:val="020C22"/>
          <w:sz w:val="32"/>
          <w:szCs w:val="32"/>
          <w:lang w:eastAsia="ru-RU"/>
        </w:rPr>
        <w:t xml:space="preserve">. После 2001 года доля американского экспорта на мировом рынке сократилась примерно на 3 процентных пункта (п. п.), британского </w:t>
      </w:r>
      <w:r>
        <w:rPr>
          <w:rFonts w:ascii="Arial" w:hAnsi="Arial" w:cs="Arial"/>
          <w:color w:val="020C22"/>
          <w:sz w:val="32"/>
          <w:szCs w:val="32"/>
          <w:lang w:eastAsia="ru-RU"/>
        </w:rPr>
        <w:t>-</w:t>
      </w:r>
      <w:r w:rsidR="007A720D" w:rsidRPr="00610D8B">
        <w:rPr>
          <w:rFonts w:ascii="Arial" w:hAnsi="Arial" w:cs="Arial"/>
          <w:color w:val="020C22"/>
          <w:sz w:val="32"/>
          <w:szCs w:val="32"/>
          <w:lang w:eastAsia="ru-RU"/>
        </w:rPr>
        <w:t xml:space="preserve"> на 2 п. п., французского </w:t>
      </w:r>
      <w:r>
        <w:rPr>
          <w:rFonts w:ascii="Arial" w:hAnsi="Arial" w:cs="Arial"/>
          <w:color w:val="020C22"/>
          <w:sz w:val="32"/>
          <w:szCs w:val="32"/>
          <w:lang w:eastAsia="ru-RU"/>
        </w:rPr>
        <w:t>-</w:t>
      </w:r>
      <w:r w:rsidR="007A720D" w:rsidRPr="00610D8B">
        <w:rPr>
          <w:rFonts w:ascii="Arial" w:hAnsi="Arial" w:cs="Arial"/>
          <w:color w:val="020C22"/>
          <w:sz w:val="32"/>
          <w:szCs w:val="32"/>
          <w:lang w:eastAsia="ru-RU"/>
        </w:rPr>
        <w:t xml:space="preserve"> на 1,7 п. п., немецкого </w:t>
      </w:r>
      <w:r>
        <w:rPr>
          <w:rFonts w:ascii="Arial" w:hAnsi="Arial" w:cs="Arial"/>
          <w:color w:val="020C22"/>
          <w:sz w:val="32"/>
          <w:szCs w:val="32"/>
          <w:lang w:eastAsia="ru-RU"/>
        </w:rPr>
        <w:t>-</w:t>
      </w:r>
      <w:r w:rsidR="007A720D" w:rsidRPr="00610D8B">
        <w:rPr>
          <w:rFonts w:ascii="Arial" w:hAnsi="Arial" w:cs="Arial"/>
          <w:color w:val="020C22"/>
          <w:sz w:val="32"/>
          <w:szCs w:val="32"/>
          <w:lang w:eastAsia="ru-RU"/>
        </w:rPr>
        <w:t xml:space="preserve"> на 1,3 п. п., итальянского </w:t>
      </w:r>
      <w:r>
        <w:rPr>
          <w:rFonts w:ascii="Arial" w:hAnsi="Arial" w:cs="Arial"/>
          <w:color w:val="020C22"/>
          <w:sz w:val="32"/>
          <w:szCs w:val="32"/>
          <w:lang w:eastAsia="ru-RU"/>
        </w:rPr>
        <w:t>-</w:t>
      </w:r>
      <w:r w:rsidR="007A720D" w:rsidRPr="00610D8B">
        <w:rPr>
          <w:rFonts w:ascii="Arial" w:hAnsi="Arial" w:cs="Arial"/>
          <w:color w:val="020C22"/>
          <w:sz w:val="32"/>
          <w:szCs w:val="32"/>
          <w:lang w:eastAsia="ru-RU"/>
        </w:rPr>
        <w:t xml:space="preserve"> на 1,1. Доля китайских поставок при этом выросла примерно на 11 п. п.</w:t>
      </w:r>
    </w:p>
    <w:p w14:paraId="22DF00F7" w14:textId="1EBE9F1D" w:rsidR="007A720D" w:rsidRDefault="007A720D" w:rsidP="007A720D">
      <w:pPr>
        <w:shd w:val="clear" w:color="auto" w:fill="FFFFFF"/>
        <w:spacing w:line="0" w:lineRule="auto"/>
        <w:textAlignment w:val="baseline"/>
        <w:rPr>
          <w:rFonts w:ascii="a" w:hAnsi="a" w:cs="Arial"/>
          <w:color w:val="000000"/>
          <w:sz w:val="2"/>
          <w:szCs w:val="2"/>
        </w:rPr>
      </w:pPr>
    </w:p>
    <w:p w14:paraId="6034C8F6" w14:textId="4E7530AA" w:rsidR="007A720D" w:rsidRPr="00447EB4" w:rsidRDefault="007A720D" w:rsidP="00447EB4">
      <w:pPr>
        <w:shd w:val="clear" w:color="auto" w:fill="FEFEFE"/>
        <w:spacing w:after="0" w:line="240" w:lineRule="auto"/>
        <w:ind w:firstLine="709"/>
        <w:jc w:val="both"/>
        <w:rPr>
          <w:rFonts w:ascii="Arial" w:hAnsi="Arial" w:cs="Arial"/>
          <w:color w:val="020C22"/>
          <w:sz w:val="32"/>
          <w:szCs w:val="32"/>
          <w:lang w:eastAsia="ru-RU"/>
        </w:rPr>
      </w:pPr>
      <w:r w:rsidRPr="00447EB4">
        <w:rPr>
          <w:rFonts w:ascii="Arial" w:hAnsi="Arial" w:cs="Arial"/>
          <w:color w:val="020C22"/>
          <w:sz w:val="32"/>
          <w:szCs w:val="32"/>
          <w:lang w:eastAsia="ru-RU"/>
        </w:rPr>
        <w:t xml:space="preserve">Отмеченное «проседание» фиксируется в основных экспортных отраслях — включая авиапром, фармацевтическую промышленность, производство </w:t>
      </w:r>
      <w:r w:rsidRPr="00447EB4">
        <w:rPr>
          <w:rFonts w:ascii="Arial" w:hAnsi="Arial" w:cs="Arial"/>
          <w:color w:val="020C22"/>
          <w:sz w:val="32"/>
          <w:szCs w:val="32"/>
          <w:lang w:eastAsia="ru-RU"/>
        </w:rPr>
        <w:lastRenderedPageBreak/>
        <w:t xml:space="preserve">автотранспорта и электротехнического оборудования, отмечается в исследовании. И проблема заключается не в падении спроса в этих секторах (напротив, они динамично растут), а в снижении конкурентоспособности. Германия «просела» не так сильно, как Франция </w:t>
      </w:r>
      <w:r w:rsidR="00447EB4">
        <w:rPr>
          <w:rFonts w:ascii="Arial" w:hAnsi="Arial" w:cs="Arial"/>
          <w:color w:val="020C22"/>
          <w:sz w:val="32"/>
          <w:szCs w:val="32"/>
          <w:lang w:eastAsia="ru-RU"/>
        </w:rPr>
        <w:t>-</w:t>
      </w:r>
      <w:r w:rsidRPr="00447EB4">
        <w:rPr>
          <w:rFonts w:ascii="Arial" w:hAnsi="Arial" w:cs="Arial"/>
          <w:color w:val="020C22"/>
          <w:sz w:val="32"/>
          <w:szCs w:val="32"/>
          <w:lang w:eastAsia="ru-RU"/>
        </w:rPr>
        <w:t xml:space="preserve"> благодаря ориентации на быстрорастущие рынки (в особенности на китайский) и позиционированию экспорта в сегменте промышленных товаров «высокого класса». На фоне пандемии ситуация у европейских экспортеров еще несколько ухудшилась: доля экспорта из Франции на мировом рынке сократилась еще на 0,2 п. п. При этом Германии и Италии удалось сохранить свои доли.</w:t>
      </w:r>
    </w:p>
    <w:p w14:paraId="424279A1" w14:textId="77777777" w:rsidR="00447EB4" w:rsidRDefault="00447EB4" w:rsidP="007A720D">
      <w:pPr>
        <w:pStyle w:val="3"/>
        <w:spacing w:before="0" w:beforeAutospacing="0" w:after="0" w:afterAutospacing="0"/>
        <w:jc w:val="right"/>
        <w:textAlignment w:val="baseline"/>
      </w:pPr>
    </w:p>
    <w:p w14:paraId="08310634" w14:textId="523E7CB1" w:rsidR="007A720D" w:rsidRPr="00447EB4" w:rsidRDefault="00587D2C" w:rsidP="007A720D">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66" w:history="1">
        <w:r w:rsidR="007A720D" w:rsidRPr="00447EB4">
          <w:rPr>
            <w:rStyle w:val="a3"/>
            <w:rFonts w:ascii="Arial Nova Light" w:eastAsiaTheme="minorHAnsi" w:hAnsi="Arial Nova Light" w:cs="Calibri"/>
            <w:b w:val="0"/>
            <w:bCs w:val="0"/>
            <w:sz w:val="22"/>
            <w:szCs w:val="22"/>
          </w:rPr>
          <w:t>Просмотреть статью...</w:t>
        </w:r>
      </w:hyperlink>
    </w:p>
    <w:p w14:paraId="1540AE6E" w14:textId="0365643F" w:rsidR="007A720D" w:rsidRPr="00447EB4" w:rsidRDefault="00587D2C" w:rsidP="0007646B">
      <w:pPr>
        <w:pStyle w:val="3"/>
        <w:spacing w:before="240" w:beforeAutospacing="0" w:after="240" w:afterAutospacing="0"/>
        <w:jc w:val="both"/>
        <w:textAlignment w:val="baseline"/>
        <w:rPr>
          <w:rFonts w:ascii="Helvetica" w:hAnsi="Helvetica"/>
          <w:color w:val="111111"/>
          <w:sz w:val="40"/>
          <w:szCs w:val="54"/>
        </w:rPr>
      </w:pPr>
      <w:r w:rsidRPr="00447EB4">
        <w:rPr>
          <w:rFonts w:cstheme="minorHAnsi"/>
          <w:color w:val="323E4F" w:themeColor="text2" w:themeShade="BF"/>
          <w:spacing w:val="10"/>
          <w:sz w:val="24"/>
          <w:szCs w:val="20"/>
        </w:rPr>
        <w:pict w14:anchorId="4B9DE4F5">
          <v:rect id="_x0000_i1052" style="width:484.45pt;height:1.2pt" o:hralign="center" o:hrstd="t" o:hr="t" fillcolor="#a0a0a0" stroked="f"/>
        </w:pict>
      </w:r>
    </w:p>
    <w:p w14:paraId="23F3E459" w14:textId="72BEE965" w:rsidR="00F60CF1" w:rsidRDefault="00C60861" w:rsidP="0007646B">
      <w:pPr>
        <w:pStyle w:val="3"/>
        <w:spacing w:before="240" w:beforeAutospacing="0" w:after="240" w:afterAutospacing="0"/>
        <w:jc w:val="both"/>
        <w:textAlignment w:val="baseline"/>
        <w:rPr>
          <w:rFonts w:ascii="Helvetica" w:hAnsi="Helvetica"/>
          <w:color w:val="111111"/>
          <w:sz w:val="40"/>
          <w:szCs w:val="54"/>
        </w:rPr>
      </w:pPr>
      <w:r w:rsidRPr="00C60861">
        <w:rPr>
          <w:rFonts w:ascii="Helvetica" w:hAnsi="Helvetica"/>
          <w:color w:val="111111"/>
          <w:sz w:val="40"/>
          <w:szCs w:val="54"/>
        </w:rPr>
        <w:t>Подготовлен комплексный информационно-аналитический доклад "Социально-экономическое положение Республики Татарстан" за январь-июль 2021 года</w:t>
      </w:r>
    </w:p>
    <w:p w14:paraId="210CB384" w14:textId="68DAF1FF" w:rsidR="00C60861" w:rsidRPr="00447EB4" w:rsidRDefault="00C60861" w:rsidP="00C60861">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67" w:history="1">
        <w:r w:rsidRPr="00447EB4">
          <w:rPr>
            <w:rStyle w:val="a3"/>
            <w:rFonts w:ascii="Arial Nova Light" w:eastAsiaTheme="minorHAnsi" w:hAnsi="Arial Nova Light" w:cs="Calibri"/>
            <w:b w:val="0"/>
            <w:bCs w:val="0"/>
            <w:sz w:val="22"/>
            <w:szCs w:val="22"/>
          </w:rPr>
          <w:t>Просмотреть статью...</w:t>
        </w:r>
      </w:hyperlink>
    </w:p>
    <w:p w14:paraId="1A7A73FC" w14:textId="03AE015A" w:rsidR="00F60CF1" w:rsidRPr="00447EB4" w:rsidRDefault="00C60861" w:rsidP="0007646B">
      <w:pPr>
        <w:pStyle w:val="3"/>
        <w:spacing w:before="240" w:beforeAutospacing="0" w:after="240" w:afterAutospacing="0"/>
        <w:jc w:val="both"/>
        <w:textAlignment w:val="baseline"/>
        <w:rPr>
          <w:rFonts w:ascii="Helvetica" w:hAnsi="Helvetica"/>
          <w:color w:val="111111"/>
          <w:sz w:val="40"/>
          <w:szCs w:val="54"/>
        </w:rPr>
      </w:pPr>
      <w:r w:rsidRPr="00447EB4">
        <w:rPr>
          <w:rFonts w:cstheme="minorHAnsi"/>
          <w:color w:val="323E4F" w:themeColor="text2" w:themeShade="BF"/>
          <w:spacing w:val="10"/>
          <w:sz w:val="24"/>
          <w:szCs w:val="20"/>
        </w:rPr>
        <w:pict w14:anchorId="195C441E">
          <v:rect id="_x0000_i1203" style="width:484.45pt;height:1.2pt" o:hralign="center" o:hrstd="t" o:hr="t" fillcolor="#a0a0a0" stroked="f"/>
        </w:pict>
      </w:r>
    </w:p>
    <w:p w14:paraId="209011FC" w14:textId="5B4EDC2B" w:rsidR="00F32096" w:rsidRPr="00447EB4" w:rsidRDefault="00F32096" w:rsidP="00F32096">
      <w:pPr>
        <w:shd w:val="clear" w:color="auto" w:fill="FFFFFF" w:themeFill="background1"/>
        <w:spacing w:before="120" w:after="0" w:line="240" w:lineRule="auto"/>
        <w:jc w:val="center"/>
        <w:rPr>
          <w:rFonts w:cstheme="minorHAnsi"/>
          <w:color w:val="323E4F" w:themeColor="text2" w:themeShade="BF"/>
          <w:spacing w:val="10"/>
          <w:sz w:val="24"/>
          <w:szCs w:val="20"/>
        </w:rPr>
      </w:pPr>
      <w:r w:rsidRPr="00447EB4">
        <w:rPr>
          <w:rFonts w:ascii="Arial" w:hAnsi="Arial" w:cs="Arial"/>
          <w:b/>
          <w:bCs/>
          <w:color w:val="C00000"/>
          <w:spacing w:val="60"/>
          <w:kern w:val="40"/>
          <w:sz w:val="40"/>
          <w:szCs w:val="32"/>
          <w:lang w:eastAsia="ru-RU"/>
        </w:rPr>
        <w:t>РАЗДЕЛ «КОРПОРАТИВН</w:t>
      </w:r>
      <w:r w:rsidR="007C7AF0" w:rsidRPr="00447EB4">
        <w:rPr>
          <w:rFonts w:ascii="Arial" w:hAnsi="Arial" w:cs="Arial"/>
          <w:b/>
          <w:bCs/>
          <w:color w:val="C00000"/>
          <w:spacing w:val="60"/>
          <w:kern w:val="40"/>
          <w:sz w:val="40"/>
          <w:szCs w:val="32"/>
          <w:lang w:eastAsia="ru-RU"/>
        </w:rPr>
        <w:t>ОЕ УПРАВЛЕНИЕ</w:t>
      </w:r>
      <w:r w:rsidRPr="00447EB4">
        <w:rPr>
          <w:rFonts w:ascii="Arial" w:hAnsi="Arial" w:cs="Arial"/>
          <w:b/>
          <w:bCs/>
          <w:color w:val="C00000"/>
          <w:spacing w:val="60"/>
          <w:kern w:val="40"/>
          <w:sz w:val="40"/>
          <w:szCs w:val="32"/>
          <w:lang w:eastAsia="ru-RU"/>
        </w:rPr>
        <w:t>»</w:t>
      </w:r>
      <w:r w:rsidRPr="00447EB4">
        <w:rPr>
          <w:rFonts w:cstheme="minorHAnsi"/>
          <w:color w:val="323E4F" w:themeColor="text2" w:themeShade="BF"/>
          <w:spacing w:val="10"/>
          <w:sz w:val="24"/>
          <w:szCs w:val="20"/>
        </w:rPr>
        <w:pict w14:anchorId="405B8209">
          <v:rect id="_x0000_i1167" style="width:484.45pt;height:1.2pt" o:hralign="center" o:hrstd="t" o:hr="t" fillcolor="#a0a0a0" stroked="f"/>
        </w:pict>
      </w:r>
    </w:p>
    <w:p w14:paraId="6109E38F" w14:textId="13C9DEF4" w:rsidR="00F32096" w:rsidRPr="00447EB4" w:rsidRDefault="00F32096" w:rsidP="00447EB4">
      <w:pPr>
        <w:pStyle w:val="3"/>
        <w:spacing w:before="240" w:beforeAutospacing="0" w:after="240" w:afterAutospacing="0"/>
        <w:jc w:val="both"/>
        <w:textAlignment w:val="baseline"/>
        <w:rPr>
          <w:rFonts w:ascii="Helvetica" w:hAnsi="Helvetica"/>
          <w:color w:val="111111"/>
          <w:sz w:val="40"/>
          <w:szCs w:val="54"/>
        </w:rPr>
      </w:pPr>
      <w:r w:rsidRPr="00447EB4">
        <w:rPr>
          <w:rFonts w:ascii="Helvetica" w:hAnsi="Helvetica"/>
          <w:color w:val="111111"/>
          <w:sz w:val="40"/>
          <w:szCs w:val="54"/>
        </w:rPr>
        <w:t>Компаний с иностранным участием становится меньше</w:t>
      </w:r>
    </w:p>
    <w:p w14:paraId="67973C26" w14:textId="1C0DAB59" w:rsidR="00F32096" w:rsidRPr="00447EB4" w:rsidRDefault="00F32096" w:rsidP="00447EB4">
      <w:pPr>
        <w:shd w:val="clear" w:color="auto" w:fill="FEFEFE"/>
        <w:spacing w:after="0" w:line="240" w:lineRule="auto"/>
        <w:ind w:firstLine="709"/>
        <w:jc w:val="both"/>
        <w:rPr>
          <w:rFonts w:ascii="Arial" w:hAnsi="Arial" w:cs="Arial"/>
          <w:color w:val="020C22"/>
          <w:sz w:val="32"/>
          <w:szCs w:val="32"/>
          <w:lang w:eastAsia="ru-RU"/>
        </w:rPr>
      </w:pPr>
      <w:r w:rsidRPr="00447EB4">
        <w:rPr>
          <w:rFonts w:ascii="Arial" w:hAnsi="Arial" w:cs="Arial"/>
          <w:color w:val="020C22"/>
          <w:sz w:val="32"/>
          <w:szCs w:val="32"/>
          <w:lang w:eastAsia="ru-RU"/>
        </w:rPr>
        <w:t>Число компаний с иностранным участием в России с августа 2018 года по настоящее время сократилось на 40% — с 47,1 тыс. до 28,4 тыс., подсчитали аналитики СКБ "Контур". При этом общее число юрлиц в РФ за это время уменьшилось лишь на 22% — с 3,9 млн до 3,03 млн (во многом это сокращение объясняется чисткой реестра от «мертвых» организаций, не сдающих налоговой отчетности).</w:t>
      </w:r>
    </w:p>
    <w:p w14:paraId="73E9F6F6" w14:textId="77777777" w:rsidR="00F32096" w:rsidRDefault="00F32096" w:rsidP="00E206E8">
      <w:pPr>
        <w:shd w:val="clear" w:color="auto" w:fill="FFFFFF" w:themeFill="background1"/>
        <w:spacing w:before="120" w:after="0" w:line="240" w:lineRule="auto"/>
        <w:jc w:val="center"/>
        <w:rPr>
          <w:rFonts w:cstheme="minorHAnsi"/>
          <w:color w:val="323E4F" w:themeColor="text2" w:themeShade="BF"/>
          <w:spacing w:val="10"/>
          <w:sz w:val="24"/>
          <w:szCs w:val="20"/>
          <w:highlight w:val="lightGray"/>
        </w:rPr>
      </w:pPr>
    </w:p>
    <w:p w14:paraId="2A4FC282" w14:textId="1E4902F1" w:rsidR="00F32096" w:rsidRPr="00447EB4" w:rsidRDefault="00F32096" w:rsidP="00F32096">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68" w:history="1">
        <w:r w:rsidRPr="00447EB4">
          <w:rPr>
            <w:rStyle w:val="a3"/>
            <w:rFonts w:ascii="Arial Nova Light" w:eastAsiaTheme="minorHAnsi" w:hAnsi="Arial Nova Light" w:cs="Calibri"/>
            <w:b w:val="0"/>
            <w:bCs w:val="0"/>
            <w:sz w:val="22"/>
            <w:szCs w:val="22"/>
          </w:rPr>
          <w:t>Просмотреть статью...</w:t>
        </w:r>
      </w:hyperlink>
    </w:p>
    <w:p w14:paraId="310EFEA2" w14:textId="77777777" w:rsidR="00447EB4" w:rsidRDefault="00447EB4" w:rsidP="00E206E8">
      <w:pPr>
        <w:shd w:val="clear" w:color="auto" w:fill="FFFFFF" w:themeFill="background1"/>
        <w:spacing w:before="120" w:after="0" w:line="240" w:lineRule="auto"/>
        <w:jc w:val="center"/>
        <w:rPr>
          <w:rFonts w:cstheme="minorHAnsi"/>
          <w:color w:val="323E4F" w:themeColor="text2" w:themeShade="BF"/>
          <w:spacing w:val="10"/>
          <w:sz w:val="24"/>
          <w:szCs w:val="20"/>
        </w:rPr>
      </w:pPr>
    </w:p>
    <w:p w14:paraId="0F8D6A0F" w14:textId="77777777" w:rsidR="00447EB4" w:rsidRDefault="00447EB4" w:rsidP="00E206E8">
      <w:pPr>
        <w:shd w:val="clear" w:color="auto" w:fill="FFFFFF" w:themeFill="background1"/>
        <w:spacing w:before="120" w:after="0" w:line="240" w:lineRule="auto"/>
        <w:jc w:val="center"/>
        <w:rPr>
          <w:rFonts w:cstheme="minorHAnsi"/>
          <w:color w:val="323E4F" w:themeColor="text2" w:themeShade="BF"/>
          <w:spacing w:val="10"/>
          <w:sz w:val="24"/>
          <w:szCs w:val="20"/>
        </w:rPr>
      </w:pPr>
    </w:p>
    <w:p w14:paraId="687361E7" w14:textId="274B51CA" w:rsidR="00E206E8" w:rsidRPr="00447EB4" w:rsidRDefault="00587D2C" w:rsidP="00E206E8">
      <w:pPr>
        <w:shd w:val="clear" w:color="auto" w:fill="FFFFFF" w:themeFill="background1"/>
        <w:spacing w:before="120" w:after="0" w:line="240" w:lineRule="auto"/>
        <w:jc w:val="center"/>
        <w:rPr>
          <w:rFonts w:ascii="Arial" w:hAnsi="Arial" w:cs="Arial"/>
          <w:b/>
          <w:bCs/>
          <w:color w:val="C00000"/>
          <w:spacing w:val="60"/>
          <w:kern w:val="40"/>
          <w:sz w:val="40"/>
          <w:szCs w:val="32"/>
          <w:lang w:eastAsia="ru-RU"/>
        </w:rPr>
      </w:pPr>
      <w:r w:rsidRPr="00447EB4">
        <w:rPr>
          <w:rFonts w:cstheme="minorHAnsi"/>
          <w:color w:val="323E4F" w:themeColor="text2" w:themeShade="BF"/>
          <w:spacing w:val="10"/>
          <w:sz w:val="24"/>
          <w:szCs w:val="20"/>
        </w:rPr>
        <w:lastRenderedPageBreak/>
        <w:pict w14:anchorId="075491E8">
          <v:rect id="_x0000_i1059" style="width:484.45pt;height:1.2pt" o:hralign="center" o:hrstd="t" o:hr="t" fillcolor="#a0a0a0" stroked="f"/>
        </w:pict>
      </w:r>
    </w:p>
    <w:p w14:paraId="2D7FC864" w14:textId="15216D8D" w:rsidR="00E206E8" w:rsidRPr="00447EB4" w:rsidRDefault="00E206E8" w:rsidP="00E206E8">
      <w:pPr>
        <w:shd w:val="clear" w:color="auto" w:fill="FFFFFF" w:themeFill="background1"/>
        <w:spacing w:before="120" w:after="0" w:line="240" w:lineRule="auto"/>
        <w:jc w:val="center"/>
        <w:rPr>
          <w:rFonts w:cstheme="minorHAnsi"/>
          <w:color w:val="323E4F" w:themeColor="text2" w:themeShade="BF"/>
          <w:spacing w:val="10"/>
          <w:sz w:val="24"/>
          <w:szCs w:val="20"/>
        </w:rPr>
      </w:pPr>
      <w:r w:rsidRPr="00447EB4">
        <w:rPr>
          <w:rFonts w:ascii="Arial" w:hAnsi="Arial" w:cs="Arial"/>
          <w:b/>
          <w:bCs/>
          <w:color w:val="C00000"/>
          <w:spacing w:val="60"/>
          <w:kern w:val="40"/>
          <w:sz w:val="40"/>
          <w:szCs w:val="32"/>
          <w:lang w:eastAsia="ru-RU"/>
        </w:rPr>
        <w:t>РАЗДЕЛ «ЗЕМЕЛЬНЫЕ И ИМУЩЕСТВЕННЫЕ ОТНОШЕНИЯ»</w:t>
      </w:r>
      <w:r w:rsidR="00587D2C" w:rsidRPr="00447EB4">
        <w:rPr>
          <w:rFonts w:cstheme="minorHAnsi"/>
          <w:color w:val="323E4F" w:themeColor="text2" w:themeShade="BF"/>
          <w:spacing w:val="10"/>
          <w:sz w:val="24"/>
          <w:szCs w:val="20"/>
        </w:rPr>
        <w:pict w14:anchorId="526E31A5">
          <v:rect id="_x0000_i1060" style="width:484.45pt;height:1.2pt" o:hralign="center" o:hrstd="t" o:hr="t" fillcolor="#a0a0a0" stroked="f"/>
        </w:pict>
      </w:r>
    </w:p>
    <w:p w14:paraId="4BF516EA" w14:textId="109EDB1C" w:rsidR="004A035E" w:rsidRDefault="004A035E" w:rsidP="00447EB4">
      <w:pPr>
        <w:pStyle w:val="3"/>
        <w:spacing w:before="240" w:beforeAutospacing="0" w:after="240" w:afterAutospacing="0"/>
        <w:jc w:val="both"/>
        <w:textAlignment w:val="baseline"/>
        <w:rPr>
          <w:rFonts w:ascii="Helvetica" w:hAnsi="Helvetica"/>
          <w:color w:val="111111"/>
          <w:sz w:val="40"/>
          <w:szCs w:val="54"/>
        </w:rPr>
      </w:pPr>
      <w:r w:rsidRPr="00447EB4">
        <w:rPr>
          <w:rFonts w:ascii="Helvetica" w:hAnsi="Helvetica"/>
          <w:color w:val="111111"/>
          <w:sz w:val="40"/>
          <w:szCs w:val="54"/>
        </w:rPr>
        <w:t>Проект приказа «Об утверждении Общих требований к порядку составления и утверждения отчета о результатах деятельности государственного (муниципального) учреждения и об использовании закрепленного за ним государственного (муниципального) имущества»</w:t>
      </w:r>
    </w:p>
    <w:p w14:paraId="39487061" w14:textId="77777777" w:rsidR="00C27A51" w:rsidRPr="00447EB4" w:rsidRDefault="00C27A51" w:rsidP="00447EB4">
      <w:pPr>
        <w:pStyle w:val="3"/>
        <w:spacing w:before="240" w:beforeAutospacing="0" w:after="240" w:afterAutospacing="0"/>
        <w:jc w:val="both"/>
        <w:textAlignment w:val="baseline"/>
        <w:rPr>
          <w:rFonts w:ascii="Helvetica" w:hAnsi="Helvetica"/>
          <w:color w:val="111111"/>
          <w:sz w:val="40"/>
          <w:szCs w:val="54"/>
        </w:rPr>
      </w:pPr>
    </w:p>
    <w:p w14:paraId="185C4EBB" w14:textId="0A9BCB42" w:rsidR="004A035E" w:rsidRDefault="004A035E" w:rsidP="005A3893">
      <w:pPr>
        <w:shd w:val="clear" w:color="auto" w:fill="FFFFFF" w:themeFill="background1"/>
        <w:spacing w:before="120" w:after="0" w:line="240" w:lineRule="auto"/>
        <w:jc w:val="center"/>
        <w:rPr>
          <w:rFonts w:cstheme="minorHAnsi"/>
          <w:color w:val="323E4F" w:themeColor="text2" w:themeShade="BF"/>
          <w:spacing w:val="10"/>
          <w:sz w:val="24"/>
          <w:szCs w:val="20"/>
        </w:rPr>
      </w:pPr>
      <w:r w:rsidRPr="004A035E">
        <w:rPr>
          <w:rFonts w:cstheme="minorHAnsi"/>
          <w:color w:val="323E4F" w:themeColor="text2" w:themeShade="BF"/>
          <w:spacing w:val="10"/>
          <w:sz w:val="24"/>
          <w:szCs w:val="20"/>
        </w:rPr>
        <w:object w:dxaOrig="5940" w:dyaOrig="811" w14:anchorId="0116E1FC">
          <v:shape id="_x0000_i1197" type="#_x0000_t75" style="width:297pt;height:40.5pt" o:ole="">
            <v:imagedata r:id="rId69" o:title=""/>
          </v:shape>
          <o:OLEObject Type="Embed" ProgID="Package" ShapeID="_x0000_i1197" DrawAspect="Content" ObjectID="_1693404343" r:id="rId70"/>
        </w:object>
      </w:r>
    </w:p>
    <w:p w14:paraId="06031D72" w14:textId="77777777" w:rsidR="00C27A51" w:rsidRDefault="00C27A51" w:rsidP="004A035E">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p>
    <w:p w14:paraId="7BC08893" w14:textId="2B0BFD5A" w:rsidR="004A035E" w:rsidRPr="00447EB4" w:rsidRDefault="004A035E" w:rsidP="004A035E">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71" w:history="1">
        <w:r w:rsidRPr="00447EB4">
          <w:rPr>
            <w:rStyle w:val="a3"/>
            <w:rFonts w:ascii="Arial Nova Light" w:eastAsiaTheme="minorHAnsi" w:hAnsi="Arial Nova Light" w:cs="Calibri"/>
            <w:b w:val="0"/>
            <w:bCs w:val="0"/>
            <w:sz w:val="22"/>
            <w:szCs w:val="22"/>
          </w:rPr>
          <w:t>Просмотреть статью...</w:t>
        </w:r>
      </w:hyperlink>
    </w:p>
    <w:p w14:paraId="6D38C48F" w14:textId="2E25B9A0" w:rsidR="004A035E" w:rsidRDefault="004A035E" w:rsidP="005A3893">
      <w:pPr>
        <w:shd w:val="clear" w:color="auto" w:fill="FFFFFF" w:themeFill="background1"/>
        <w:spacing w:before="120" w:after="0" w:line="240" w:lineRule="auto"/>
        <w:jc w:val="center"/>
        <w:rPr>
          <w:rFonts w:cstheme="minorHAnsi"/>
          <w:color w:val="323E4F" w:themeColor="text2" w:themeShade="BF"/>
          <w:spacing w:val="10"/>
          <w:sz w:val="24"/>
          <w:szCs w:val="20"/>
        </w:rPr>
      </w:pPr>
      <w:r w:rsidRPr="00447EB4">
        <w:rPr>
          <w:rFonts w:cstheme="minorHAnsi"/>
          <w:color w:val="323E4F" w:themeColor="text2" w:themeShade="BF"/>
          <w:spacing w:val="10"/>
          <w:sz w:val="24"/>
          <w:szCs w:val="20"/>
        </w:rPr>
        <w:pict w14:anchorId="329C3839">
          <v:rect id="_x0000_i1196" style="width:484.45pt;height:1.2pt" o:hralign="center" o:hrstd="t" o:hr="t" fillcolor="#a0a0a0" stroked="f"/>
        </w:pict>
      </w:r>
    </w:p>
    <w:p w14:paraId="6A534B80" w14:textId="244459E1" w:rsidR="00E206E8" w:rsidRPr="00447EB4" w:rsidRDefault="00E206E8" w:rsidP="00447EB4">
      <w:pPr>
        <w:pStyle w:val="3"/>
        <w:spacing w:before="240" w:beforeAutospacing="0" w:after="240" w:afterAutospacing="0"/>
        <w:jc w:val="both"/>
        <w:textAlignment w:val="baseline"/>
        <w:rPr>
          <w:rFonts w:ascii="Helvetica" w:hAnsi="Helvetica"/>
          <w:color w:val="111111"/>
          <w:sz w:val="40"/>
          <w:szCs w:val="54"/>
        </w:rPr>
      </w:pPr>
      <w:r w:rsidRPr="00447EB4">
        <w:rPr>
          <w:rFonts w:ascii="Helvetica" w:hAnsi="Helvetica"/>
          <w:color w:val="111111"/>
          <w:sz w:val="40"/>
          <w:szCs w:val="54"/>
        </w:rPr>
        <w:t>Россияне активно скупают земельные участки</w:t>
      </w:r>
    </w:p>
    <w:p w14:paraId="23FC0777" w14:textId="6136601A" w:rsidR="00E206E8" w:rsidRPr="00447EB4" w:rsidRDefault="00E206E8" w:rsidP="00447EB4">
      <w:pPr>
        <w:shd w:val="clear" w:color="auto" w:fill="FEFEFE"/>
        <w:spacing w:after="0" w:line="240" w:lineRule="auto"/>
        <w:ind w:firstLine="709"/>
        <w:jc w:val="both"/>
        <w:rPr>
          <w:rFonts w:ascii="Arial" w:hAnsi="Arial" w:cs="Arial"/>
          <w:color w:val="020C22"/>
          <w:sz w:val="32"/>
          <w:szCs w:val="32"/>
          <w:lang w:eastAsia="ru-RU"/>
        </w:rPr>
      </w:pPr>
      <w:r w:rsidRPr="00447EB4">
        <w:rPr>
          <w:rFonts w:ascii="Arial" w:hAnsi="Arial" w:cs="Arial"/>
          <w:color w:val="020C22"/>
          <w:sz w:val="32"/>
          <w:szCs w:val="32"/>
          <w:lang w:eastAsia="ru-RU"/>
        </w:rPr>
        <w:t>Россияне все активнее скупают земельные участки, надеясь построить собственное жилье. Интерес к загородной недвижимости, который подстегнула пандемия, сейчас в 1,5 раза выше, чем в 2019 году, сообщает "Циан". Спрос на земельные участки подскочил еще больше - в 1,6 раза. По сравнению с летом 2020 года интерес к земле подрос с 18% до 20%. На дома и дачи на загородном рынке приходится 77% спроса, на таунхаусы - 3%.</w:t>
      </w:r>
    </w:p>
    <w:p w14:paraId="29CDB6F2" w14:textId="16AC72CA" w:rsidR="00E206E8" w:rsidRPr="00C27A51" w:rsidRDefault="00E206E8" w:rsidP="00E206E8">
      <w:pPr>
        <w:pStyle w:val="3"/>
        <w:spacing w:before="0" w:beforeAutospacing="0" w:after="0" w:afterAutospacing="0"/>
        <w:jc w:val="right"/>
        <w:textAlignment w:val="baseline"/>
        <w:rPr>
          <w:rFonts w:cstheme="minorHAnsi"/>
          <w:color w:val="323E4F" w:themeColor="text2" w:themeShade="BF"/>
          <w:spacing w:val="10"/>
          <w:sz w:val="24"/>
          <w:szCs w:val="20"/>
          <w:lang w:val="en-US"/>
        </w:rPr>
      </w:pPr>
      <w:hyperlink r:id="rId72" w:history="1">
        <w:r w:rsidRPr="00C27A51">
          <w:rPr>
            <w:rStyle w:val="a3"/>
            <w:rFonts w:ascii="Arial Nova Light" w:eastAsiaTheme="minorHAnsi" w:hAnsi="Arial Nova Light" w:cs="Calibri"/>
            <w:b w:val="0"/>
            <w:bCs w:val="0"/>
            <w:sz w:val="22"/>
            <w:szCs w:val="22"/>
          </w:rPr>
          <w:t>Просмотреть статью...</w:t>
        </w:r>
      </w:hyperlink>
    </w:p>
    <w:p w14:paraId="16DF8ACF" w14:textId="1BBB10EE" w:rsidR="008E6C6E" w:rsidRDefault="0066208C" w:rsidP="005A3893">
      <w:pPr>
        <w:shd w:val="clear" w:color="auto" w:fill="FFFFFF" w:themeFill="background1"/>
        <w:spacing w:before="120" w:after="0" w:line="240" w:lineRule="auto"/>
        <w:jc w:val="center"/>
        <w:rPr>
          <w:rFonts w:cstheme="minorHAnsi"/>
          <w:color w:val="323E4F" w:themeColor="text2" w:themeShade="BF"/>
          <w:spacing w:val="10"/>
          <w:sz w:val="24"/>
          <w:szCs w:val="20"/>
          <w:highlight w:val="lightGray"/>
        </w:rPr>
      </w:pPr>
      <w:r w:rsidRPr="008E6C6E">
        <w:rPr>
          <w:rFonts w:cstheme="minorHAnsi"/>
          <w:color w:val="323E4F" w:themeColor="text2" w:themeShade="BF"/>
          <w:spacing w:val="10"/>
          <w:sz w:val="24"/>
          <w:szCs w:val="20"/>
        </w:rPr>
        <w:pict w14:anchorId="76725886">
          <v:rect id="_x0000_i1194" style="width:484.45pt;height:1.2pt" o:hralign="center" o:hrstd="t" o:hr="t" fillcolor="#a0a0a0" stroked="f"/>
        </w:pict>
      </w:r>
    </w:p>
    <w:p w14:paraId="6B50B56E" w14:textId="598A60DA" w:rsidR="008E6C6E" w:rsidRPr="00447EB4" w:rsidRDefault="0066208C" w:rsidP="00447EB4">
      <w:pPr>
        <w:pStyle w:val="3"/>
        <w:spacing w:before="240" w:beforeAutospacing="0" w:after="240" w:afterAutospacing="0"/>
        <w:jc w:val="both"/>
        <w:textAlignment w:val="baseline"/>
        <w:rPr>
          <w:rFonts w:ascii="Helvetica" w:hAnsi="Helvetica"/>
          <w:color w:val="111111"/>
          <w:sz w:val="40"/>
          <w:szCs w:val="54"/>
        </w:rPr>
      </w:pPr>
      <w:r w:rsidRPr="00447EB4">
        <w:rPr>
          <w:rFonts w:ascii="Helvetica" w:hAnsi="Helvetica"/>
          <w:color w:val="111111"/>
          <w:sz w:val="40"/>
          <w:szCs w:val="54"/>
        </w:rPr>
        <w:t>Процедуру изъятия неиспользуемых земельных участков планируется упростить</w:t>
      </w:r>
    </w:p>
    <w:p w14:paraId="2CB27F69" w14:textId="56CEAE6B" w:rsidR="0066208C" w:rsidRDefault="0066208C" w:rsidP="005A3893">
      <w:pPr>
        <w:shd w:val="clear" w:color="auto" w:fill="FFFFFF" w:themeFill="background1"/>
        <w:spacing w:before="120" w:after="0" w:line="240" w:lineRule="auto"/>
        <w:jc w:val="center"/>
        <w:rPr>
          <w:rFonts w:cstheme="minorHAnsi"/>
          <w:color w:val="323E4F" w:themeColor="text2" w:themeShade="BF"/>
          <w:spacing w:val="10"/>
          <w:sz w:val="24"/>
          <w:szCs w:val="20"/>
          <w:highlight w:val="lightGray"/>
        </w:rPr>
      </w:pPr>
    </w:p>
    <w:p w14:paraId="6CD97089" w14:textId="406DF989" w:rsidR="0066208C" w:rsidRPr="00447EB4" w:rsidRDefault="0066208C" w:rsidP="00447EB4">
      <w:pPr>
        <w:shd w:val="clear" w:color="auto" w:fill="FEFEFE"/>
        <w:spacing w:after="0" w:line="240" w:lineRule="auto"/>
        <w:ind w:firstLine="709"/>
        <w:jc w:val="both"/>
        <w:rPr>
          <w:rFonts w:ascii="Arial" w:hAnsi="Arial" w:cs="Arial"/>
          <w:color w:val="020C22"/>
          <w:sz w:val="32"/>
          <w:szCs w:val="32"/>
          <w:lang w:eastAsia="ru-RU"/>
        </w:rPr>
      </w:pPr>
      <w:r w:rsidRPr="00447EB4">
        <w:rPr>
          <w:rFonts w:ascii="Arial" w:hAnsi="Arial" w:cs="Arial"/>
          <w:color w:val="020C22"/>
          <w:sz w:val="32"/>
          <w:szCs w:val="32"/>
          <w:lang w:eastAsia="ru-RU"/>
        </w:rPr>
        <w:t xml:space="preserve">Минсельхоз России разместил для общественного обсуждения поправки, значительно упрощающие изъятие у собственников участков из числа сельскохозяйственных земель. Напомним, владельцы таких участков могут их лишиться, если в течение трех и </w:t>
      </w:r>
      <w:r w:rsidRPr="00447EB4">
        <w:rPr>
          <w:rFonts w:ascii="Arial" w:hAnsi="Arial" w:cs="Arial"/>
          <w:color w:val="020C22"/>
          <w:sz w:val="32"/>
          <w:szCs w:val="32"/>
          <w:lang w:eastAsia="ru-RU"/>
        </w:rPr>
        <w:lastRenderedPageBreak/>
        <w:t>более лет земля не используется по назначению, заросла сорняками и т. п. (</w:t>
      </w:r>
      <w:hyperlink r:id="rId73" w:anchor="block_284" w:history="1">
        <w:r w:rsidRPr="00C27A51">
          <w:rPr>
            <w:rFonts w:ascii="Arial" w:hAnsi="Arial" w:cs="Arial"/>
            <w:color w:val="020C22"/>
            <w:sz w:val="32"/>
            <w:szCs w:val="32"/>
            <w:lang w:eastAsia="ru-RU"/>
          </w:rPr>
          <w:t>ст. 284 ГК РФ</w:t>
        </w:r>
      </w:hyperlink>
      <w:r w:rsidRPr="00447EB4">
        <w:rPr>
          <w:rFonts w:ascii="Arial" w:hAnsi="Arial" w:cs="Arial"/>
          <w:color w:val="020C22"/>
          <w:sz w:val="32"/>
          <w:szCs w:val="32"/>
          <w:lang w:eastAsia="ru-RU"/>
        </w:rPr>
        <w:t>, ст. 6 Федерального закона от 24 июля 2002 г. № 101-ФЗ "</w:t>
      </w:r>
      <w:hyperlink r:id="rId74" w:anchor="block_6" w:history="1">
        <w:r w:rsidRPr="00C27A51">
          <w:rPr>
            <w:rFonts w:ascii="Arial" w:hAnsi="Arial" w:cs="Arial"/>
            <w:color w:val="020C22"/>
            <w:sz w:val="32"/>
            <w:szCs w:val="32"/>
            <w:lang w:eastAsia="ru-RU"/>
          </w:rPr>
          <w:t>Об обороте земель сельскохозяйственного назначения</w:t>
        </w:r>
      </w:hyperlink>
      <w:r w:rsidRPr="00447EB4">
        <w:rPr>
          <w:rFonts w:ascii="Arial" w:hAnsi="Arial" w:cs="Arial"/>
          <w:color w:val="020C22"/>
          <w:sz w:val="32"/>
          <w:szCs w:val="32"/>
          <w:lang w:eastAsia="ru-RU"/>
        </w:rPr>
        <w:t>"; далее – Закон № 101-ФЗ).</w:t>
      </w:r>
    </w:p>
    <w:p w14:paraId="6CBF1787" w14:textId="77777777" w:rsidR="0066208C" w:rsidRPr="00447EB4" w:rsidRDefault="0066208C" w:rsidP="00447EB4">
      <w:pPr>
        <w:shd w:val="clear" w:color="auto" w:fill="FEFEFE"/>
        <w:spacing w:after="0" w:line="240" w:lineRule="auto"/>
        <w:ind w:firstLine="709"/>
        <w:jc w:val="both"/>
        <w:rPr>
          <w:rFonts w:ascii="Arial" w:hAnsi="Arial" w:cs="Arial"/>
          <w:color w:val="020C22"/>
          <w:sz w:val="32"/>
          <w:szCs w:val="32"/>
          <w:lang w:eastAsia="ru-RU"/>
        </w:rPr>
      </w:pPr>
      <w:r w:rsidRPr="00447EB4">
        <w:rPr>
          <w:rFonts w:ascii="Arial" w:hAnsi="Arial" w:cs="Arial"/>
          <w:color w:val="020C22"/>
          <w:sz w:val="32"/>
          <w:szCs w:val="32"/>
          <w:lang w:eastAsia="ru-RU"/>
        </w:rPr>
        <w:t>Минсельхоз России отмечает, что на практике изъять такой земельный участок у недобросовестных собственников не так просто. Они могут, например, продать участок или изменить его вид разрешенного использования, снять участок с кадастрового учета и т. д. Кроме того, очень трудно подтвердить, что участок не использовался как минимум три года либо использовался таким образом, что плодородие почвы сильно пострадало. Наконец, процедура изъятия очень долгая: сначала выявляется факт неиспользования земли, и только через 3 года ее можно изъять (</w:t>
      </w:r>
      <w:hyperlink r:id="rId75" w:anchor="block_63" w:history="1">
        <w:r w:rsidRPr="00C27A51">
          <w:rPr>
            <w:rFonts w:ascii="Arial" w:hAnsi="Arial" w:cs="Arial"/>
            <w:color w:val="020C22"/>
            <w:sz w:val="32"/>
            <w:szCs w:val="32"/>
            <w:lang w:eastAsia="ru-RU"/>
          </w:rPr>
          <w:t>п. 3 ст. 6 Закона № 101-ФЗ</w:t>
        </w:r>
      </w:hyperlink>
      <w:r w:rsidRPr="00447EB4">
        <w:rPr>
          <w:rFonts w:ascii="Arial" w:hAnsi="Arial" w:cs="Arial"/>
          <w:color w:val="020C22"/>
          <w:sz w:val="32"/>
          <w:szCs w:val="32"/>
          <w:lang w:eastAsia="ru-RU"/>
        </w:rPr>
        <w:t>).</w:t>
      </w:r>
    </w:p>
    <w:p w14:paraId="705AE764" w14:textId="77777777" w:rsidR="0066208C" w:rsidRPr="00447EB4" w:rsidRDefault="0066208C" w:rsidP="00447EB4">
      <w:pPr>
        <w:shd w:val="clear" w:color="auto" w:fill="FEFEFE"/>
        <w:spacing w:after="0" w:line="240" w:lineRule="auto"/>
        <w:ind w:firstLine="709"/>
        <w:jc w:val="both"/>
        <w:rPr>
          <w:rFonts w:ascii="Arial" w:hAnsi="Arial" w:cs="Arial"/>
          <w:color w:val="020C22"/>
          <w:sz w:val="32"/>
          <w:szCs w:val="32"/>
          <w:lang w:eastAsia="ru-RU"/>
        </w:rPr>
      </w:pPr>
      <w:r w:rsidRPr="00447EB4">
        <w:rPr>
          <w:rFonts w:ascii="Arial" w:hAnsi="Arial" w:cs="Arial"/>
          <w:color w:val="020C22"/>
          <w:sz w:val="32"/>
          <w:szCs w:val="32"/>
          <w:lang w:eastAsia="ru-RU"/>
        </w:rPr>
        <w:t>Если законопроект будет одобрен, процедура изъятия значительно ускорится. Контролеры смогут сразу определить, что участок не используется в течение как минимум трех лет к моменту проверки. Минсельхоз России поясняет, что проверяющие будут ориентироваться на признаки неиспользования земельных участков из земель сельскохозяйственного назначения по целевому назначению или использования с нарушением законодательства, которые были утверждены прошлой осенью (</w:t>
      </w:r>
      <w:hyperlink r:id="rId76" w:history="1">
        <w:r w:rsidRPr="00C27A51">
          <w:rPr>
            <w:rFonts w:ascii="Arial" w:hAnsi="Arial" w:cs="Arial"/>
            <w:color w:val="020C22"/>
            <w:sz w:val="32"/>
            <w:szCs w:val="32"/>
            <w:lang w:eastAsia="ru-RU"/>
          </w:rPr>
          <w:t>постановление Правительства РФ от 18 сентября 2020 г. № 1482</w:t>
        </w:r>
      </w:hyperlink>
      <w:r w:rsidRPr="00447EB4">
        <w:rPr>
          <w:rFonts w:ascii="Arial" w:hAnsi="Arial" w:cs="Arial"/>
          <w:color w:val="020C22"/>
          <w:sz w:val="32"/>
          <w:szCs w:val="32"/>
          <w:lang w:eastAsia="ru-RU"/>
        </w:rPr>
        <w:t>). Дело в том, что эти признаки могут сформироваться исключительно по истечении трех и более лет с момента начала неиспользования земли – например, зарастание сорняками как минимум 50% площади участка.</w:t>
      </w:r>
    </w:p>
    <w:p w14:paraId="6A6BD373" w14:textId="66A574CE" w:rsidR="0066208C" w:rsidRPr="00447EB4" w:rsidRDefault="0066208C" w:rsidP="00447EB4">
      <w:pPr>
        <w:shd w:val="clear" w:color="auto" w:fill="FEFEFE"/>
        <w:spacing w:after="0" w:line="240" w:lineRule="auto"/>
        <w:ind w:firstLine="709"/>
        <w:jc w:val="both"/>
        <w:rPr>
          <w:rFonts w:ascii="Arial" w:hAnsi="Arial" w:cs="Arial"/>
          <w:color w:val="020C22"/>
          <w:sz w:val="32"/>
          <w:szCs w:val="32"/>
          <w:lang w:eastAsia="ru-RU"/>
        </w:rPr>
      </w:pPr>
      <w:r w:rsidRPr="00447EB4">
        <w:rPr>
          <w:rFonts w:ascii="Arial" w:hAnsi="Arial" w:cs="Arial"/>
          <w:color w:val="020C22"/>
          <w:sz w:val="32"/>
          <w:szCs w:val="32"/>
          <w:lang w:eastAsia="ru-RU"/>
        </w:rPr>
        <w:t xml:space="preserve">Кроме того, после того как будет выявлен неиспользуемый участок, в ЕГРП появится соответствующая запись. И собственник участка уже не сможет его продать или подарить до завершения судебного </w:t>
      </w:r>
    </w:p>
    <w:p w14:paraId="7F678BEE" w14:textId="2428DE25" w:rsidR="0066208C" w:rsidRPr="00447EB4" w:rsidRDefault="0066208C" w:rsidP="0066208C">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77" w:history="1">
        <w:r w:rsidRPr="00447EB4">
          <w:rPr>
            <w:rStyle w:val="a3"/>
            <w:rFonts w:ascii="Arial Nova Light" w:eastAsiaTheme="minorHAnsi" w:hAnsi="Arial Nova Light" w:cs="Calibri"/>
            <w:b w:val="0"/>
            <w:bCs w:val="0"/>
            <w:sz w:val="22"/>
            <w:szCs w:val="22"/>
          </w:rPr>
          <w:t>Просмотреть статью...</w:t>
        </w:r>
      </w:hyperlink>
    </w:p>
    <w:p w14:paraId="759EF575" w14:textId="77777777" w:rsidR="00C27A51" w:rsidRDefault="00C27A51" w:rsidP="005A3893">
      <w:pPr>
        <w:shd w:val="clear" w:color="auto" w:fill="FFFFFF" w:themeFill="background1"/>
        <w:spacing w:before="120" w:after="0" w:line="240" w:lineRule="auto"/>
        <w:jc w:val="center"/>
        <w:rPr>
          <w:rFonts w:cstheme="minorHAnsi"/>
          <w:color w:val="323E4F" w:themeColor="text2" w:themeShade="BF"/>
          <w:spacing w:val="10"/>
          <w:sz w:val="24"/>
          <w:szCs w:val="20"/>
        </w:rPr>
      </w:pPr>
    </w:p>
    <w:p w14:paraId="7C136299" w14:textId="77777777" w:rsidR="00C27A51" w:rsidRDefault="00C27A51" w:rsidP="005A3893">
      <w:pPr>
        <w:shd w:val="clear" w:color="auto" w:fill="FFFFFF" w:themeFill="background1"/>
        <w:spacing w:before="120" w:after="0" w:line="240" w:lineRule="auto"/>
        <w:jc w:val="center"/>
        <w:rPr>
          <w:rFonts w:cstheme="minorHAnsi"/>
          <w:color w:val="323E4F" w:themeColor="text2" w:themeShade="BF"/>
          <w:spacing w:val="10"/>
          <w:sz w:val="24"/>
          <w:szCs w:val="20"/>
        </w:rPr>
      </w:pPr>
    </w:p>
    <w:p w14:paraId="26F1E502" w14:textId="77777777" w:rsidR="00C27A51" w:rsidRDefault="00C27A51" w:rsidP="005A3893">
      <w:pPr>
        <w:shd w:val="clear" w:color="auto" w:fill="FFFFFF" w:themeFill="background1"/>
        <w:spacing w:before="120" w:after="0" w:line="240" w:lineRule="auto"/>
        <w:jc w:val="center"/>
        <w:rPr>
          <w:rFonts w:cstheme="minorHAnsi"/>
          <w:color w:val="323E4F" w:themeColor="text2" w:themeShade="BF"/>
          <w:spacing w:val="10"/>
          <w:sz w:val="24"/>
          <w:szCs w:val="20"/>
        </w:rPr>
      </w:pPr>
    </w:p>
    <w:p w14:paraId="634F781A" w14:textId="77777777" w:rsidR="00C27A51" w:rsidRDefault="00C27A51" w:rsidP="005A3893">
      <w:pPr>
        <w:shd w:val="clear" w:color="auto" w:fill="FFFFFF" w:themeFill="background1"/>
        <w:spacing w:before="120" w:after="0" w:line="240" w:lineRule="auto"/>
        <w:jc w:val="center"/>
        <w:rPr>
          <w:rFonts w:cstheme="minorHAnsi"/>
          <w:color w:val="323E4F" w:themeColor="text2" w:themeShade="BF"/>
          <w:spacing w:val="10"/>
          <w:sz w:val="24"/>
          <w:szCs w:val="20"/>
        </w:rPr>
      </w:pPr>
    </w:p>
    <w:p w14:paraId="1C501CFE" w14:textId="77777777" w:rsidR="00C27A51" w:rsidRDefault="00C27A51" w:rsidP="005A3893">
      <w:pPr>
        <w:shd w:val="clear" w:color="auto" w:fill="FFFFFF" w:themeFill="background1"/>
        <w:spacing w:before="120" w:after="0" w:line="240" w:lineRule="auto"/>
        <w:jc w:val="center"/>
        <w:rPr>
          <w:rFonts w:cstheme="minorHAnsi"/>
          <w:color w:val="323E4F" w:themeColor="text2" w:themeShade="BF"/>
          <w:spacing w:val="10"/>
          <w:sz w:val="24"/>
          <w:szCs w:val="20"/>
        </w:rPr>
      </w:pPr>
    </w:p>
    <w:p w14:paraId="4A82DA63" w14:textId="77777777" w:rsidR="00C27A51" w:rsidRDefault="00C27A51" w:rsidP="005A3893">
      <w:pPr>
        <w:shd w:val="clear" w:color="auto" w:fill="FFFFFF" w:themeFill="background1"/>
        <w:spacing w:before="120" w:after="0" w:line="240" w:lineRule="auto"/>
        <w:jc w:val="center"/>
        <w:rPr>
          <w:rFonts w:cstheme="minorHAnsi"/>
          <w:color w:val="323E4F" w:themeColor="text2" w:themeShade="BF"/>
          <w:spacing w:val="10"/>
          <w:sz w:val="24"/>
          <w:szCs w:val="20"/>
        </w:rPr>
      </w:pPr>
    </w:p>
    <w:p w14:paraId="4FFAC37E" w14:textId="77777777" w:rsidR="00C27A51" w:rsidRDefault="00C27A51" w:rsidP="005A3893">
      <w:pPr>
        <w:shd w:val="clear" w:color="auto" w:fill="FFFFFF" w:themeFill="background1"/>
        <w:spacing w:before="120" w:after="0" w:line="240" w:lineRule="auto"/>
        <w:jc w:val="center"/>
        <w:rPr>
          <w:rFonts w:cstheme="minorHAnsi"/>
          <w:color w:val="323E4F" w:themeColor="text2" w:themeShade="BF"/>
          <w:spacing w:val="10"/>
          <w:sz w:val="24"/>
          <w:szCs w:val="20"/>
        </w:rPr>
      </w:pPr>
    </w:p>
    <w:p w14:paraId="27893C8A" w14:textId="6ED78525" w:rsidR="007F4DEE" w:rsidRPr="008E6C6E" w:rsidRDefault="00587D2C" w:rsidP="005A3893">
      <w:pPr>
        <w:shd w:val="clear" w:color="auto" w:fill="FFFFFF" w:themeFill="background1"/>
        <w:spacing w:before="120" w:after="0" w:line="240" w:lineRule="auto"/>
        <w:jc w:val="center"/>
        <w:rPr>
          <w:rFonts w:ascii="Arial" w:hAnsi="Arial" w:cs="Arial"/>
          <w:b/>
          <w:bCs/>
          <w:color w:val="C00000"/>
          <w:spacing w:val="60"/>
          <w:kern w:val="40"/>
          <w:sz w:val="40"/>
          <w:szCs w:val="32"/>
          <w:lang w:eastAsia="ru-RU"/>
        </w:rPr>
      </w:pPr>
      <w:r w:rsidRPr="008E6C6E">
        <w:rPr>
          <w:rFonts w:cstheme="minorHAnsi"/>
          <w:color w:val="323E4F" w:themeColor="text2" w:themeShade="BF"/>
          <w:spacing w:val="10"/>
          <w:sz w:val="24"/>
          <w:szCs w:val="20"/>
        </w:rPr>
        <w:lastRenderedPageBreak/>
        <w:pict w14:anchorId="76505205">
          <v:rect id="_x0000_i1061" style="width:484.45pt;height:1.2pt" o:hralign="center" o:hrstd="t" o:hr="t" fillcolor="#a0a0a0" stroked="f"/>
        </w:pict>
      </w:r>
    </w:p>
    <w:p w14:paraId="18465072" w14:textId="5BC67FFA" w:rsidR="005A3893" w:rsidRPr="008E6C6E" w:rsidRDefault="005A3893" w:rsidP="005A3893">
      <w:pPr>
        <w:shd w:val="clear" w:color="auto" w:fill="FFFFFF" w:themeFill="background1"/>
        <w:spacing w:before="120" w:after="0" w:line="240" w:lineRule="auto"/>
        <w:jc w:val="center"/>
        <w:rPr>
          <w:rFonts w:cstheme="minorHAnsi"/>
          <w:color w:val="323E4F" w:themeColor="text2" w:themeShade="BF"/>
          <w:spacing w:val="10"/>
          <w:sz w:val="24"/>
          <w:szCs w:val="20"/>
        </w:rPr>
      </w:pPr>
      <w:r w:rsidRPr="008E6C6E">
        <w:rPr>
          <w:rFonts w:ascii="Arial" w:hAnsi="Arial" w:cs="Arial"/>
          <w:b/>
          <w:bCs/>
          <w:color w:val="C00000"/>
          <w:spacing w:val="60"/>
          <w:kern w:val="40"/>
          <w:sz w:val="40"/>
          <w:szCs w:val="32"/>
          <w:lang w:eastAsia="ru-RU"/>
        </w:rPr>
        <w:t>РАЗДЕЛ «ПРОМЫШЛЕННАЯ ПОЛИТИКА</w:t>
      </w:r>
      <w:r w:rsidR="008E6C6E" w:rsidRPr="008E6C6E">
        <w:rPr>
          <w:rFonts w:ascii="Arial" w:hAnsi="Arial" w:cs="Arial"/>
          <w:b/>
          <w:bCs/>
          <w:color w:val="C00000"/>
          <w:spacing w:val="60"/>
          <w:kern w:val="40"/>
          <w:sz w:val="40"/>
          <w:szCs w:val="32"/>
          <w:lang w:eastAsia="ru-RU"/>
        </w:rPr>
        <w:t>, ЭНЕРГЕТИКА</w:t>
      </w:r>
      <w:r w:rsidRPr="008E6C6E">
        <w:rPr>
          <w:rFonts w:ascii="Arial" w:hAnsi="Arial" w:cs="Arial"/>
          <w:b/>
          <w:bCs/>
          <w:color w:val="C00000"/>
          <w:spacing w:val="60"/>
          <w:kern w:val="40"/>
          <w:sz w:val="40"/>
          <w:szCs w:val="32"/>
          <w:lang w:eastAsia="ru-RU"/>
        </w:rPr>
        <w:t>»</w:t>
      </w:r>
      <w:r w:rsidR="00587D2C" w:rsidRPr="008E6C6E">
        <w:rPr>
          <w:rFonts w:cstheme="minorHAnsi"/>
          <w:color w:val="323E4F" w:themeColor="text2" w:themeShade="BF"/>
          <w:spacing w:val="10"/>
          <w:sz w:val="24"/>
          <w:szCs w:val="20"/>
        </w:rPr>
        <w:pict w14:anchorId="3DCE414D">
          <v:rect id="_x0000_i1062" style="width:484.45pt;height:1.2pt" o:hralign="center" o:hrstd="t" o:hr="t" fillcolor="#a0a0a0" stroked="f"/>
        </w:pict>
      </w:r>
    </w:p>
    <w:p w14:paraId="61814569" w14:textId="77777777" w:rsidR="009A3FE7" w:rsidRDefault="009A3FE7" w:rsidP="0090544D">
      <w:pPr>
        <w:pStyle w:val="3"/>
        <w:spacing w:before="240" w:beforeAutospacing="0" w:after="240" w:afterAutospacing="0"/>
        <w:jc w:val="both"/>
        <w:textAlignment w:val="baseline"/>
        <w:rPr>
          <w:rFonts w:ascii="Helvetica" w:hAnsi="Helvetica"/>
          <w:color w:val="111111"/>
          <w:sz w:val="40"/>
          <w:szCs w:val="54"/>
        </w:rPr>
      </w:pPr>
      <w:r w:rsidRPr="009A3FE7">
        <w:rPr>
          <w:rFonts w:ascii="Helvetica" w:hAnsi="Helvetica"/>
          <w:color w:val="111111"/>
          <w:sz w:val="40"/>
          <w:szCs w:val="54"/>
        </w:rPr>
        <w:t>Правительство расширило «дорожную карту» трансформации делового климата в сфере экспорта товаров и услуг</w:t>
      </w:r>
    </w:p>
    <w:p w14:paraId="1C91457C" w14:textId="77777777" w:rsidR="00070807" w:rsidRPr="00C27A51" w:rsidRDefault="00070807" w:rsidP="00070807">
      <w:pPr>
        <w:shd w:val="clear" w:color="auto" w:fill="FEFEFE"/>
        <w:spacing w:after="0" w:line="240" w:lineRule="auto"/>
        <w:ind w:firstLine="709"/>
        <w:jc w:val="both"/>
        <w:rPr>
          <w:rFonts w:ascii="Arial" w:hAnsi="Arial" w:cs="Arial"/>
          <w:i/>
          <w:color w:val="020C22"/>
          <w:sz w:val="32"/>
          <w:szCs w:val="32"/>
          <w:lang w:eastAsia="ru-RU"/>
        </w:rPr>
      </w:pPr>
      <w:r w:rsidRPr="00C27A51">
        <w:rPr>
          <w:rFonts w:ascii="Arial" w:hAnsi="Arial" w:cs="Arial"/>
          <w:i/>
          <w:color w:val="020C22"/>
          <w:sz w:val="32"/>
          <w:szCs w:val="32"/>
          <w:lang w:eastAsia="ru-RU"/>
        </w:rPr>
        <w:t>Распоряжение от 28 августа 2021 года №2393-р</w:t>
      </w:r>
    </w:p>
    <w:p w14:paraId="69AC829F" w14:textId="77777777" w:rsidR="009A3FE7" w:rsidRPr="00C27A51" w:rsidRDefault="009A3FE7" w:rsidP="00C27A51">
      <w:pPr>
        <w:shd w:val="clear" w:color="auto" w:fill="FEFEFE"/>
        <w:spacing w:after="0" w:line="240" w:lineRule="auto"/>
        <w:ind w:firstLine="709"/>
        <w:jc w:val="both"/>
        <w:rPr>
          <w:rFonts w:ascii="Arial" w:hAnsi="Arial" w:cs="Arial"/>
          <w:color w:val="020C22"/>
          <w:sz w:val="32"/>
          <w:szCs w:val="32"/>
          <w:lang w:eastAsia="ru-RU"/>
        </w:rPr>
      </w:pPr>
      <w:r w:rsidRPr="00C27A51">
        <w:rPr>
          <w:rFonts w:ascii="Arial" w:hAnsi="Arial" w:cs="Arial"/>
          <w:color w:val="020C22"/>
          <w:sz w:val="32"/>
          <w:szCs w:val="32"/>
          <w:lang w:eastAsia="ru-RU"/>
        </w:rPr>
        <w:t>В документ добавлено 11 новых мероприятий.</w:t>
      </w:r>
    </w:p>
    <w:p w14:paraId="4B7C04EA" w14:textId="77777777" w:rsidR="009A3FE7" w:rsidRPr="00C27A51" w:rsidRDefault="009A3FE7" w:rsidP="00C27A51">
      <w:pPr>
        <w:shd w:val="clear" w:color="auto" w:fill="FEFEFE"/>
        <w:spacing w:after="0" w:line="240" w:lineRule="auto"/>
        <w:ind w:firstLine="709"/>
        <w:jc w:val="both"/>
        <w:rPr>
          <w:rFonts w:ascii="Arial" w:hAnsi="Arial" w:cs="Arial"/>
          <w:color w:val="020C22"/>
          <w:sz w:val="32"/>
          <w:szCs w:val="32"/>
          <w:lang w:eastAsia="ru-RU"/>
        </w:rPr>
      </w:pPr>
      <w:r w:rsidRPr="00C27A51">
        <w:rPr>
          <w:rFonts w:ascii="Arial" w:hAnsi="Arial" w:cs="Arial"/>
          <w:color w:val="020C22"/>
          <w:sz w:val="32"/>
          <w:szCs w:val="32"/>
          <w:lang w:eastAsia="ru-RU"/>
        </w:rPr>
        <w:t>Нормы, влияющие на экспортную деятельность российских компаний, будут актуализированы с учётом предложений бизнес-сообщества. Для этого Председатель Правительства Михаил </w:t>
      </w:r>
      <w:proofErr w:type="spellStart"/>
      <w:r w:rsidRPr="00C27A51">
        <w:rPr>
          <w:rFonts w:ascii="Arial" w:hAnsi="Arial" w:cs="Arial"/>
          <w:color w:val="020C22"/>
          <w:sz w:val="32"/>
          <w:szCs w:val="32"/>
          <w:lang w:eastAsia="ru-RU"/>
        </w:rPr>
        <w:t>Мишустин</w:t>
      </w:r>
      <w:proofErr w:type="spellEnd"/>
      <w:r w:rsidRPr="00C27A51">
        <w:rPr>
          <w:rFonts w:ascii="Arial" w:hAnsi="Arial" w:cs="Arial"/>
          <w:color w:val="020C22"/>
          <w:sz w:val="32"/>
          <w:szCs w:val="32"/>
          <w:lang w:eastAsia="ru-RU"/>
        </w:rPr>
        <w:t> внёс изменения в «дорожную карту» трансформации делового климата (ТДК) в сфере экспорта товаров и услуг.</w:t>
      </w:r>
    </w:p>
    <w:p w14:paraId="6FD55900" w14:textId="77777777" w:rsidR="009A3FE7" w:rsidRPr="00C27A51" w:rsidRDefault="009A3FE7" w:rsidP="00C27A51">
      <w:pPr>
        <w:shd w:val="clear" w:color="auto" w:fill="FEFEFE"/>
        <w:spacing w:after="0" w:line="240" w:lineRule="auto"/>
        <w:ind w:firstLine="709"/>
        <w:jc w:val="both"/>
        <w:rPr>
          <w:rFonts w:ascii="Arial" w:hAnsi="Arial" w:cs="Arial"/>
          <w:color w:val="020C22"/>
          <w:sz w:val="32"/>
          <w:szCs w:val="32"/>
          <w:lang w:eastAsia="ru-RU"/>
        </w:rPr>
      </w:pPr>
      <w:r w:rsidRPr="00C27A51">
        <w:rPr>
          <w:rFonts w:ascii="Arial" w:hAnsi="Arial" w:cs="Arial"/>
          <w:color w:val="020C22"/>
          <w:sz w:val="32"/>
          <w:szCs w:val="32"/>
          <w:lang w:eastAsia="ru-RU"/>
        </w:rPr>
        <w:t>В обновлённый документ вошли дополнительные мероприятия, направленные на смягчение требований налогового и валютного регулирования, упрощение порядка получения ряда разрешительных документов, оказание мер господдержки.</w:t>
      </w:r>
    </w:p>
    <w:p w14:paraId="66C44697" w14:textId="77777777" w:rsidR="009A3FE7" w:rsidRPr="00C27A51" w:rsidRDefault="009A3FE7" w:rsidP="00C27A51">
      <w:pPr>
        <w:shd w:val="clear" w:color="auto" w:fill="FEFEFE"/>
        <w:spacing w:after="0" w:line="240" w:lineRule="auto"/>
        <w:ind w:firstLine="709"/>
        <w:jc w:val="both"/>
        <w:rPr>
          <w:rFonts w:ascii="Arial" w:hAnsi="Arial" w:cs="Arial"/>
          <w:color w:val="020C22"/>
          <w:sz w:val="32"/>
          <w:szCs w:val="32"/>
          <w:lang w:eastAsia="ru-RU"/>
        </w:rPr>
      </w:pPr>
      <w:r w:rsidRPr="00C27A51">
        <w:rPr>
          <w:rFonts w:ascii="Arial" w:hAnsi="Arial" w:cs="Arial"/>
          <w:color w:val="020C22"/>
          <w:sz w:val="32"/>
          <w:szCs w:val="32"/>
          <w:lang w:eastAsia="ru-RU"/>
        </w:rPr>
        <w:t>Так, для развития экспорта медицинских услуг предполагается принять решение Правительства о компенсации расходов медицинских организаций на получение международных сертификатов и аккредитаций. Планируется, что с 2022 года на эти цели будут выделяться субсидии. Речь идёт о получении сертификации «Качество и безопасность медицинской деятельности» и аккредитации на соответствие стандартам JCI.</w:t>
      </w:r>
    </w:p>
    <w:p w14:paraId="12D4F6C9" w14:textId="77777777" w:rsidR="009A3FE7" w:rsidRPr="00C27A51" w:rsidRDefault="009A3FE7" w:rsidP="00C27A51">
      <w:pPr>
        <w:shd w:val="clear" w:color="auto" w:fill="FEFEFE"/>
        <w:spacing w:after="0" w:line="240" w:lineRule="auto"/>
        <w:ind w:firstLine="709"/>
        <w:jc w:val="both"/>
        <w:rPr>
          <w:rFonts w:ascii="Arial" w:hAnsi="Arial" w:cs="Arial"/>
          <w:color w:val="020C22"/>
          <w:sz w:val="32"/>
          <w:szCs w:val="32"/>
          <w:lang w:eastAsia="ru-RU"/>
        </w:rPr>
      </w:pPr>
      <w:r w:rsidRPr="00C27A51">
        <w:rPr>
          <w:rFonts w:ascii="Arial" w:hAnsi="Arial" w:cs="Arial"/>
          <w:color w:val="020C22"/>
          <w:sz w:val="32"/>
          <w:szCs w:val="32"/>
          <w:lang w:eastAsia="ru-RU"/>
        </w:rPr>
        <w:t>Параллельно должно быть усовершенствовано регулирование в сфере транспортировки товаров. В частности, планируется сократить временные и финансовые затраты экспортёров при прохождении пунктов пропуска через государственную границу России.</w:t>
      </w:r>
    </w:p>
    <w:p w14:paraId="0F0C2E07" w14:textId="77777777" w:rsidR="009A3FE7" w:rsidRPr="00C27A51" w:rsidRDefault="009A3FE7" w:rsidP="00C27A51">
      <w:pPr>
        <w:shd w:val="clear" w:color="auto" w:fill="FEFEFE"/>
        <w:spacing w:after="0" w:line="240" w:lineRule="auto"/>
        <w:ind w:firstLine="709"/>
        <w:jc w:val="both"/>
        <w:rPr>
          <w:rFonts w:ascii="Arial" w:hAnsi="Arial" w:cs="Arial"/>
          <w:color w:val="020C22"/>
          <w:sz w:val="32"/>
          <w:szCs w:val="32"/>
          <w:lang w:eastAsia="ru-RU"/>
        </w:rPr>
      </w:pPr>
      <w:r w:rsidRPr="00C27A51">
        <w:rPr>
          <w:rFonts w:ascii="Arial" w:hAnsi="Arial" w:cs="Arial"/>
          <w:color w:val="020C22"/>
          <w:sz w:val="32"/>
          <w:szCs w:val="32"/>
          <w:lang w:eastAsia="ru-RU"/>
        </w:rPr>
        <w:t>Также предполагается, что экспортёрам ряда товаров промышленного назначения для получения господдержки не придётся каждый год подтверждать, что их товары произведены в России. Документы, подтверждающие страну производства, будут действовать в течение трёх лет. </w:t>
      </w:r>
    </w:p>
    <w:p w14:paraId="614E6E13" w14:textId="77777777" w:rsidR="009A3FE7" w:rsidRPr="00C27A51" w:rsidRDefault="009A3FE7" w:rsidP="00C27A51">
      <w:pPr>
        <w:shd w:val="clear" w:color="auto" w:fill="FEFEFE"/>
        <w:spacing w:after="0" w:line="240" w:lineRule="auto"/>
        <w:ind w:firstLine="709"/>
        <w:jc w:val="both"/>
        <w:rPr>
          <w:rFonts w:ascii="Arial" w:hAnsi="Arial" w:cs="Arial"/>
          <w:color w:val="020C22"/>
          <w:sz w:val="32"/>
          <w:szCs w:val="32"/>
          <w:lang w:eastAsia="ru-RU"/>
        </w:rPr>
      </w:pPr>
      <w:r w:rsidRPr="00C27A51">
        <w:rPr>
          <w:rFonts w:ascii="Arial" w:hAnsi="Arial" w:cs="Arial"/>
          <w:color w:val="020C22"/>
          <w:sz w:val="32"/>
          <w:szCs w:val="32"/>
          <w:lang w:eastAsia="ru-RU"/>
        </w:rPr>
        <w:lastRenderedPageBreak/>
        <w:t>После внесения изменений в Налоговый кодекс экспортёрам будет проще подтвердить обоснованность применения нулевой ставки НДС. Для этого им больше не потребуется предоставлять в налоговые органы копии внешнеторгового контракта. Будет достаточно указать только номер и дату этого документа.</w:t>
      </w:r>
    </w:p>
    <w:p w14:paraId="18E1BD33" w14:textId="77777777" w:rsidR="009A3FE7" w:rsidRPr="00C27A51" w:rsidRDefault="009A3FE7" w:rsidP="00C27A51">
      <w:pPr>
        <w:shd w:val="clear" w:color="auto" w:fill="FEFEFE"/>
        <w:spacing w:after="0" w:line="240" w:lineRule="auto"/>
        <w:ind w:firstLine="709"/>
        <w:jc w:val="both"/>
        <w:rPr>
          <w:rFonts w:ascii="Arial" w:hAnsi="Arial" w:cs="Arial"/>
          <w:color w:val="020C22"/>
          <w:sz w:val="32"/>
          <w:szCs w:val="32"/>
          <w:lang w:eastAsia="ru-RU"/>
        </w:rPr>
      </w:pPr>
      <w:r w:rsidRPr="00C27A51">
        <w:rPr>
          <w:rFonts w:ascii="Arial" w:hAnsi="Arial" w:cs="Arial"/>
          <w:color w:val="020C22"/>
          <w:sz w:val="32"/>
          <w:szCs w:val="32"/>
          <w:lang w:eastAsia="ru-RU"/>
        </w:rPr>
        <w:t>Несколько новых мер предусмотрены для экспортёров сельскохозяйственной продукции. В планах – упростить процедуры, связанные с получением фитосанитарного сертификата, а также отменить требование о необходимости указания информации о государственной регистрации удобрений при маркировке. </w:t>
      </w:r>
    </w:p>
    <w:p w14:paraId="27240F64" w14:textId="77777777" w:rsidR="009A3FE7" w:rsidRPr="00C27A51" w:rsidRDefault="009A3FE7" w:rsidP="00C27A51">
      <w:pPr>
        <w:shd w:val="clear" w:color="auto" w:fill="FEFEFE"/>
        <w:spacing w:after="0" w:line="240" w:lineRule="auto"/>
        <w:ind w:firstLine="709"/>
        <w:jc w:val="both"/>
        <w:rPr>
          <w:rFonts w:ascii="Arial" w:hAnsi="Arial" w:cs="Arial"/>
          <w:color w:val="020C22"/>
          <w:sz w:val="32"/>
          <w:szCs w:val="32"/>
          <w:lang w:eastAsia="ru-RU"/>
        </w:rPr>
      </w:pPr>
      <w:r w:rsidRPr="00C27A51">
        <w:rPr>
          <w:rFonts w:ascii="Arial" w:hAnsi="Arial" w:cs="Arial"/>
          <w:color w:val="020C22"/>
          <w:sz w:val="32"/>
          <w:szCs w:val="32"/>
          <w:lang w:eastAsia="ru-RU"/>
        </w:rPr>
        <w:t>По каждому из направлений работы готовятся нормативные акты. Часть из них будет утверждена до конца 2021 года, остальные – в течение 2022 года.</w:t>
      </w:r>
    </w:p>
    <w:p w14:paraId="2D6F3C35" w14:textId="77777777" w:rsidR="009A3FE7" w:rsidRPr="00C27A51" w:rsidRDefault="009A3FE7" w:rsidP="00C27A51">
      <w:pPr>
        <w:shd w:val="clear" w:color="auto" w:fill="FEFEFE"/>
        <w:spacing w:after="0" w:line="240" w:lineRule="auto"/>
        <w:ind w:firstLine="709"/>
        <w:jc w:val="both"/>
        <w:rPr>
          <w:rFonts w:ascii="Arial" w:hAnsi="Arial" w:cs="Arial"/>
          <w:color w:val="020C22"/>
          <w:sz w:val="32"/>
          <w:szCs w:val="32"/>
          <w:lang w:eastAsia="ru-RU"/>
        </w:rPr>
      </w:pPr>
      <w:r w:rsidRPr="00C27A51">
        <w:rPr>
          <w:rFonts w:ascii="Arial" w:hAnsi="Arial" w:cs="Arial"/>
          <w:color w:val="020C22"/>
          <w:sz w:val="32"/>
          <w:szCs w:val="32"/>
          <w:lang w:eastAsia="ru-RU"/>
        </w:rPr>
        <w:t xml:space="preserve">«Дорожная карта» трансформации делового климата в сфере экспорта товаров и услуг утверждена Правительством в 2020 году. Механизм ТДК, в рамках которого разработан план, позволяет аккумулировать инициативы по снятию барьеров для бизнеса. Экспертные группы обеспечивают прямой контакт органов власти, предпринимателей и отраслевых специалистов и помогают совместно управлять системными изменениями деловой среды. Реализация «дорожной карты» позволит снизить издержки </w:t>
      </w:r>
      <w:proofErr w:type="spellStart"/>
      <w:r w:rsidRPr="00C27A51">
        <w:rPr>
          <w:rFonts w:ascii="Arial" w:hAnsi="Arial" w:cs="Arial"/>
          <w:color w:val="020C22"/>
          <w:sz w:val="32"/>
          <w:szCs w:val="32"/>
          <w:lang w:eastAsia="ru-RU"/>
        </w:rPr>
        <w:t>экспортно</w:t>
      </w:r>
      <w:proofErr w:type="spellEnd"/>
      <w:r w:rsidRPr="00C27A51">
        <w:rPr>
          <w:rFonts w:ascii="Arial" w:hAnsi="Arial" w:cs="Arial"/>
          <w:color w:val="020C22"/>
          <w:sz w:val="32"/>
          <w:szCs w:val="32"/>
          <w:lang w:eastAsia="ru-RU"/>
        </w:rPr>
        <w:t> ориентированного бизнеса, упростить выход российских товаров и услуг на внешние рынки.</w:t>
      </w:r>
    </w:p>
    <w:p w14:paraId="13B92F8E" w14:textId="77777777" w:rsidR="009A3FE7" w:rsidRDefault="009A3FE7" w:rsidP="009A3FE7">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highlight w:val="lightGray"/>
        </w:rPr>
      </w:pPr>
    </w:p>
    <w:p w14:paraId="674061B4" w14:textId="1F657EAB" w:rsidR="009A3FE7" w:rsidRPr="00070807" w:rsidRDefault="009A3FE7" w:rsidP="009A3FE7">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78" w:history="1">
        <w:r w:rsidRPr="00070807">
          <w:rPr>
            <w:rStyle w:val="a3"/>
            <w:rFonts w:ascii="Arial Nova Light" w:eastAsiaTheme="minorHAnsi" w:hAnsi="Arial Nova Light" w:cs="Calibri"/>
            <w:b w:val="0"/>
            <w:bCs w:val="0"/>
            <w:sz w:val="22"/>
            <w:szCs w:val="22"/>
          </w:rPr>
          <w:t>Просмотреть статью...</w:t>
        </w:r>
      </w:hyperlink>
    </w:p>
    <w:p w14:paraId="5EA30415" w14:textId="2FF51BF1" w:rsidR="009A3FE7" w:rsidRDefault="009A3FE7" w:rsidP="0090544D">
      <w:pPr>
        <w:pStyle w:val="3"/>
        <w:spacing w:before="240" w:beforeAutospacing="0" w:after="240" w:afterAutospacing="0"/>
        <w:jc w:val="both"/>
        <w:textAlignment w:val="baseline"/>
        <w:rPr>
          <w:rFonts w:ascii="Helvetica" w:hAnsi="Helvetica"/>
          <w:color w:val="111111"/>
          <w:sz w:val="40"/>
          <w:szCs w:val="54"/>
        </w:rPr>
      </w:pPr>
      <w:r w:rsidRPr="008E6C6E">
        <w:rPr>
          <w:rFonts w:cstheme="minorHAnsi"/>
          <w:color w:val="323E4F" w:themeColor="text2" w:themeShade="BF"/>
          <w:spacing w:val="10"/>
          <w:sz w:val="24"/>
          <w:szCs w:val="20"/>
        </w:rPr>
        <w:pict w14:anchorId="003FF05F">
          <v:rect id="_x0000_i1206" style="width:484.45pt;height:1.2pt" o:hralign="center" o:hrstd="t" o:hr="t" fillcolor="#a0a0a0" stroked="f"/>
        </w:pict>
      </w:r>
    </w:p>
    <w:p w14:paraId="54469CE0" w14:textId="2BF12EF4" w:rsidR="008E6C6E" w:rsidRDefault="008E6C6E" w:rsidP="0090544D">
      <w:pPr>
        <w:pStyle w:val="3"/>
        <w:spacing w:before="240" w:beforeAutospacing="0" w:after="240" w:afterAutospacing="0"/>
        <w:jc w:val="both"/>
        <w:textAlignment w:val="baseline"/>
        <w:rPr>
          <w:rFonts w:ascii="Helvetica" w:hAnsi="Helvetica"/>
          <w:color w:val="111111"/>
          <w:sz w:val="40"/>
          <w:szCs w:val="54"/>
        </w:rPr>
      </w:pPr>
      <w:r w:rsidRPr="008E6C6E">
        <w:rPr>
          <w:rFonts w:ascii="Helvetica" w:hAnsi="Helvetica"/>
          <w:color w:val="111111"/>
          <w:sz w:val="40"/>
          <w:szCs w:val="54"/>
        </w:rPr>
        <w:t>Утверждены правила подключения частных домов к газовым сетям</w:t>
      </w:r>
    </w:p>
    <w:p w14:paraId="3AA8AB4C" w14:textId="77777777" w:rsidR="008E6C6E" w:rsidRPr="00070807" w:rsidRDefault="008E6C6E"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 xml:space="preserve">Правительство РФ приняло правила бесплатной </w:t>
      </w:r>
      <w:proofErr w:type="spellStart"/>
      <w:r w:rsidRPr="00070807">
        <w:rPr>
          <w:rFonts w:ascii="Arial" w:hAnsi="Arial" w:cs="Arial"/>
          <w:color w:val="020C22"/>
          <w:sz w:val="32"/>
          <w:szCs w:val="32"/>
          <w:lang w:eastAsia="ru-RU"/>
        </w:rPr>
        <w:t>догазификации</w:t>
      </w:r>
      <w:proofErr w:type="spellEnd"/>
      <w:r w:rsidRPr="00070807">
        <w:rPr>
          <w:rFonts w:ascii="Arial" w:hAnsi="Arial" w:cs="Arial"/>
          <w:color w:val="020C22"/>
          <w:sz w:val="32"/>
          <w:szCs w:val="32"/>
          <w:lang w:eastAsia="ru-RU"/>
        </w:rPr>
        <w:t xml:space="preserve"> домов россиян (постановление Правительства РФ от 13 сентября 2021 г. № 1547</w:t>
      </w:r>
      <w:hyperlink r:id="rId79" w:anchor="sdfootnote1sym" w:history="1">
        <w:r w:rsidRPr="00070807">
          <w:rPr>
            <w:color w:val="020C22"/>
            <w:sz w:val="32"/>
            <w:szCs w:val="32"/>
            <w:lang w:eastAsia="ru-RU"/>
          </w:rPr>
          <w:t>1</w:t>
        </w:r>
      </w:hyperlink>
      <w:r w:rsidRPr="00070807">
        <w:rPr>
          <w:rFonts w:ascii="Arial" w:hAnsi="Arial" w:cs="Arial"/>
          <w:color w:val="020C22"/>
          <w:sz w:val="32"/>
          <w:szCs w:val="32"/>
          <w:lang w:eastAsia="ru-RU"/>
        </w:rPr>
        <w:t xml:space="preserve">). </w:t>
      </w:r>
      <w:proofErr w:type="spellStart"/>
      <w:r w:rsidRPr="00070807">
        <w:rPr>
          <w:rFonts w:ascii="Arial" w:hAnsi="Arial" w:cs="Arial"/>
          <w:color w:val="020C22"/>
          <w:sz w:val="32"/>
          <w:szCs w:val="32"/>
          <w:lang w:eastAsia="ru-RU"/>
        </w:rPr>
        <w:t>Догазификация</w:t>
      </w:r>
      <w:proofErr w:type="spellEnd"/>
      <w:r w:rsidRPr="00070807">
        <w:rPr>
          <w:rFonts w:ascii="Arial" w:hAnsi="Arial" w:cs="Arial"/>
          <w:color w:val="020C22"/>
          <w:sz w:val="32"/>
          <w:szCs w:val="32"/>
          <w:lang w:eastAsia="ru-RU"/>
        </w:rPr>
        <w:t xml:space="preserve"> возможна только в тех населенных пунктах, где уже есть газораспределительная инфраструктура. Она будет доступна заявителям, использующим газ для личных, семейных и домашних нужд. Программа не распространяется на тех, кто планирует пользоваться газом в коммерческих целях.</w:t>
      </w:r>
    </w:p>
    <w:p w14:paraId="73C0618A" w14:textId="77777777" w:rsidR="008E6C6E" w:rsidRPr="00070807" w:rsidRDefault="008E6C6E"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 xml:space="preserve">Сроки подведения газа зависят от того, насколько далеко находится дом от газораспределительной инфраструктуры. Так, </w:t>
      </w:r>
      <w:r w:rsidRPr="00070807">
        <w:rPr>
          <w:rFonts w:ascii="Arial" w:hAnsi="Arial" w:cs="Arial"/>
          <w:color w:val="020C22"/>
          <w:sz w:val="32"/>
          <w:szCs w:val="32"/>
          <w:lang w:eastAsia="ru-RU"/>
        </w:rPr>
        <w:lastRenderedPageBreak/>
        <w:t xml:space="preserve">если газораспределительная сеть пролегает прямо под участком, на котором расположен дом, работы по подведению газа займут не более 30 дней. Если к земельному участку понадобится протягивать газопровод длиной до 30 м – не более 100 дней, от 30 м до 250 м – не более 135 дней, от 200 м до 500 м – не более 200 дней и т. д. В любом случае </w:t>
      </w:r>
      <w:proofErr w:type="spellStart"/>
      <w:r w:rsidRPr="00070807">
        <w:rPr>
          <w:rFonts w:ascii="Arial" w:hAnsi="Arial" w:cs="Arial"/>
          <w:color w:val="020C22"/>
          <w:sz w:val="32"/>
          <w:szCs w:val="32"/>
          <w:lang w:eastAsia="ru-RU"/>
        </w:rPr>
        <w:t>догазификация</w:t>
      </w:r>
      <w:proofErr w:type="spellEnd"/>
      <w:r w:rsidRPr="00070807">
        <w:rPr>
          <w:rFonts w:ascii="Arial" w:hAnsi="Arial" w:cs="Arial"/>
          <w:color w:val="020C22"/>
          <w:sz w:val="32"/>
          <w:szCs w:val="32"/>
          <w:lang w:eastAsia="ru-RU"/>
        </w:rPr>
        <w:t xml:space="preserve"> должна быть завершена до конца следующего года за некоторыми исключениями.</w:t>
      </w:r>
    </w:p>
    <w:p w14:paraId="583CEF60" w14:textId="77777777" w:rsidR="008E6C6E" w:rsidRPr="00070807" w:rsidRDefault="008E6C6E"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Для подключения необходимо направить оператору газификации заявку – это можно сделать, через портал госуслуг, в МФЦ или в личном кабинете заявителя на сайте газораспределительной организации. К заявке прилагается комплект документов: ситуационный план, указывающий расположение домовладения, топографическая карта, свидетельство о праве собственности, в отдельных случаях – расчет часового расхода газа и копия документации о планировке территории.</w:t>
      </w:r>
    </w:p>
    <w:p w14:paraId="34B81675" w14:textId="08916349" w:rsidR="008E6C6E" w:rsidRDefault="008E6C6E"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 xml:space="preserve">Граждане, которые заключили договоры о подведении газа к дому после 21 апреля, но еще не подписали акты о подключении, тоже могут воспользоваться программой </w:t>
      </w:r>
      <w:proofErr w:type="spellStart"/>
      <w:r w:rsidRPr="00070807">
        <w:rPr>
          <w:rFonts w:ascii="Arial" w:hAnsi="Arial" w:cs="Arial"/>
          <w:color w:val="020C22"/>
          <w:sz w:val="32"/>
          <w:szCs w:val="32"/>
          <w:lang w:eastAsia="ru-RU"/>
        </w:rPr>
        <w:t>догазификации</w:t>
      </w:r>
      <w:proofErr w:type="spellEnd"/>
      <w:r w:rsidRPr="00070807">
        <w:rPr>
          <w:rFonts w:ascii="Arial" w:hAnsi="Arial" w:cs="Arial"/>
          <w:color w:val="020C22"/>
          <w:sz w:val="32"/>
          <w:szCs w:val="32"/>
          <w:lang w:eastAsia="ru-RU"/>
        </w:rPr>
        <w:t>. Они вправе либо включить в договор условие о бесплатном выполнении работ, либо потребовать возврата денег, если они уже уплачены.</w:t>
      </w:r>
    </w:p>
    <w:p w14:paraId="4C9A9B12" w14:textId="77777777" w:rsidR="00070807" w:rsidRPr="00070807" w:rsidRDefault="00070807" w:rsidP="00070807">
      <w:pPr>
        <w:shd w:val="clear" w:color="auto" w:fill="FEFEFE"/>
        <w:spacing w:after="0" w:line="240" w:lineRule="auto"/>
        <w:ind w:firstLine="709"/>
        <w:jc w:val="both"/>
        <w:rPr>
          <w:rFonts w:ascii="Arial" w:hAnsi="Arial" w:cs="Arial"/>
          <w:color w:val="020C22"/>
          <w:sz w:val="32"/>
          <w:szCs w:val="32"/>
          <w:lang w:eastAsia="ru-RU"/>
        </w:rPr>
      </w:pPr>
    </w:p>
    <w:p w14:paraId="14DAFB33" w14:textId="4B65A446" w:rsidR="008E6C6E" w:rsidRPr="00070807" w:rsidRDefault="008E6C6E" w:rsidP="008E6C6E">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80" w:history="1">
        <w:r w:rsidRPr="00070807">
          <w:rPr>
            <w:rStyle w:val="a3"/>
            <w:rFonts w:ascii="Arial Nova Light" w:eastAsiaTheme="minorHAnsi" w:hAnsi="Arial Nova Light" w:cs="Calibri"/>
            <w:b w:val="0"/>
            <w:bCs w:val="0"/>
            <w:sz w:val="22"/>
            <w:szCs w:val="22"/>
          </w:rPr>
          <w:t>Просмотреть статью...</w:t>
        </w:r>
      </w:hyperlink>
    </w:p>
    <w:p w14:paraId="155BE8E9" w14:textId="6223AC07" w:rsidR="00951517" w:rsidRPr="008E6C6E" w:rsidRDefault="00951517" w:rsidP="008E6C6E">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highlight w:val="lightGray"/>
        </w:rPr>
      </w:pPr>
      <w:hyperlink r:id="rId81" w:history="1">
        <w:r w:rsidRPr="00070807">
          <w:rPr>
            <w:rStyle w:val="a3"/>
            <w:rFonts w:ascii="Arial Nova Light" w:eastAsiaTheme="minorHAnsi" w:hAnsi="Arial Nova Light" w:cs="Calibri"/>
            <w:b w:val="0"/>
            <w:bCs w:val="0"/>
            <w:sz w:val="22"/>
            <w:szCs w:val="22"/>
          </w:rPr>
          <w:t>Просмотреть статью...</w:t>
        </w:r>
      </w:hyperlink>
    </w:p>
    <w:p w14:paraId="471DDEC4" w14:textId="6D2C6E57" w:rsidR="008E6C6E" w:rsidRDefault="008E6C6E" w:rsidP="0090544D">
      <w:pPr>
        <w:pStyle w:val="3"/>
        <w:spacing w:before="240" w:beforeAutospacing="0" w:after="240" w:afterAutospacing="0"/>
        <w:jc w:val="both"/>
        <w:textAlignment w:val="baseline"/>
        <w:rPr>
          <w:rFonts w:ascii="Helvetica" w:hAnsi="Helvetica"/>
          <w:color w:val="111111"/>
          <w:sz w:val="40"/>
          <w:szCs w:val="54"/>
        </w:rPr>
      </w:pPr>
      <w:r w:rsidRPr="008E6C6E">
        <w:rPr>
          <w:rFonts w:cstheme="minorHAnsi"/>
          <w:color w:val="323E4F" w:themeColor="text2" w:themeShade="BF"/>
          <w:spacing w:val="10"/>
          <w:sz w:val="24"/>
          <w:szCs w:val="20"/>
        </w:rPr>
        <w:pict w14:anchorId="3C4CE650">
          <v:rect id="_x0000_i1147" style="width:484.45pt;height:1.2pt" o:hralign="center" o:hrstd="t" o:hr="t" fillcolor="#a0a0a0" stroked="f"/>
        </w:pict>
      </w:r>
    </w:p>
    <w:p w14:paraId="46D71814" w14:textId="5E5D70DF" w:rsidR="00823823" w:rsidRDefault="00823823" w:rsidP="0090544D">
      <w:pPr>
        <w:pStyle w:val="3"/>
        <w:spacing w:before="240" w:beforeAutospacing="0" w:after="240" w:afterAutospacing="0"/>
        <w:jc w:val="both"/>
        <w:textAlignment w:val="baseline"/>
        <w:rPr>
          <w:rFonts w:ascii="Helvetica" w:hAnsi="Helvetica"/>
          <w:color w:val="111111"/>
          <w:sz w:val="40"/>
          <w:szCs w:val="54"/>
        </w:rPr>
      </w:pPr>
      <w:r w:rsidRPr="00823823">
        <w:rPr>
          <w:rFonts w:ascii="Helvetica" w:hAnsi="Helvetica"/>
          <w:color w:val="111111"/>
          <w:sz w:val="40"/>
          <w:szCs w:val="54"/>
        </w:rPr>
        <w:t>Ремесленников освободили от обязательной маркировки одежды</w:t>
      </w:r>
    </w:p>
    <w:p w14:paraId="6BF2346F" w14:textId="77777777" w:rsidR="00823823" w:rsidRPr="00070807" w:rsidRDefault="00823823"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 xml:space="preserve">Товары лёгкой промышленности, изготовленные ремесленниками, исключены из перечня, подлежащего обязательной маркировке. Соответствующее распоряжение подписал премьер-министр Михаил </w:t>
      </w:r>
      <w:proofErr w:type="spellStart"/>
      <w:r w:rsidRPr="00070807">
        <w:rPr>
          <w:rFonts w:ascii="Arial" w:hAnsi="Arial" w:cs="Arial"/>
          <w:color w:val="020C22"/>
          <w:sz w:val="32"/>
          <w:szCs w:val="32"/>
          <w:lang w:eastAsia="ru-RU"/>
        </w:rPr>
        <w:t>Мишустин</w:t>
      </w:r>
      <w:proofErr w:type="spellEnd"/>
      <w:r w:rsidRPr="00070807">
        <w:rPr>
          <w:rFonts w:ascii="Arial" w:hAnsi="Arial" w:cs="Arial"/>
          <w:color w:val="020C22"/>
          <w:sz w:val="32"/>
          <w:szCs w:val="32"/>
          <w:lang w:eastAsia="ru-RU"/>
        </w:rPr>
        <w:t>, сообщает пресс-служба правительства </w:t>
      </w:r>
      <w:r w:rsidRPr="00070807">
        <w:rPr>
          <w:color w:val="020C22"/>
          <w:sz w:val="32"/>
          <w:szCs w:val="32"/>
          <w:lang w:eastAsia="ru-RU"/>
        </w:rPr>
        <w:t>РФ</w:t>
      </w:r>
      <w:r w:rsidRPr="00070807">
        <w:rPr>
          <w:rFonts w:ascii="Arial" w:hAnsi="Arial" w:cs="Arial"/>
          <w:color w:val="020C22"/>
          <w:sz w:val="32"/>
          <w:szCs w:val="32"/>
          <w:lang w:eastAsia="ru-RU"/>
        </w:rPr>
        <w:t>.</w:t>
      </w:r>
    </w:p>
    <w:p w14:paraId="2CEA4940" w14:textId="77777777" w:rsidR="00070807" w:rsidRDefault="00070807" w:rsidP="00823823">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p>
    <w:p w14:paraId="72AD9907" w14:textId="55C2CAC8" w:rsidR="00823823" w:rsidRPr="00070807" w:rsidRDefault="00823823" w:rsidP="00823823">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82" w:history="1">
        <w:r w:rsidRPr="00070807">
          <w:rPr>
            <w:rStyle w:val="a3"/>
            <w:rFonts w:ascii="Arial Nova Light" w:eastAsiaTheme="minorHAnsi" w:hAnsi="Arial Nova Light" w:cs="Calibri"/>
            <w:b w:val="0"/>
            <w:bCs w:val="0"/>
            <w:sz w:val="22"/>
            <w:szCs w:val="22"/>
          </w:rPr>
          <w:t>Просмотреть статью...</w:t>
        </w:r>
      </w:hyperlink>
    </w:p>
    <w:p w14:paraId="0F62829F" w14:textId="77777777" w:rsidR="00070807" w:rsidRDefault="00070807" w:rsidP="0090544D">
      <w:pPr>
        <w:pStyle w:val="3"/>
        <w:spacing w:before="240" w:beforeAutospacing="0" w:after="240" w:afterAutospacing="0"/>
        <w:jc w:val="both"/>
        <w:textAlignment w:val="baseline"/>
        <w:rPr>
          <w:rFonts w:cstheme="minorHAnsi"/>
          <w:color w:val="323E4F" w:themeColor="text2" w:themeShade="BF"/>
          <w:spacing w:val="10"/>
          <w:sz w:val="24"/>
          <w:szCs w:val="20"/>
        </w:rPr>
      </w:pPr>
    </w:p>
    <w:p w14:paraId="2F389886" w14:textId="77777777" w:rsidR="00070807" w:rsidRDefault="00070807" w:rsidP="0090544D">
      <w:pPr>
        <w:pStyle w:val="3"/>
        <w:spacing w:before="240" w:beforeAutospacing="0" w:after="240" w:afterAutospacing="0"/>
        <w:jc w:val="both"/>
        <w:textAlignment w:val="baseline"/>
        <w:rPr>
          <w:rFonts w:cstheme="minorHAnsi"/>
          <w:color w:val="323E4F" w:themeColor="text2" w:themeShade="BF"/>
          <w:spacing w:val="10"/>
          <w:sz w:val="24"/>
          <w:szCs w:val="20"/>
        </w:rPr>
      </w:pPr>
    </w:p>
    <w:p w14:paraId="1B6EE0DF" w14:textId="77777777" w:rsidR="00070807" w:rsidRDefault="00070807" w:rsidP="0090544D">
      <w:pPr>
        <w:pStyle w:val="3"/>
        <w:spacing w:before="240" w:beforeAutospacing="0" w:after="240" w:afterAutospacing="0"/>
        <w:jc w:val="both"/>
        <w:textAlignment w:val="baseline"/>
        <w:rPr>
          <w:rFonts w:cstheme="minorHAnsi"/>
          <w:color w:val="323E4F" w:themeColor="text2" w:themeShade="BF"/>
          <w:spacing w:val="10"/>
          <w:sz w:val="24"/>
          <w:szCs w:val="20"/>
        </w:rPr>
      </w:pPr>
    </w:p>
    <w:p w14:paraId="5DCCEAE6" w14:textId="07B59844" w:rsidR="00823823" w:rsidRPr="00070807" w:rsidRDefault="00823823" w:rsidP="0090544D">
      <w:pPr>
        <w:pStyle w:val="3"/>
        <w:spacing w:before="240" w:beforeAutospacing="0" w:after="240" w:afterAutospacing="0"/>
        <w:jc w:val="both"/>
        <w:textAlignment w:val="baseline"/>
        <w:rPr>
          <w:rFonts w:ascii="Helvetica" w:hAnsi="Helvetica"/>
          <w:color w:val="111111"/>
          <w:sz w:val="40"/>
          <w:szCs w:val="54"/>
        </w:rPr>
      </w:pPr>
      <w:r w:rsidRPr="00070807">
        <w:rPr>
          <w:rFonts w:cstheme="minorHAnsi"/>
          <w:color w:val="323E4F" w:themeColor="text2" w:themeShade="BF"/>
          <w:spacing w:val="10"/>
          <w:sz w:val="24"/>
          <w:szCs w:val="20"/>
        </w:rPr>
        <w:lastRenderedPageBreak/>
        <w:pict w14:anchorId="0A12D403">
          <v:rect id="_x0000_i1185" style="width:484.45pt;height:1.2pt" o:hralign="center" o:hrstd="t" o:hr="t" fillcolor="#a0a0a0" stroked="f"/>
        </w:pict>
      </w:r>
    </w:p>
    <w:p w14:paraId="741A3FE0" w14:textId="49123EC1" w:rsidR="00CD2CE2" w:rsidRPr="00070807" w:rsidRDefault="00CD2CE2" w:rsidP="00CD2CE2">
      <w:pPr>
        <w:shd w:val="clear" w:color="auto" w:fill="FFFFFF" w:themeFill="background1"/>
        <w:spacing w:before="120" w:after="0" w:line="240" w:lineRule="auto"/>
        <w:jc w:val="center"/>
        <w:rPr>
          <w:rFonts w:cstheme="minorHAnsi"/>
          <w:color w:val="323E4F" w:themeColor="text2" w:themeShade="BF"/>
          <w:spacing w:val="10"/>
          <w:sz w:val="24"/>
          <w:szCs w:val="20"/>
        </w:rPr>
      </w:pPr>
      <w:r w:rsidRPr="00070807">
        <w:rPr>
          <w:rFonts w:ascii="Arial" w:hAnsi="Arial" w:cs="Arial"/>
          <w:b/>
          <w:bCs/>
          <w:color w:val="C00000"/>
          <w:spacing w:val="60"/>
          <w:kern w:val="40"/>
          <w:sz w:val="40"/>
          <w:szCs w:val="32"/>
          <w:lang w:eastAsia="ru-RU"/>
        </w:rPr>
        <w:t>РАЗДЕЛ «ИНВЕСТИЦИОННАЯ ДЕЯТЕЛЬНОСТЬ»</w:t>
      </w:r>
      <w:r w:rsidR="00587D2C" w:rsidRPr="00070807">
        <w:rPr>
          <w:rFonts w:cstheme="minorHAnsi"/>
          <w:color w:val="323E4F" w:themeColor="text2" w:themeShade="BF"/>
          <w:spacing w:val="10"/>
          <w:sz w:val="24"/>
          <w:szCs w:val="20"/>
        </w:rPr>
        <w:pict w14:anchorId="6F57E582">
          <v:rect id="_x0000_i1068" style="width:484.45pt;height:1.2pt" o:hralign="center" o:hrstd="t" o:hr="t" fillcolor="#a0a0a0" stroked="f"/>
        </w:pict>
      </w:r>
    </w:p>
    <w:p w14:paraId="061BCBDD" w14:textId="77777777" w:rsidR="00AA2536" w:rsidRDefault="00AA2536" w:rsidP="00AA2536">
      <w:pPr>
        <w:pStyle w:val="3"/>
        <w:spacing w:before="390" w:beforeAutospacing="0" w:after="540" w:afterAutospacing="0" w:line="312" w:lineRule="atLeast"/>
        <w:textAlignment w:val="baseline"/>
        <w:rPr>
          <w:rFonts w:ascii="Helvetica" w:hAnsi="Helvetica" w:cs="Helvetica"/>
          <w:color w:val="111111"/>
          <w:sz w:val="54"/>
          <w:szCs w:val="54"/>
        </w:rPr>
      </w:pPr>
      <w:r w:rsidRPr="00070807">
        <w:rPr>
          <w:rFonts w:ascii="Helvetica" w:hAnsi="Helvetica" w:cs="Helvetica"/>
          <w:color w:val="111111"/>
          <w:sz w:val="54"/>
          <w:szCs w:val="54"/>
        </w:rPr>
        <w:t>Андрей Белоусов провёл совещание</w:t>
      </w:r>
      <w:r>
        <w:rPr>
          <w:rFonts w:ascii="Helvetica" w:hAnsi="Helvetica" w:cs="Helvetica"/>
          <w:color w:val="111111"/>
          <w:sz w:val="54"/>
          <w:szCs w:val="54"/>
        </w:rPr>
        <w:t xml:space="preserve"> по совершенствованию свода инвестиционных правил для регионов</w:t>
      </w:r>
    </w:p>
    <w:p w14:paraId="35B6B888" w14:textId="77777777" w:rsidR="00070807" w:rsidRPr="00070807" w:rsidRDefault="00070807"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Первый заместитель Председателя Правительства Андрей Белоусов провёл совещание по совершенствованию свода инвестиционных правил Регионального инвестиционного стандарта.</w:t>
      </w:r>
    </w:p>
    <w:p w14:paraId="4E8FCCA7" w14:textId="77777777" w:rsidR="00AA2536" w:rsidRPr="00070807" w:rsidRDefault="00AA2536"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До 15 октября профильные министерства проанализируют лучший опыт регионов, чтобы сократить сроки и стоимость подключения к коммуникациям, а также уменьшить количество необходимых документов.</w:t>
      </w:r>
    </w:p>
    <w:p w14:paraId="232FFE34" w14:textId="77777777" w:rsidR="00AA2536" w:rsidRPr="00070807" w:rsidRDefault="00AA2536"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Андрей Белоусов поручил проанализировать опыт регионов: за какие сроки и с какой стоимостью в разных субъектах подключают к инфраструктуре, какой объём документов для этого нужен и сколько процедур необходимо пройти.</w:t>
      </w:r>
    </w:p>
    <w:p w14:paraId="0337D382" w14:textId="77777777" w:rsidR="00AA2536" w:rsidRPr="00070807" w:rsidRDefault="00AA2536"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До 25 сентября профильные министерства проанализируют, как в разных регионах подключают бизнес к коммуникациям, по пяти направлениям свода инвестиционных правил: энергоснабжение, водоснабжение и водоотведение, получение земельных участков, разрешения на строительство и на ввод объекта в эксплуатацию.</w:t>
      </w:r>
    </w:p>
    <w:p w14:paraId="0FB9C1B3" w14:textId="77777777" w:rsidR="00AA2536" w:rsidRPr="00070807" w:rsidRDefault="00AA2536"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Такую же работу проделают к 15 октября по вопросам газо- и теплоснабжения, обеспечению доступа к дорожной инфраструктуре, оформлению права собственности на введённый в эксплуатацию объект и мерам поддержки.</w:t>
      </w:r>
    </w:p>
    <w:p w14:paraId="535EE166" w14:textId="77777777" w:rsidR="00AA2536" w:rsidRPr="00070807" w:rsidRDefault="00AA2536"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Свод инвестиционных правил – оптимальный алгоритм подключения к инфраструктуре – часть Регионального инвестиционного стандарта.</w:t>
      </w:r>
    </w:p>
    <w:p w14:paraId="79F9DA45" w14:textId="01378F91" w:rsidR="00AA2536" w:rsidRPr="00070807" w:rsidRDefault="00AA2536"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 xml:space="preserve">В каждом регионе будет создан по новым правилам штаб для решения оперативных вопросов инвесторов – Агентство инвестиционного развития. Появится инвестиционный комитет для </w:t>
      </w:r>
      <w:r w:rsidRPr="00070807">
        <w:rPr>
          <w:rFonts w:ascii="Arial" w:hAnsi="Arial" w:cs="Arial"/>
          <w:color w:val="020C22"/>
          <w:sz w:val="32"/>
          <w:szCs w:val="32"/>
          <w:lang w:eastAsia="ru-RU"/>
        </w:rPr>
        <w:lastRenderedPageBreak/>
        <w:t xml:space="preserve">решения самых существенных проблем инвестора. Будет утверждена </w:t>
      </w:r>
      <w:proofErr w:type="spellStart"/>
      <w:r w:rsidRPr="00070807">
        <w:rPr>
          <w:rFonts w:ascii="Arial" w:hAnsi="Arial" w:cs="Arial"/>
          <w:color w:val="020C22"/>
          <w:sz w:val="32"/>
          <w:szCs w:val="32"/>
          <w:lang w:eastAsia="ru-RU"/>
        </w:rPr>
        <w:t>инвестдекларация</w:t>
      </w:r>
      <w:proofErr w:type="spellEnd"/>
      <w:r w:rsidRPr="00070807">
        <w:rPr>
          <w:rFonts w:ascii="Arial" w:hAnsi="Arial" w:cs="Arial"/>
          <w:color w:val="020C22"/>
          <w:sz w:val="32"/>
          <w:szCs w:val="32"/>
          <w:lang w:eastAsia="ru-RU"/>
        </w:rPr>
        <w:t xml:space="preserve"> с гарантиями губернаторов. Появится новая инвестиционная карта с данными об инфраструктуре, ресурсах, тарифах и мерах поддержки. Будет сформирован реестр инвестиционных проектов, фиксирующий все обязательства по проектам.</w:t>
      </w:r>
    </w:p>
    <w:p w14:paraId="22B09856" w14:textId="625728BB" w:rsidR="00AA2536" w:rsidRPr="00070807" w:rsidRDefault="00587D2C" w:rsidP="00AA2536">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83" w:history="1">
        <w:r w:rsidR="00AA2536" w:rsidRPr="00070807">
          <w:rPr>
            <w:rStyle w:val="a3"/>
            <w:rFonts w:ascii="Arial Nova Light" w:eastAsiaTheme="minorHAnsi" w:hAnsi="Arial Nova Light" w:cs="Calibri"/>
            <w:b w:val="0"/>
            <w:bCs w:val="0"/>
            <w:sz w:val="22"/>
            <w:szCs w:val="22"/>
          </w:rPr>
          <w:t>Пр</w:t>
        </w:r>
        <w:r w:rsidR="00AA2536" w:rsidRPr="00070807">
          <w:rPr>
            <w:rStyle w:val="a3"/>
            <w:rFonts w:ascii="Arial Nova Light" w:eastAsiaTheme="minorHAnsi" w:hAnsi="Arial Nova Light" w:cs="Calibri"/>
            <w:b w:val="0"/>
            <w:bCs w:val="0"/>
            <w:sz w:val="22"/>
            <w:szCs w:val="22"/>
          </w:rPr>
          <w:t>о</w:t>
        </w:r>
        <w:r w:rsidR="00AA2536" w:rsidRPr="00070807">
          <w:rPr>
            <w:rStyle w:val="a3"/>
            <w:rFonts w:ascii="Arial Nova Light" w:eastAsiaTheme="minorHAnsi" w:hAnsi="Arial Nova Light" w:cs="Calibri"/>
            <w:b w:val="0"/>
            <w:bCs w:val="0"/>
            <w:sz w:val="22"/>
            <w:szCs w:val="22"/>
          </w:rPr>
          <w:t>смотреть статью...</w:t>
        </w:r>
      </w:hyperlink>
    </w:p>
    <w:p w14:paraId="65A48F31" w14:textId="42ABA57F" w:rsidR="00275DE7" w:rsidRPr="00070807" w:rsidRDefault="00587D2C" w:rsidP="00275DE7">
      <w:pPr>
        <w:pStyle w:val="3"/>
        <w:spacing w:before="0" w:beforeAutospacing="0" w:after="0" w:afterAutospacing="0"/>
        <w:jc w:val="right"/>
        <w:textAlignment w:val="baseline"/>
        <w:rPr>
          <w:rFonts w:ascii="Helvetica" w:hAnsi="Helvetica"/>
          <w:color w:val="111111"/>
          <w:sz w:val="40"/>
          <w:szCs w:val="54"/>
        </w:rPr>
      </w:pPr>
      <w:hyperlink r:id="rId84" w:history="1">
        <w:r w:rsidR="00275DE7" w:rsidRPr="00070807">
          <w:rPr>
            <w:rStyle w:val="a3"/>
            <w:rFonts w:ascii="Arial Nova Light" w:eastAsiaTheme="minorHAnsi" w:hAnsi="Arial Nova Light" w:cs="Calibri"/>
            <w:b w:val="0"/>
            <w:bCs w:val="0"/>
            <w:sz w:val="22"/>
            <w:szCs w:val="22"/>
          </w:rPr>
          <w:t>Просмотреть статью...</w:t>
        </w:r>
      </w:hyperlink>
    </w:p>
    <w:p w14:paraId="010E90A8" w14:textId="77777777" w:rsidR="00AD11D0" w:rsidRPr="00070807" w:rsidRDefault="00AD11D0" w:rsidP="00AD11D0">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r w:rsidRPr="00070807">
        <w:rPr>
          <w:rStyle w:val="a3"/>
          <w:rFonts w:eastAsiaTheme="minorHAnsi"/>
        </w:rPr>
        <w:fldChar w:fldCharType="begin"/>
      </w:r>
      <w:r w:rsidRPr="00070807">
        <w:rPr>
          <w:rStyle w:val="a3"/>
          <w:rFonts w:eastAsiaTheme="minorHAnsi"/>
        </w:rPr>
        <w:instrText xml:space="preserve"> HYPERLINK "https://economy.gov.ru/material/news/v_oktyabre_minekonomrazvitiya_utverdit_pervye_tri_elementa_regionalnogo_investicionnogo_standarta.html" </w:instrText>
      </w:r>
      <w:r w:rsidRPr="00070807">
        <w:rPr>
          <w:rStyle w:val="a3"/>
          <w:rFonts w:eastAsiaTheme="minorHAnsi"/>
        </w:rPr>
        <w:fldChar w:fldCharType="separate"/>
      </w:r>
      <w:r w:rsidRPr="00070807">
        <w:rPr>
          <w:rStyle w:val="a3"/>
          <w:rFonts w:ascii="Arial Nova Light" w:eastAsiaTheme="minorHAnsi" w:hAnsi="Arial Nova Light" w:cs="Calibri"/>
          <w:b w:val="0"/>
          <w:bCs w:val="0"/>
          <w:sz w:val="22"/>
          <w:szCs w:val="22"/>
        </w:rPr>
        <w:t>Просмотреть статью...</w:t>
      </w:r>
    </w:p>
    <w:p w14:paraId="72E48EC7" w14:textId="7D6370A0" w:rsidR="00AA4045" w:rsidRPr="00070807" w:rsidRDefault="00AD11D0" w:rsidP="00AD11D0">
      <w:pPr>
        <w:pStyle w:val="3"/>
        <w:spacing w:before="240" w:beforeAutospacing="0" w:after="240" w:afterAutospacing="0"/>
        <w:jc w:val="both"/>
        <w:textAlignment w:val="baseline"/>
        <w:rPr>
          <w:rFonts w:ascii="Helvetica" w:hAnsi="Helvetica"/>
          <w:color w:val="111111"/>
          <w:sz w:val="40"/>
          <w:szCs w:val="54"/>
        </w:rPr>
      </w:pPr>
      <w:r w:rsidRPr="00070807">
        <w:rPr>
          <w:rStyle w:val="a3"/>
          <w:rFonts w:eastAsiaTheme="minorHAnsi"/>
        </w:rPr>
        <w:fldChar w:fldCharType="end"/>
      </w:r>
      <w:r w:rsidR="00587D2C" w:rsidRPr="00070807">
        <w:rPr>
          <w:rFonts w:cstheme="minorHAnsi"/>
          <w:color w:val="323E4F" w:themeColor="text2" w:themeShade="BF"/>
          <w:spacing w:val="10"/>
          <w:sz w:val="24"/>
          <w:szCs w:val="20"/>
        </w:rPr>
        <w:pict w14:anchorId="1346515E">
          <v:rect id="_x0000_i1070" style="width:484.45pt;height:1.2pt" o:hralign="center" o:hrstd="t" o:hr="t" fillcolor="#a0a0a0" stroked="f"/>
        </w:pict>
      </w:r>
    </w:p>
    <w:p w14:paraId="31D366C1" w14:textId="77777777" w:rsidR="008C60BD" w:rsidRPr="00070807" w:rsidRDefault="008C60BD" w:rsidP="00CD2CE2">
      <w:pPr>
        <w:pStyle w:val="3"/>
        <w:spacing w:before="240" w:beforeAutospacing="0" w:after="240" w:afterAutospacing="0"/>
        <w:jc w:val="both"/>
        <w:textAlignment w:val="baseline"/>
        <w:rPr>
          <w:rFonts w:ascii="Helvetica" w:hAnsi="Helvetica"/>
          <w:color w:val="111111"/>
          <w:sz w:val="40"/>
          <w:szCs w:val="54"/>
        </w:rPr>
      </w:pPr>
      <w:r w:rsidRPr="00070807">
        <w:rPr>
          <w:rFonts w:ascii="Helvetica" w:hAnsi="Helvetica"/>
          <w:color w:val="111111"/>
          <w:sz w:val="40"/>
          <w:szCs w:val="54"/>
        </w:rPr>
        <w:t>Богатому гостю везде дорога // Минэкономики отчиталось о «ручном режиме» въезда для более чем 200 </w:t>
      </w:r>
      <w:proofErr w:type="spellStart"/>
      <w:r w:rsidRPr="00070807">
        <w:rPr>
          <w:rFonts w:ascii="Helvetica" w:hAnsi="Helvetica"/>
          <w:color w:val="111111"/>
          <w:sz w:val="40"/>
          <w:szCs w:val="54"/>
        </w:rPr>
        <w:t>иноинвесторов</w:t>
      </w:r>
      <w:proofErr w:type="spellEnd"/>
    </w:p>
    <w:p w14:paraId="736A1CE9" w14:textId="5F4C3279" w:rsidR="008C60BD" w:rsidRPr="00070807" w:rsidRDefault="008C60BD"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 xml:space="preserve">Замглавы Минэкономики Дмитрий </w:t>
      </w:r>
      <w:proofErr w:type="spellStart"/>
      <w:r w:rsidRPr="00070807">
        <w:rPr>
          <w:rFonts w:ascii="Arial" w:hAnsi="Arial" w:cs="Arial"/>
          <w:color w:val="020C22"/>
          <w:sz w:val="32"/>
          <w:szCs w:val="32"/>
          <w:lang w:eastAsia="ru-RU"/>
        </w:rPr>
        <w:t>Вольвач</w:t>
      </w:r>
      <w:proofErr w:type="spellEnd"/>
      <w:r w:rsidRPr="00070807">
        <w:rPr>
          <w:rFonts w:ascii="Arial" w:hAnsi="Arial" w:cs="Arial"/>
          <w:color w:val="020C22"/>
          <w:sz w:val="32"/>
          <w:szCs w:val="32"/>
          <w:lang w:eastAsia="ru-RU"/>
        </w:rPr>
        <w:t xml:space="preserve"> сообщил об организации въезда в РФ с мая 2021 года более 200 иностранных инвесторов </w:t>
      </w:r>
      <w:r w:rsidR="00AD11D0">
        <w:rPr>
          <w:rFonts w:ascii="Arial" w:hAnsi="Arial" w:cs="Arial"/>
          <w:color w:val="020C22"/>
          <w:sz w:val="32"/>
          <w:szCs w:val="32"/>
          <w:lang w:eastAsia="ru-RU"/>
        </w:rPr>
        <w:t>-</w:t>
      </w:r>
      <w:r w:rsidRPr="00070807">
        <w:rPr>
          <w:rFonts w:ascii="Arial" w:hAnsi="Arial" w:cs="Arial"/>
          <w:color w:val="020C22"/>
          <w:sz w:val="32"/>
          <w:szCs w:val="32"/>
          <w:lang w:eastAsia="ru-RU"/>
        </w:rPr>
        <w:t xml:space="preserve"> для этого министерство разработало порядок согласования заявок из регионов. Наибольший интерес иностранцы, готовые вкладывать в российскую экономику, проявляют к Москве, Московской, Калининградской, Новгородской и Смоленской областям.</w:t>
      </w:r>
    </w:p>
    <w:p w14:paraId="60B57650" w14:textId="363E1543" w:rsidR="008C60BD" w:rsidRPr="00070807" w:rsidRDefault="00587D2C" w:rsidP="008C60BD">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85" w:history="1">
        <w:r w:rsidR="008C60BD" w:rsidRPr="00070807">
          <w:rPr>
            <w:rStyle w:val="a3"/>
            <w:rFonts w:ascii="Arial Nova Light" w:eastAsiaTheme="minorHAnsi" w:hAnsi="Arial Nova Light" w:cs="Calibri"/>
            <w:b w:val="0"/>
            <w:bCs w:val="0"/>
            <w:sz w:val="22"/>
            <w:szCs w:val="22"/>
          </w:rPr>
          <w:t>Просмотреть статью...</w:t>
        </w:r>
      </w:hyperlink>
    </w:p>
    <w:p w14:paraId="14CFE53D" w14:textId="0CA5DCFF" w:rsidR="008C60BD" w:rsidRPr="00070807" w:rsidRDefault="00587D2C" w:rsidP="00CD2CE2">
      <w:pPr>
        <w:pStyle w:val="3"/>
        <w:spacing w:before="240" w:beforeAutospacing="0" w:after="240" w:afterAutospacing="0"/>
        <w:jc w:val="both"/>
        <w:textAlignment w:val="baseline"/>
        <w:rPr>
          <w:rFonts w:ascii="Helvetica" w:hAnsi="Helvetica"/>
          <w:color w:val="111111"/>
          <w:sz w:val="40"/>
          <w:szCs w:val="54"/>
        </w:rPr>
      </w:pPr>
      <w:r w:rsidRPr="00070807">
        <w:rPr>
          <w:rFonts w:cstheme="minorHAnsi"/>
          <w:color w:val="323E4F" w:themeColor="text2" w:themeShade="BF"/>
          <w:spacing w:val="10"/>
          <w:sz w:val="24"/>
          <w:szCs w:val="20"/>
        </w:rPr>
        <w:pict w14:anchorId="662DF892">
          <v:rect id="_x0000_i1071" style="width:484.45pt;height:1.2pt" o:hralign="center" o:hrstd="t" o:hr="t" fillcolor="#a0a0a0" stroked="f"/>
        </w:pict>
      </w:r>
    </w:p>
    <w:p w14:paraId="706FFE9C" w14:textId="0EFF9235" w:rsidR="008C60BD" w:rsidRDefault="008C60BD" w:rsidP="00CD2CE2">
      <w:pPr>
        <w:pStyle w:val="3"/>
        <w:spacing w:before="240" w:beforeAutospacing="0" w:after="240" w:afterAutospacing="0"/>
        <w:jc w:val="both"/>
        <w:textAlignment w:val="baseline"/>
        <w:rPr>
          <w:rFonts w:ascii="Helvetica" w:hAnsi="Helvetica"/>
          <w:color w:val="111111"/>
          <w:sz w:val="40"/>
          <w:szCs w:val="54"/>
        </w:rPr>
      </w:pPr>
      <w:r w:rsidRPr="008C60BD">
        <w:rPr>
          <w:rFonts w:ascii="Helvetica" w:hAnsi="Helvetica"/>
          <w:color w:val="111111"/>
          <w:sz w:val="40"/>
          <w:szCs w:val="54"/>
        </w:rPr>
        <w:t>Приток средств физлиц на фондовый рынок России за год вырос на 85%</w:t>
      </w:r>
    </w:p>
    <w:p w14:paraId="58F20FC6" w14:textId="77777777" w:rsidR="00AD11D0" w:rsidRDefault="008C60BD"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Чистый приток средств физлиц на российский фондовый рынок во втором квартале 2021 года составил 439 млрд руб.</w:t>
      </w:r>
      <w:r w:rsidR="00AD11D0">
        <w:rPr>
          <w:rFonts w:ascii="Arial" w:hAnsi="Arial" w:cs="Arial"/>
          <w:color w:val="020C22"/>
          <w:sz w:val="32"/>
          <w:szCs w:val="32"/>
          <w:lang w:eastAsia="ru-RU"/>
        </w:rPr>
        <w:t>-</w:t>
      </w:r>
      <w:r w:rsidRPr="00070807">
        <w:rPr>
          <w:rFonts w:ascii="Arial" w:hAnsi="Arial" w:cs="Arial"/>
          <w:color w:val="020C22"/>
          <w:sz w:val="32"/>
          <w:szCs w:val="32"/>
          <w:lang w:eastAsia="ru-RU"/>
        </w:rPr>
        <w:t xml:space="preserve"> на 85% больше, чем в 2020-м. Об этом говорится в «Обзоре ключевых показателей профессиональных участников рынка ценных бумаг» Банка России (.</w:t>
      </w:r>
      <w:proofErr w:type="spellStart"/>
      <w:r w:rsidRPr="00070807">
        <w:rPr>
          <w:rFonts w:ascii="Arial" w:hAnsi="Arial" w:cs="Arial"/>
          <w:color w:val="020C22"/>
          <w:sz w:val="32"/>
          <w:szCs w:val="32"/>
          <w:lang w:eastAsia="ru-RU"/>
        </w:rPr>
        <w:t>pdf</w:t>
      </w:r>
      <w:proofErr w:type="spellEnd"/>
      <w:r w:rsidRPr="00070807">
        <w:rPr>
          <w:rFonts w:ascii="Arial" w:hAnsi="Arial" w:cs="Arial"/>
          <w:color w:val="020C22"/>
          <w:sz w:val="32"/>
          <w:szCs w:val="32"/>
          <w:lang w:eastAsia="ru-RU"/>
        </w:rPr>
        <w:t>).</w:t>
      </w:r>
    </w:p>
    <w:p w14:paraId="195E6570" w14:textId="5F3A8A57" w:rsidR="008C60BD" w:rsidRPr="00AD11D0" w:rsidRDefault="00587D2C" w:rsidP="008C60BD">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86" w:history="1">
        <w:r w:rsidR="008C60BD" w:rsidRPr="00AD11D0">
          <w:rPr>
            <w:rStyle w:val="a3"/>
            <w:rFonts w:ascii="Arial Nova Light" w:eastAsiaTheme="minorHAnsi" w:hAnsi="Arial Nova Light" w:cs="Calibri"/>
            <w:b w:val="0"/>
            <w:bCs w:val="0"/>
            <w:sz w:val="22"/>
            <w:szCs w:val="22"/>
          </w:rPr>
          <w:t>Просмотреть статью...</w:t>
        </w:r>
      </w:hyperlink>
    </w:p>
    <w:p w14:paraId="3FFE323D" w14:textId="77777777" w:rsidR="003C3CE6" w:rsidRDefault="003C3CE6" w:rsidP="00CD2CE2">
      <w:pPr>
        <w:pStyle w:val="3"/>
        <w:spacing w:before="240" w:beforeAutospacing="0" w:after="240" w:afterAutospacing="0"/>
        <w:jc w:val="both"/>
        <w:textAlignment w:val="baseline"/>
        <w:rPr>
          <w:rFonts w:cstheme="minorHAnsi"/>
          <w:color w:val="323E4F" w:themeColor="text2" w:themeShade="BF"/>
          <w:spacing w:val="10"/>
          <w:sz w:val="24"/>
          <w:szCs w:val="20"/>
        </w:rPr>
      </w:pPr>
    </w:p>
    <w:p w14:paraId="53EEEA28" w14:textId="16AB2D86" w:rsidR="008C60BD" w:rsidRPr="00AD11D0" w:rsidRDefault="00587D2C" w:rsidP="00CD2CE2">
      <w:pPr>
        <w:pStyle w:val="3"/>
        <w:spacing w:before="240" w:beforeAutospacing="0" w:after="240" w:afterAutospacing="0"/>
        <w:jc w:val="both"/>
        <w:textAlignment w:val="baseline"/>
        <w:rPr>
          <w:rFonts w:ascii="Helvetica" w:hAnsi="Helvetica"/>
          <w:color w:val="111111"/>
          <w:sz w:val="40"/>
          <w:szCs w:val="54"/>
        </w:rPr>
      </w:pPr>
      <w:r w:rsidRPr="00AD11D0">
        <w:rPr>
          <w:rFonts w:cstheme="minorHAnsi"/>
          <w:color w:val="323E4F" w:themeColor="text2" w:themeShade="BF"/>
          <w:spacing w:val="10"/>
          <w:sz w:val="24"/>
          <w:szCs w:val="20"/>
        </w:rPr>
        <w:pict w14:anchorId="44C23628">
          <v:rect id="_x0000_i1072" style="width:484.45pt;height:1.2pt" o:hralign="center" o:hrstd="t" o:hr="t" fillcolor="#a0a0a0" stroked="f"/>
        </w:pict>
      </w:r>
    </w:p>
    <w:p w14:paraId="217542BA" w14:textId="77777777" w:rsidR="009A3FE7" w:rsidRDefault="009A3FE7" w:rsidP="003C3CE6">
      <w:pPr>
        <w:pStyle w:val="a4"/>
        <w:spacing w:before="0" w:beforeAutospacing="0" w:after="255" w:afterAutospacing="0"/>
        <w:jc w:val="both"/>
        <w:rPr>
          <w:rFonts w:ascii="Helvetica" w:eastAsia="Times New Roman" w:hAnsi="Helvetica" w:cs="Times New Roman"/>
          <w:b/>
          <w:bCs/>
          <w:color w:val="111111"/>
          <w:sz w:val="40"/>
          <w:szCs w:val="54"/>
        </w:rPr>
      </w:pPr>
      <w:r w:rsidRPr="009A3FE7">
        <w:rPr>
          <w:rFonts w:ascii="Helvetica" w:eastAsia="Times New Roman" w:hAnsi="Helvetica" w:cs="Times New Roman"/>
          <w:b/>
          <w:bCs/>
          <w:color w:val="111111"/>
          <w:sz w:val="40"/>
          <w:szCs w:val="54"/>
        </w:rPr>
        <w:lastRenderedPageBreak/>
        <w:t xml:space="preserve">Правительство расширит меры поддержки регионов для развития особых экономических зон, индустриальных парков и </w:t>
      </w:r>
      <w:proofErr w:type="spellStart"/>
      <w:r w:rsidRPr="009A3FE7">
        <w:rPr>
          <w:rFonts w:ascii="Helvetica" w:eastAsia="Times New Roman" w:hAnsi="Helvetica" w:cs="Times New Roman"/>
          <w:b/>
          <w:bCs/>
          <w:color w:val="111111"/>
          <w:sz w:val="40"/>
          <w:szCs w:val="54"/>
        </w:rPr>
        <w:t>технопарков</w:t>
      </w:r>
    </w:p>
    <w:p w14:paraId="10ADA214" w14:textId="77777777" w:rsidR="009A3FE7" w:rsidRPr="003C3CE6" w:rsidRDefault="009A3FE7" w:rsidP="00070807">
      <w:pPr>
        <w:shd w:val="clear" w:color="auto" w:fill="FEFEFE"/>
        <w:spacing w:after="0" w:line="240" w:lineRule="auto"/>
        <w:ind w:firstLine="709"/>
        <w:jc w:val="both"/>
        <w:rPr>
          <w:rFonts w:ascii="Arial" w:hAnsi="Arial" w:cs="Arial"/>
          <w:i/>
          <w:color w:val="020C22"/>
          <w:sz w:val="32"/>
          <w:szCs w:val="32"/>
          <w:lang w:eastAsia="ru-RU"/>
        </w:rPr>
      </w:pPr>
      <w:proofErr w:type="spellEnd"/>
      <w:r w:rsidRPr="003C3CE6">
        <w:rPr>
          <w:rFonts w:ascii="Arial" w:hAnsi="Arial" w:cs="Arial"/>
          <w:i/>
          <w:color w:val="020C22"/>
          <w:sz w:val="32"/>
          <w:szCs w:val="32"/>
          <w:lang w:eastAsia="ru-RU"/>
        </w:rPr>
        <w:t>Постановление от 30 августа 2021 года №1446</w:t>
      </w:r>
    </w:p>
    <w:p w14:paraId="6ABFADC2" w14:textId="15DA2FB8" w:rsidR="009A3FE7" w:rsidRPr="00070807" w:rsidRDefault="009A3FE7"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 xml:space="preserve">У регионов появится больше стимулов для создания и развития особых экономических зон (ОЭЗ). Теперь за счёт федеральной поддержки они смогут возмещать затраты на проведение капитального ремонта объектов инфраструктуры, расположенных на таких территориях. </w:t>
      </w:r>
    </w:p>
    <w:p w14:paraId="5679EDC7" w14:textId="77777777" w:rsidR="009A3FE7" w:rsidRPr="00070807" w:rsidRDefault="009A3FE7"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Также с 5 до 15 лет увеличен предельный срок господдержки по компенсации расходов регионов на создание, модернизацию и реконструкцию объектов инфраструктуры технопарков, индустриальных парков и особых экономических зон. Ранее с просьбой о расширении возможностей поддержки промышленной инфраструктуры в Правительство обратились восемь регионов – республики Татарстан и Коми, Воронежская, Свердловская, Омская, Ивановская, Пензенская и Ульяновская области. </w:t>
      </w:r>
    </w:p>
    <w:p w14:paraId="1EA3C044" w14:textId="77777777" w:rsidR="009A3FE7" w:rsidRPr="00070807" w:rsidRDefault="009A3FE7"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Новые меры помогут снизить финансовую нагрузку на региональные бюджеты и будут способствовать развитию территорий.</w:t>
      </w:r>
    </w:p>
    <w:p w14:paraId="0B13A36F" w14:textId="77777777" w:rsidR="009A3FE7" w:rsidRPr="00070807" w:rsidRDefault="009A3FE7"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Особые экономические зоны создаются для развития обрабатывающей промышленности, высокотехнологичных отраслей экономики, туризма и портовой инфраструктуры. Размещение в ОЭЗ даёт бизнесу ряд преимуществ. В первую очередь – налаженную инфраструктуру и коммуникации. Речь идёт также о минимизации административных барьеров, налоговых льготах и таможенных преференциях.</w:t>
      </w:r>
    </w:p>
    <w:p w14:paraId="0B718BAE" w14:textId="77777777" w:rsidR="009A3FE7" w:rsidRPr="00070807" w:rsidRDefault="009A3FE7" w:rsidP="00070807">
      <w:pPr>
        <w:shd w:val="clear" w:color="auto" w:fill="FEFEFE"/>
        <w:spacing w:after="0" w:line="240" w:lineRule="auto"/>
        <w:ind w:firstLine="709"/>
        <w:jc w:val="both"/>
        <w:rPr>
          <w:rFonts w:ascii="Arial" w:hAnsi="Arial" w:cs="Arial"/>
          <w:color w:val="020C22"/>
          <w:sz w:val="32"/>
          <w:szCs w:val="32"/>
          <w:lang w:eastAsia="ru-RU"/>
        </w:rPr>
      </w:pPr>
      <w:r w:rsidRPr="00070807">
        <w:rPr>
          <w:rFonts w:ascii="Arial" w:hAnsi="Arial" w:cs="Arial"/>
          <w:color w:val="020C22"/>
          <w:sz w:val="32"/>
          <w:szCs w:val="32"/>
          <w:lang w:eastAsia="ru-RU"/>
        </w:rPr>
        <w:t>Индустриальные парки и технопарки представляют собой подготовленные объекты инфраструктуры для размещения промышленного производства. Сейчас в России уже действует 245 таких территорий и ещё 122 – находятся на этапе создания. </w:t>
      </w:r>
    </w:p>
    <w:p w14:paraId="43FA8F9D" w14:textId="77777777" w:rsidR="003C3CE6" w:rsidRDefault="003C3CE6" w:rsidP="009A3FE7">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highlight w:val="lightGray"/>
        </w:rPr>
      </w:pPr>
    </w:p>
    <w:p w14:paraId="53FBD198" w14:textId="6E656C59" w:rsidR="009A3FE7" w:rsidRPr="003C3CE6" w:rsidRDefault="009A3FE7" w:rsidP="009A3FE7">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87" w:history="1">
        <w:r w:rsidRPr="003C3CE6">
          <w:rPr>
            <w:rStyle w:val="a3"/>
            <w:rFonts w:ascii="Arial Nova Light" w:eastAsiaTheme="minorHAnsi" w:hAnsi="Arial Nova Light" w:cs="Calibri"/>
            <w:b w:val="0"/>
            <w:bCs w:val="0"/>
            <w:sz w:val="22"/>
            <w:szCs w:val="22"/>
          </w:rPr>
          <w:t>Просмотреть статью...</w:t>
        </w:r>
      </w:hyperlink>
    </w:p>
    <w:p w14:paraId="160378FC" w14:textId="1243F432" w:rsidR="009A3FE7" w:rsidRPr="003C3CE6" w:rsidRDefault="009A3FE7" w:rsidP="009A3FE7">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88" w:history="1">
        <w:r w:rsidRPr="003C3CE6">
          <w:rPr>
            <w:rStyle w:val="a3"/>
            <w:rFonts w:ascii="Arial Nova Light" w:eastAsiaTheme="minorHAnsi" w:hAnsi="Arial Nova Light" w:cs="Calibri"/>
            <w:b w:val="0"/>
            <w:bCs w:val="0"/>
            <w:sz w:val="22"/>
            <w:szCs w:val="22"/>
          </w:rPr>
          <w:t>Просмотреть статью...</w:t>
        </w:r>
      </w:hyperlink>
    </w:p>
    <w:p w14:paraId="683D9DB4" w14:textId="77777777" w:rsidR="003C3CE6" w:rsidRDefault="003C3CE6" w:rsidP="00CD2CE2">
      <w:pPr>
        <w:pStyle w:val="3"/>
        <w:spacing w:before="240" w:beforeAutospacing="0" w:after="240" w:afterAutospacing="0"/>
        <w:jc w:val="both"/>
        <w:textAlignment w:val="baseline"/>
        <w:rPr>
          <w:rFonts w:cstheme="minorHAnsi"/>
          <w:color w:val="323E4F" w:themeColor="text2" w:themeShade="BF"/>
          <w:spacing w:val="10"/>
          <w:sz w:val="24"/>
          <w:szCs w:val="20"/>
        </w:rPr>
      </w:pPr>
    </w:p>
    <w:p w14:paraId="5BFFFFE5" w14:textId="77777777" w:rsidR="003C3CE6" w:rsidRDefault="003C3CE6" w:rsidP="00CD2CE2">
      <w:pPr>
        <w:pStyle w:val="3"/>
        <w:spacing w:before="240" w:beforeAutospacing="0" w:after="240" w:afterAutospacing="0"/>
        <w:jc w:val="both"/>
        <w:textAlignment w:val="baseline"/>
        <w:rPr>
          <w:rFonts w:cstheme="minorHAnsi"/>
          <w:color w:val="323E4F" w:themeColor="text2" w:themeShade="BF"/>
          <w:spacing w:val="10"/>
          <w:sz w:val="24"/>
          <w:szCs w:val="20"/>
        </w:rPr>
      </w:pPr>
    </w:p>
    <w:p w14:paraId="79F70201" w14:textId="77777777" w:rsidR="003C3CE6" w:rsidRDefault="003C3CE6" w:rsidP="00CD2CE2">
      <w:pPr>
        <w:pStyle w:val="3"/>
        <w:spacing w:before="240" w:beforeAutospacing="0" w:after="240" w:afterAutospacing="0"/>
        <w:jc w:val="both"/>
        <w:textAlignment w:val="baseline"/>
        <w:rPr>
          <w:rFonts w:cstheme="minorHAnsi"/>
          <w:color w:val="323E4F" w:themeColor="text2" w:themeShade="BF"/>
          <w:spacing w:val="10"/>
          <w:sz w:val="24"/>
          <w:szCs w:val="20"/>
        </w:rPr>
      </w:pPr>
    </w:p>
    <w:p w14:paraId="7D8B085A" w14:textId="77777777" w:rsidR="003C3CE6" w:rsidRDefault="003C3CE6" w:rsidP="00CD2CE2">
      <w:pPr>
        <w:pStyle w:val="3"/>
        <w:spacing w:before="240" w:beforeAutospacing="0" w:after="240" w:afterAutospacing="0"/>
        <w:jc w:val="both"/>
        <w:textAlignment w:val="baseline"/>
        <w:rPr>
          <w:rFonts w:cstheme="minorHAnsi"/>
          <w:color w:val="323E4F" w:themeColor="text2" w:themeShade="BF"/>
          <w:spacing w:val="10"/>
          <w:sz w:val="24"/>
          <w:szCs w:val="20"/>
        </w:rPr>
      </w:pPr>
    </w:p>
    <w:p w14:paraId="5AD9D0CA" w14:textId="1414D062" w:rsidR="009A3FE7" w:rsidRPr="003C3CE6" w:rsidRDefault="009A3FE7" w:rsidP="00CD2CE2">
      <w:pPr>
        <w:pStyle w:val="3"/>
        <w:spacing w:before="240" w:beforeAutospacing="0" w:after="240" w:afterAutospacing="0"/>
        <w:jc w:val="both"/>
        <w:textAlignment w:val="baseline"/>
        <w:rPr>
          <w:rFonts w:ascii="Helvetica" w:hAnsi="Helvetica"/>
          <w:color w:val="111111"/>
          <w:sz w:val="40"/>
          <w:szCs w:val="54"/>
        </w:rPr>
      </w:pPr>
      <w:r w:rsidRPr="003C3CE6">
        <w:rPr>
          <w:rFonts w:cstheme="minorHAnsi"/>
          <w:color w:val="323E4F" w:themeColor="text2" w:themeShade="BF"/>
          <w:spacing w:val="10"/>
          <w:sz w:val="24"/>
          <w:szCs w:val="20"/>
        </w:rPr>
        <w:lastRenderedPageBreak/>
        <w:pict w14:anchorId="6590288B">
          <v:rect id="_x0000_i1205" style="width:484.45pt;height:1.2pt" o:hralign="center" o:hrstd="t" o:hr="t" fillcolor="#a0a0a0" stroked="f"/>
        </w:pict>
      </w:r>
    </w:p>
    <w:p w14:paraId="6D685CF7" w14:textId="1828DCE5" w:rsidR="00A17C08" w:rsidRPr="003C3CE6" w:rsidRDefault="00A17C08" w:rsidP="00A17C08">
      <w:pPr>
        <w:shd w:val="clear" w:color="auto" w:fill="FFFFFF" w:themeFill="background1"/>
        <w:spacing w:before="120" w:after="0" w:line="240" w:lineRule="auto"/>
        <w:jc w:val="center"/>
        <w:rPr>
          <w:rFonts w:cstheme="minorHAnsi"/>
          <w:color w:val="323E4F" w:themeColor="text2" w:themeShade="BF"/>
          <w:spacing w:val="10"/>
          <w:sz w:val="24"/>
          <w:szCs w:val="20"/>
        </w:rPr>
      </w:pPr>
      <w:r w:rsidRPr="003C3CE6">
        <w:rPr>
          <w:rFonts w:ascii="Arial" w:hAnsi="Arial" w:cs="Arial"/>
          <w:b/>
          <w:bCs/>
          <w:color w:val="C00000"/>
          <w:spacing w:val="60"/>
          <w:kern w:val="40"/>
          <w:sz w:val="40"/>
          <w:szCs w:val="32"/>
          <w:lang w:eastAsia="ru-RU"/>
        </w:rPr>
        <w:t>РАЗДЕЛ «МАЛОЕ И СРЕДНЕЕ ПРЕДПРИНИМАТЕЛЬСТВО»</w:t>
      </w:r>
      <w:r w:rsidR="00587D2C" w:rsidRPr="003C3CE6">
        <w:rPr>
          <w:rFonts w:cstheme="minorHAnsi"/>
          <w:color w:val="323E4F" w:themeColor="text2" w:themeShade="BF"/>
          <w:spacing w:val="10"/>
          <w:sz w:val="24"/>
          <w:szCs w:val="20"/>
        </w:rPr>
        <w:pict w14:anchorId="124147B3">
          <v:rect id="_x0000_i1077" style="width:484.45pt;height:1.2pt" o:hralign="center" o:hrstd="t" o:hr="t" fillcolor="#a0a0a0" stroked="f"/>
        </w:pict>
      </w:r>
    </w:p>
    <w:p w14:paraId="6A618757" w14:textId="77777777" w:rsidR="00566268" w:rsidRPr="003C3CE6" w:rsidRDefault="00566268" w:rsidP="00FF73C9">
      <w:pPr>
        <w:pStyle w:val="3"/>
        <w:spacing w:before="240" w:beforeAutospacing="0" w:after="240" w:afterAutospacing="0"/>
        <w:jc w:val="both"/>
        <w:textAlignment w:val="baseline"/>
        <w:rPr>
          <w:rFonts w:ascii="Helvetica" w:hAnsi="Helvetica"/>
          <w:color w:val="111111"/>
          <w:sz w:val="40"/>
          <w:szCs w:val="54"/>
        </w:rPr>
      </w:pPr>
      <w:r w:rsidRPr="003C3CE6">
        <w:rPr>
          <w:rFonts w:ascii="Helvetica" w:hAnsi="Helvetica"/>
          <w:color w:val="111111"/>
          <w:sz w:val="40"/>
          <w:szCs w:val="54"/>
        </w:rPr>
        <w:t>Правительство РФ запустило "зонтичный" механизм поручительств для МСБ</w:t>
      </w:r>
    </w:p>
    <w:p w14:paraId="5F57172A" w14:textId="77777777" w:rsidR="00D82DBE" w:rsidRPr="003C3CE6" w:rsidRDefault="00D82DBE"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Правительством разработан "зонтичный" механизм предоставления поручительств, который откроет для малого и среднего бизнеса расширенные возможности для получения заёмного финансирования.</w:t>
      </w:r>
    </w:p>
    <w:p w14:paraId="2B208498" w14:textId="77777777" w:rsidR="00D82DBE" w:rsidRPr="003C3CE6" w:rsidRDefault="00D82DBE"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Поручительство будет обеспечивать до 50% от суммы кредита. Предприниматель сможет получить его в "одном окне" банка без обращения в Корпорацию МСП. При этом комиссию за поручительство будет платить банк, а не предприниматель.</w:t>
      </w:r>
    </w:p>
    <w:p w14:paraId="198B88FF" w14:textId="77777777" w:rsidR="00D82DBE" w:rsidRPr="003C3CE6" w:rsidRDefault="00D82DBE"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Участниками пилотного проекта стали банк "Открытие", ПСБ, РНКБ, Сбербанк, ВТБ и МСП Банк.</w:t>
      </w:r>
    </w:p>
    <w:p w14:paraId="104EEDD9" w14:textId="46B7402D" w:rsidR="00D82DBE" w:rsidRPr="003C3CE6" w:rsidRDefault="00587D2C" w:rsidP="00D82DBE">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89" w:anchor="utm_campaign=rss_hotdocs&amp;utm_source=rss_reader&amp;utm_medium=rss" w:history="1">
        <w:r w:rsidR="00D82DBE" w:rsidRPr="003C3CE6">
          <w:rPr>
            <w:rStyle w:val="a3"/>
            <w:rFonts w:ascii="Arial Nova Light" w:eastAsiaTheme="minorHAnsi" w:hAnsi="Arial Nova Light" w:cs="Calibri"/>
            <w:b w:val="0"/>
            <w:bCs w:val="0"/>
            <w:sz w:val="22"/>
            <w:szCs w:val="22"/>
          </w:rPr>
          <w:t>Просмотреть статью...</w:t>
        </w:r>
      </w:hyperlink>
    </w:p>
    <w:p w14:paraId="239DBF3D" w14:textId="1BEDE3F5" w:rsidR="00566268" w:rsidRPr="003C3CE6" w:rsidRDefault="00587D2C" w:rsidP="00D82DBE">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90" w:history="1">
        <w:r w:rsidR="00566268" w:rsidRPr="003C3CE6">
          <w:rPr>
            <w:rStyle w:val="a3"/>
            <w:rFonts w:ascii="Arial Nova Light" w:eastAsiaTheme="minorHAnsi" w:hAnsi="Arial Nova Light" w:cs="Calibri"/>
            <w:b w:val="0"/>
            <w:bCs w:val="0"/>
            <w:sz w:val="22"/>
            <w:szCs w:val="22"/>
          </w:rPr>
          <w:t>Просмотреть статью...</w:t>
        </w:r>
      </w:hyperlink>
    </w:p>
    <w:p w14:paraId="77B836BD" w14:textId="113BB531" w:rsidR="00566268" w:rsidRPr="003C3CE6" w:rsidRDefault="00587D2C" w:rsidP="00FF73C9">
      <w:pPr>
        <w:pStyle w:val="3"/>
        <w:spacing w:before="240" w:beforeAutospacing="0" w:after="240" w:afterAutospacing="0"/>
        <w:jc w:val="both"/>
        <w:textAlignment w:val="baseline"/>
        <w:rPr>
          <w:rFonts w:ascii="Helvetica" w:hAnsi="Helvetica"/>
          <w:color w:val="111111"/>
          <w:sz w:val="40"/>
          <w:szCs w:val="54"/>
        </w:rPr>
      </w:pPr>
      <w:r w:rsidRPr="003C3CE6">
        <w:rPr>
          <w:rFonts w:cstheme="minorHAnsi"/>
          <w:color w:val="323E4F" w:themeColor="text2" w:themeShade="BF"/>
          <w:spacing w:val="10"/>
          <w:sz w:val="24"/>
          <w:szCs w:val="20"/>
        </w:rPr>
        <w:pict w14:anchorId="174D72D9">
          <v:rect id="_x0000_i1078" style="width:484.45pt;height:1.2pt" o:hralign="center" o:hrstd="t" o:hr="t" fillcolor="#a0a0a0" stroked="f"/>
        </w:pict>
      </w:r>
    </w:p>
    <w:p w14:paraId="4EF35CB2" w14:textId="77777777" w:rsidR="00275DE7" w:rsidRDefault="00275DE7" w:rsidP="00AA4045">
      <w:pPr>
        <w:pStyle w:val="a4"/>
        <w:shd w:val="clear" w:color="auto" w:fill="FFFFFF"/>
        <w:spacing w:line="300" w:lineRule="atLeast"/>
        <w:jc w:val="both"/>
        <w:rPr>
          <w:rFonts w:ascii="Helvetica" w:eastAsia="Times New Roman" w:hAnsi="Helvetica" w:cs="Times New Roman"/>
          <w:b/>
          <w:bCs/>
          <w:color w:val="111111"/>
          <w:sz w:val="40"/>
          <w:szCs w:val="54"/>
        </w:rPr>
      </w:pPr>
      <w:r w:rsidRPr="00275DE7">
        <w:rPr>
          <w:rFonts w:ascii="Helvetica" w:eastAsia="Times New Roman" w:hAnsi="Helvetica" w:cs="Times New Roman"/>
          <w:b/>
          <w:bCs/>
          <w:color w:val="111111"/>
          <w:sz w:val="40"/>
          <w:szCs w:val="54"/>
        </w:rPr>
        <w:t>Правительство продлило мораторий на проверки малого бизнеса</w:t>
      </w:r>
    </w:p>
    <w:p w14:paraId="1E8012C0" w14:textId="77777777" w:rsidR="00275DE7" w:rsidRPr="003C3CE6" w:rsidRDefault="00275DE7" w:rsidP="003C3CE6">
      <w:pPr>
        <w:shd w:val="clear" w:color="auto" w:fill="FEFEFE"/>
        <w:spacing w:after="0" w:line="240" w:lineRule="auto"/>
        <w:ind w:firstLine="709"/>
        <w:jc w:val="both"/>
        <w:rPr>
          <w:rFonts w:ascii="Arial" w:hAnsi="Arial" w:cs="Arial"/>
          <w:i/>
          <w:color w:val="020C22"/>
          <w:sz w:val="32"/>
          <w:szCs w:val="32"/>
          <w:lang w:eastAsia="ru-RU"/>
        </w:rPr>
      </w:pPr>
      <w:r w:rsidRPr="003C3CE6">
        <w:rPr>
          <w:rFonts w:ascii="Arial" w:hAnsi="Arial" w:cs="Arial"/>
          <w:i/>
          <w:color w:val="020C22"/>
          <w:sz w:val="32"/>
          <w:szCs w:val="32"/>
          <w:lang w:eastAsia="ru-RU"/>
        </w:rPr>
        <w:t>Постановление от 8 сентября 2021 года №1520</w:t>
      </w:r>
    </w:p>
    <w:p w14:paraId="6EF79CCB" w14:textId="77777777" w:rsidR="00275DE7" w:rsidRPr="003C3CE6" w:rsidRDefault="00275DE7"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 xml:space="preserve">Мораторий на плановые проверки малого бизнеса продолжит действовать в 2022 году. Постановление об этом подписал Председатель Правительства Михаил </w:t>
      </w:r>
      <w:proofErr w:type="spellStart"/>
      <w:r w:rsidRPr="003C3CE6">
        <w:rPr>
          <w:rFonts w:ascii="Arial" w:hAnsi="Arial" w:cs="Arial"/>
          <w:color w:val="020C22"/>
          <w:sz w:val="32"/>
          <w:szCs w:val="32"/>
          <w:lang w:eastAsia="ru-RU"/>
        </w:rPr>
        <w:t>Мишустин</w:t>
      </w:r>
      <w:proofErr w:type="spellEnd"/>
      <w:r w:rsidRPr="003C3CE6">
        <w:rPr>
          <w:rFonts w:ascii="Arial" w:hAnsi="Arial" w:cs="Arial"/>
          <w:color w:val="020C22"/>
          <w:sz w:val="32"/>
          <w:szCs w:val="32"/>
          <w:lang w:eastAsia="ru-RU"/>
        </w:rPr>
        <w:t>.</w:t>
      </w:r>
    </w:p>
    <w:p w14:paraId="2C46FAE1" w14:textId="77777777" w:rsidR="00275DE7" w:rsidRPr="003C3CE6" w:rsidRDefault="00275DE7"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Решение принято по итогам встречи Президента России Владимира Путина с представителями «Единой России», состоявшейся 22 августа. Тогда глава государства высказался за продление такой меры.</w:t>
      </w:r>
    </w:p>
    <w:p w14:paraId="569104A3" w14:textId="77777777" w:rsidR="00275DE7" w:rsidRPr="003C3CE6" w:rsidRDefault="00275DE7" w:rsidP="00AA4045">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p>
    <w:p w14:paraId="4CF589B8" w14:textId="1867861F" w:rsidR="00AA4045" w:rsidRPr="003C3CE6" w:rsidRDefault="00587D2C" w:rsidP="00AA4045">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91" w:history="1">
        <w:r w:rsidR="00275DE7" w:rsidRPr="003C3CE6">
          <w:rPr>
            <w:rStyle w:val="a3"/>
            <w:rFonts w:ascii="Arial Nova Light" w:eastAsiaTheme="minorHAnsi" w:hAnsi="Arial Nova Light" w:cs="Calibri"/>
            <w:b w:val="0"/>
            <w:bCs w:val="0"/>
            <w:sz w:val="22"/>
            <w:szCs w:val="22"/>
          </w:rPr>
          <w:t>Просмотреть статью...</w:t>
        </w:r>
      </w:hyperlink>
      <w:r w:rsidR="00AA4045" w:rsidRPr="003C3CE6">
        <w:rPr>
          <w:rStyle w:val="a3"/>
          <w:rFonts w:ascii="Arial Nova Light" w:eastAsiaTheme="minorHAnsi" w:hAnsi="Arial Nova Light" w:cs="Calibri"/>
          <w:b w:val="0"/>
          <w:bCs w:val="0"/>
          <w:sz w:val="22"/>
          <w:szCs w:val="22"/>
        </w:rPr>
        <w:br/>
      </w:r>
      <w:hyperlink r:id="rId92" w:anchor="utm_campaign=rss_nw&amp;utm_source=rss_reader&amp;utm_medium=rss" w:history="1">
        <w:r w:rsidR="00AA4045" w:rsidRPr="003C3CE6">
          <w:rPr>
            <w:rStyle w:val="a3"/>
            <w:rFonts w:ascii="Arial Nova Light" w:eastAsiaTheme="minorHAnsi" w:hAnsi="Arial Nova Light" w:cs="Calibri"/>
            <w:b w:val="0"/>
            <w:bCs w:val="0"/>
            <w:sz w:val="22"/>
            <w:szCs w:val="22"/>
          </w:rPr>
          <w:t>Просмотреть статью...</w:t>
        </w:r>
      </w:hyperlink>
    </w:p>
    <w:p w14:paraId="27F8B961" w14:textId="4524885B" w:rsidR="00AA4045" w:rsidRDefault="00587D2C" w:rsidP="00FF73C9">
      <w:pPr>
        <w:pStyle w:val="3"/>
        <w:spacing w:before="240" w:beforeAutospacing="0" w:after="240" w:afterAutospacing="0"/>
        <w:jc w:val="both"/>
        <w:textAlignment w:val="baseline"/>
        <w:rPr>
          <w:rFonts w:cstheme="minorHAnsi"/>
          <w:color w:val="323E4F" w:themeColor="text2" w:themeShade="BF"/>
          <w:spacing w:val="10"/>
          <w:sz w:val="24"/>
          <w:szCs w:val="20"/>
        </w:rPr>
      </w:pPr>
      <w:r w:rsidRPr="003C3CE6">
        <w:rPr>
          <w:rFonts w:cstheme="minorHAnsi"/>
          <w:color w:val="323E4F" w:themeColor="text2" w:themeShade="BF"/>
          <w:spacing w:val="10"/>
          <w:sz w:val="24"/>
          <w:szCs w:val="20"/>
        </w:rPr>
        <w:pict w14:anchorId="329B9D83">
          <v:rect id="_x0000_i1079" style="width:484.45pt;height:1.2pt" o:hralign="center" o:hrstd="t" o:hr="t" fillcolor="#a0a0a0" stroked="f"/>
        </w:pict>
      </w:r>
    </w:p>
    <w:p w14:paraId="258FDFCE" w14:textId="77777777" w:rsidR="003C3CE6" w:rsidRPr="003C3CE6" w:rsidRDefault="003C3CE6" w:rsidP="00FF73C9">
      <w:pPr>
        <w:pStyle w:val="3"/>
        <w:spacing w:before="240" w:beforeAutospacing="0" w:after="240" w:afterAutospacing="0"/>
        <w:jc w:val="both"/>
        <w:textAlignment w:val="baseline"/>
        <w:rPr>
          <w:rFonts w:ascii="Helvetica" w:hAnsi="Helvetica"/>
          <w:color w:val="111111"/>
          <w:sz w:val="40"/>
          <w:szCs w:val="54"/>
        </w:rPr>
      </w:pPr>
    </w:p>
    <w:p w14:paraId="6289A3C6" w14:textId="77777777" w:rsidR="009B11D2" w:rsidRDefault="009B11D2" w:rsidP="00FF73C9">
      <w:pPr>
        <w:pStyle w:val="3"/>
        <w:spacing w:before="240" w:beforeAutospacing="0" w:after="240" w:afterAutospacing="0"/>
        <w:jc w:val="both"/>
        <w:textAlignment w:val="baseline"/>
        <w:rPr>
          <w:rFonts w:ascii="Helvetica" w:hAnsi="Helvetica"/>
          <w:color w:val="111111"/>
          <w:sz w:val="40"/>
          <w:szCs w:val="54"/>
        </w:rPr>
      </w:pPr>
      <w:r w:rsidRPr="009B11D2">
        <w:rPr>
          <w:rFonts w:ascii="Helvetica" w:hAnsi="Helvetica"/>
          <w:color w:val="111111"/>
          <w:sz w:val="40"/>
          <w:szCs w:val="54"/>
        </w:rPr>
        <w:lastRenderedPageBreak/>
        <w:t>Экосистема для самозанятых столицы: новые возможности с поддержкой от города</w:t>
      </w:r>
    </w:p>
    <w:p w14:paraId="3DCDD027" w14:textId="77777777" w:rsidR="009B11D2" w:rsidRDefault="009B11D2" w:rsidP="003C3CE6">
      <w:pPr>
        <w:shd w:val="clear" w:color="auto" w:fill="FEFEFE"/>
        <w:spacing w:after="0" w:line="240" w:lineRule="auto"/>
        <w:ind w:firstLine="709"/>
        <w:jc w:val="both"/>
      </w:pPr>
      <w:r w:rsidRPr="003C3CE6">
        <w:rPr>
          <w:rFonts w:ascii="Arial" w:hAnsi="Arial" w:cs="Arial"/>
          <w:color w:val="020C22"/>
          <w:sz w:val="32"/>
          <w:szCs w:val="32"/>
          <w:lang w:eastAsia="ru-RU"/>
        </w:rPr>
        <w:t>Для москвичей, которые уже стали самозанятыми или только планируют начать свое дело, работает спецпроект МБМ – экосистема "Все о самозанятости от А до Я".</w:t>
      </w:r>
    </w:p>
    <w:p w14:paraId="3EA651E6" w14:textId="1A2781B0" w:rsidR="009B11D2" w:rsidRPr="003C3CE6" w:rsidRDefault="00587D2C" w:rsidP="009B11D2">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93" w:history="1">
        <w:r w:rsidR="009B11D2" w:rsidRPr="003C3CE6">
          <w:rPr>
            <w:rStyle w:val="a3"/>
            <w:rFonts w:ascii="Arial Nova Light" w:eastAsiaTheme="minorHAnsi" w:hAnsi="Arial Nova Light" w:cs="Calibri"/>
            <w:b w:val="0"/>
            <w:bCs w:val="0"/>
            <w:sz w:val="22"/>
            <w:szCs w:val="22"/>
          </w:rPr>
          <w:t>Просмотреть статью...</w:t>
        </w:r>
      </w:hyperlink>
    </w:p>
    <w:p w14:paraId="6CC5E291" w14:textId="0D63D10D" w:rsidR="009B11D2" w:rsidRPr="003C3CE6" w:rsidRDefault="00587D2C" w:rsidP="00FF73C9">
      <w:pPr>
        <w:pStyle w:val="3"/>
        <w:spacing w:before="240" w:beforeAutospacing="0" w:after="240" w:afterAutospacing="0"/>
        <w:jc w:val="both"/>
        <w:textAlignment w:val="baseline"/>
        <w:rPr>
          <w:rFonts w:ascii="Helvetica" w:hAnsi="Helvetica"/>
          <w:color w:val="111111"/>
          <w:sz w:val="40"/>
          <w:szCs w:val="54"/>
        </w:rPr>
      </w:pPr>
      <w:r w:rsidRPr="003C3CE6">
        <w:rPr>
          <w:rFonts w:cstheme="minorHAnsi"/>
          <w:color w:val="323E4F" w:themeColor="text2" w:themeShade="BF"/>
          <w:spacing w:val="10"/>
          <w:sz w:val="24"/>
          <w:szCs w:val="20"/>
        </w:rPr>
        <w:pict w14:anchorId="687937F0">
          <v:rect id="_x0000_i1080" style="width:484.45pt;height:1.2pt" o:hralign="center" o:hrstd="t" o:hr="t" fillcolor="#a0a0a0" stroked="f"/>
        </w:pict>
      </w:r>
    </w:p>
    <w:p w14:paraId="372880F5" w14:textId="5E616316" w:rsidR="009B11D2" w:rsidRDefault="00AD3D10" w:rsidP="00FF73C9">
      <w:pPr>
        <w:pStyle w:val="3"/>
        <w:spacing w:before="240" w:beforeAutospacing="0" w:after="240" w:afterAutospacing="0"/>
        <w:jc w:val="both"/>
        <w:textAlignment w:val="baseline"/>
        <w:rPr>
          <w:rFonts w:ascii="Helvetica" w:hAnsi="Helvetica"/>
          <w:color w:val="111111"/>
          <w:sz w:val="40"/>
          <w:szCs w:val="54"/>
        </w:rPr>
      </w:pPr>
      <w:r w:rsidRPr="00AD3D10">
        <w:rPr>
          <w:rFonts w:ascii="Helvetica" w:hAnsi="Helvetica"/>
          <w:color w:val="111111"/>
          <w:sz w:val="40"/>
          <w:szCs w:val="54"/>
        </w:rPr>
        <w:t xml:space="preserve">Субъекты МСП и СОНКО в некоторых городах получат новые </w:t>
      </w:r>
      <w:proofErr w:type="spellStart"/>
      <w:r w:rsidRPr="00AD3D10">
        <w:rPr>
          <w:rFonts w:ascii="Helvetica" w:hAnsi="Helvetica"/>
          <w:color w:val="111111"/>
          <w:sz w:val="40"/>
          <w:szCs w:val="54"/>
        </w:rPr>
        <w:t>антикоронавирусные</w:t>
      </w:r>
      <w:proofErr w:type="spellEnd"/>
      <w:r w:rsidRPr="00AD3D10">
        <w:rPr>
          <w:rFonts w:ascii="Helvetica" w:hAnsi="Helvetica"/>
          <w:color w:val="111111"/>
          <w:sz w:val="40"/>
          <w:szCs w:val="54"/>
        </w:rPr>
        <w:t xml:space="preserve"> субсидии</w:t>
      </w:r>
    </w:p>
    <w:p w14:paraId="63091184" w14:textId="77777777" w:rsidR="00AD3D10" w:rsidRPr="003C3CE6" w:rsidRDefault="00AD3D10"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В 2021 году решено предоставить субсидии субъектам МСП и социально ориентированным НКО, ведущим деятельность в муниципалитетах, которые в наибольшей степени пострадали от коронавируса и в которых введены ограничительные меры с 1 августа 2021 года (</w:t>
      </w:r>
      <w:hyperlink r:id="rId94" w:history="1">
        <w:r w:rsidRPr="003C3CE6">
          <w:rPr>
            <w:rFonts w:ascii="Arial" w:hAnsi="Arial" w:cs="Arial"/>
            <w:color w:val="020C22"/>
            <w:sz w:val="32"/>
            <w:szCs w:val="32"/>
            <w:lang w:eastAsia="ru-RU"/>
          </w:rPr>
          <w:t>Постановление Правительства РФ от 7 сентября 2021 г. № 1513</w:t>
        </w:r>
      </w:hyperlink>
      <w:r w:rsidRPr="003C3CE6">
        <w:rPr>
          <w:rFonts w:ascii="Arial" w:hAnsi="Arial" w:cs="Arial"/>
          <w:color w:val="020C22"/>
          <w:sz w:val="32"/>
          <w:szCs w:val="32"/>
          <w:lang w:eastAsia="ru-RU"/>
        </w:rPr>
        <w:t>).</w:t>
      </w:r>
    </w:p>
    <w:p w14:paraId="6DF1D6E2" w14:textId="77777777" w:rsidR="00AD3D10" w:rsidRPr="003C3CE6" w:rsidRDefault="00AD3D10"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За счет субсидии частично компенсируются затраты на ведение деятельности, в том числе сохранение занятости и оплаты труда работников в 2021 году.</w:t>
      </w:r>
    </w:p>
    <w:p w14:paraId="71CD8573" w14:textId="77777777" w:rsidR="00AD3D10" w:rsidRPr="003C3CE6" w:rsidRDefault="00AD3D10"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Размер субсидии определяется как произведение МРОТ на 1 января 2021 года, количества работников получателя субсидии в июне 2021 года и коэффициента 0,5 (если ограничительные меры введены на 2 недели) или коэффициента 1 (если ограничения введены на 4 недели). Для ИП количество работников увеличивается на единицу.</w:t>
      </w:r>
    </w:p>
    <w:p w14:paraId="74857599" w14:textId="77777777" w:rsidR="00AD3D10" w:rsidRPr="003C3CE6" w:rsidRDefault="00AD3D10"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Претендент на господдержку должен быть зарегистрирован либо в реестре субъектов МСП, либо в реестре НКО, пострадавших из-за коронавируса. Установлен ряд иных требований. Предусмотрено формирование ФНС реестра получателей субсидий.</w:t>
      </w:r>
    </w:p>
    <w:p w14:paraId="03924029" w14:textId="582931BE" w:rsidR="00AD3D10" w:rsidRPr="003C3CE6" w:rsidRDefault="00AD3D10" w:rsidP="00AD3D10">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95" w:history="1">
        <w:r w:rsidRPr="003C3CE6">
          <w:rPr>
            <w:rStyle w:val="a3"/>
            <w:rFonts w:ascii="Arial Nova Light" w:eastAsiaTheme="minorHAnsi" w:hAnsi="Arial Nova Light" w:cs="Calibri"/>
            <w:b w:val="0"/>
            <w:bCs w:val="0"/>
            <w:sz w:val="22"/>
            <w:szCs w:val="22"/>
          </w:rPr>
          <w:t>Просмотреть статью...</w:t>
        </w:r>
      </w:hyperlink>
    </w:p>
    <w:p w14:paraId="4414E650" w14:textId="4F7019FA" w:rsidR="00AD3D10" w:rsidRPr="003C3CE6" w:rsidRDefault="00AD3D10" w:rsidP="00FF73C9">
      <w:pPr>
        <w:pStyle w:val="3"/>
        <w:spacing w:before="240" w:beforeAutospacing="0" w:after="240" w:afterAutospacing="0"/>
        <w:jc w:val="both"/>
        <w:textAlignment w:val="baseline"/>
        <w:rPr>
          <w:rFonts w:ascii="Helvetica" w:hAnsi="Helvetica"/>
          <w:color w:val="111111"/>
          <w:sz w:val="40"/>
          <w:szCs w:val="54"/>
        </w:rPr>
      </w:pPr>
      <w:r w:rsidRPr="003C3CE6">
        <w:rPr>
          <w:rFonts w:cstheme="minorHAnsi"/>
          <w:color w:val="323E4F" w:themeColor="text2" w:themeShade="BF"/>
          <w:spacing w:val="10"/>
          <w:sz w:val="24"/>
          <w:szCs w:val="20"/>
        </w:rPr>
        <w:pict w14:anchorId="4961FE93">
          <v:rect id="_x0000_i1175" style="width:484.45pt;height:1.2pt" o:hralign="center" o:hrstd="t" o:hr="t" fillcolor="#a0a0a0" stroked="f"/>
        </w:pict>
      </w:r>
    </w:p>
    <w:p w14:paraId="07FFA34C" w14:textId="77777777" w:rsidR="00874DF7" w:rsidRDefault="00874DF7" w:rsidP="00FF73C9">
      <w:pPr>
        <w:pStyle w:val="3"/>
        <w:spacing w:before="240" w:beforeAutospacing="0" w:after="240" w:afterAutospacing="0"/>
        <w:jc w:val="both"/>
        <w:textAlignment w:val="baseline"/>
        <w:rPr>
          <w:rFonts w:ascii="Helvetica" w:hAnsi="Helvetica"/>
          <w:color w:val="111111"/>
          <w:sz w:val="40"/>
          <w:szCs w:val="54"/>
        </w:rPr>
      </w:pPr>
      <w:r w:rsidRPr="00874DF7">
        <w:rPr>
          <w:rFonts w:ascii="Helvetica" w:hAnsi="Helvetica"/>
          <w:color w:val="111111"/>
          <w:sz w:val="40"/>
          <w:szCs w:val="54"/>
        </w:rPr>
        <w:t>В России зарегистрировались 3 млн самозанятых</w:t>
      </w:r>
    </w:p>
    <w:p w14:paraId="37CD8F07" w14:textId="77777777" w:rsidR="00874DF7" w:rsidRPr="003C3CE6" w:rsidRDefault="00874DF7"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Число зарегистрировавшихся самозанятых в России достигло 3 млн человек. За время эксперимента они сформировали более 453 млн чеков и получили свыше 587 млрд руб. доходов.</w:t>
      </w:r>
    </w:p>
    <w:p w14:paraId="63F4C72C" w14:textId="77777777" w:rsidR="00874DF7" w:rsidRPr="003C3CE6" w:rsidRDefault="00874DF7"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lastRenderedPageBreak/>
        <w:t>Специальный налоговый режим для самозанятых </w:t>
      </w:r>
      <w:hyperlink r:id="rId96" w:tgtFrame="_blank" w:history="1">
        <w:r w:rsidRPr="003C3CE6">
          <w:rPr>
            <w:color w:val="020C22"/>
            <w:sz w:val="32"/>
            <w:szCs w:val="32"/>
            <w:lang w:eastAsia="ru-RU"/>
          </w:rPr>
          <w:t>введен с 2019 года</w:t>
        </w:r>
      </w:hyperlink>
      <w:r w:rsidRPr="003C3CE6">
        <w:rPr>
          <w:rFonts w:ascii="Arial" w:hAnsi="Arial" w:cs="Arial"/>
          <w:color w:val="020C22"/>
          <w:sz w:val="32"/>
          <w:szCs w:val="32"/>
          <w:lang w:eastAsia="ru-RU"/>
        </w:rPr>
        <w:t xml:space="preserve">. Сегодня он действует на территории всей страны. Ежедневно в качестве новых плательщиков НПД регистрируется более 5,8 тыс. человек. Их средний возраст составляет 30-40 лет. При этом 57 % самозанятых являются представителями поколения Y (1985 – 2003 г.р.), 35 % – поколения X (1964 – 1984 г.р.), 5 % – поколения </w:t>
      </w:r>
      <w:proofErr w:type="spellStart"/>
      <w:r w:rsidRPr="003C3CE6">
        <w:rPr>
          <w:rFonts w:ascii="Arial" w:hAnsi="Arial" w:cs="Arial"/>
          <w:color w:val="020C22"/>
          <w:sz w:val="32"/>
          <w:szCs w:val="32"/>
          <w:lang w:eastAsia="ru-RU"/>
        </w:rPr>
        <w:t>беби-бумеров</w:t>
      </w:r>
      <w:proofErr w:type="spellEnd"/>
      <w:r w:rsidRPr="003C3CE6">
        <w:rPr>
          <w:rFonts w:ascii="Arial" w:hAnsi="Arial" w:cs="Arial"/>
          <w:color w:val="020C22"/>
          <w:sz w:val="32"/>
          <w:szCs w:val="32"/>
          <w:lang w:eastAsia="ru-RU"/>
        </w:rPr>
        <w:t xml:space="preserve"> (1963 г.р. и старше), 1 % - поколения Z (2004 г.р. и младше).</w:t>
      </w:r>
    </w:p>
    <w:p w14:paraId="4089D5B3" w14:textId="77777777" w:rsidR="00874DF7" w:rsidRPr="003C3CE6" w:rsidRDefault="00874DF7"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Среднемесячный доход самозанятых поколения Y – около 25 тыс. руб. При этом наибольшая зарплата у оказывающих информационные услуги, а наименьшая – у парикмахеров. Основными видами деятельности этого поколения являются строительные (ремонтные) и маркетинговые услуги, услуги по доставке, перевозка пассажиров.</w:t>
      </w:r>
    </w:p>
    <w:p w14:paraId="02D81164" w14:textId="77777777" w:rsidR="00874DF7" w:rsidRPr="003C3CE6" w:rsidRDefault="00874DF7"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Представители поколения X в среднем зарабатывают около 32 тыс. руб. в месяц. Наибольший доход у оказывающих услуги в области маркетинговых исследований, а наименьший – у парикмахеров. К популярным видам деятельности поколения X относятся перевозка пассажиров, строительные (ремонтные) услуги, сдача квартир в аренду.</w:t>
      </w:r>
    </w:p>
    <w:p w14:paraId="361FE93E" w14:textId="77777777" w:rsidR="00874DF7" w:rsidRPr="003C3CE6" w:rsidRDefault="00874DF7"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Старшее поколение, средний доход которого составляет около 34 тыс. руб., использует налоговый режим для получения пассивного дохода: одним из популярных видов деятельности у них является сдача в аренду квартир. Наиболее оплачиваемыми профессиями тут являются диетолог и мастер-отделочник.</w:t>
      </w:r>
    </w:p>
    <w:p w14:paraId="0143C70C" w14:textId="77777777" w:rsidR="00874DF7" w:rsidRPr="003C3CE6" w:rsidRDefault="00874DF7"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Представители поколения Z в основном занимаются доставкой товаров, а также работают в IT-сфере, получая средний доход около 10 тыс. руб. в месяц.</w:t>
      </w:r>
    </w:p>
    <w:p w14:paraId="2037C179" w14:textId="77777777" w:rsidR="00874DF7" w:rsidRPr="003C3CE6" w:rsidRDefault="00874DF7"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В топ самых «молодых» субъектов Российской Федерации входят Санкт-Петербург, Республика Дагестан, Воронежская, Тюменская, Нижегородская области. Средний возраст фрилансеров здесь составляет 33 года.</w:t>
      </w:r>
    </w:p>
    <w:p w14:paraId="1605F595" w14:textId="77777777" w:rsidR="00874DF7" w:rsidRPr="003C3CE6" w:rsidRDefault="00874DF7"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Около 23 % самозанятых работают в регионах не по месту жительства. Наиболее мобильно молодое поколение: средний возраст уехавших плательщиков НПД - 33 года. Популярные у них регионы - Москва, Московская область, Санкт-Петербург, Краснодарский край, Республика Татарстан.</w:t>
      </w:r>
    </w:p>
    <w:p w14:paraId="7DAB2410" w14:textId="77777777" w:rsidR="00874DF7" w:rsidRPr="003C3CE6" w:rsidRDefault="00874DF7"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 xml:space="preserve">Среди всех зарегистрированных самозанятых 41 % женщин и 59 % мужчин. Средний доход мужчин почти на 30 % больше, чем у женщин. Наиболее высокооплачиваемыми являются профессии в IT-сфере, юрист, консультант, проектировщик, психолог, </w:t>
      </w:r>
      <w:r w:rsidRPr="003C3CE6">
        <w:rPr>
          <w:rFonts w:ascii="Arial" w:hAnsi="Arial" w:cs="Arial"/>
          <w:color w:val="020C22"/>
          <w:sz w:val="32"/>
          <w:szCs w:val="32"/>
          <w:lang w:eastAsia="ru-RU"/>
        </w:rPr>
        <w:lastRenderedPageBreak/>
        <w:t>переводчик. Среди субъектов с наибольшим доходом, приходящимся на одного самозанятого, - Москва, Московская область, Чукотский автономный округ, Республика Татарстан, Санкт-Петербург.</w:t>
      </w:r>
    </w:p>
    <w:p w14:paraId="29937496" w14:textId="77777777" w:rsidR="00874DF7" w:rsidRPr="003C3CE6" w:rsidRDefault="00874DF7"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Самозанятые активно пользуются услугами партнеров, которые через разработанный ФНС России API встроили функционал </w:t>
      </w:r>
      <w:hyperlink r:id="rId97" w:tgtFrame="_blank" w:history="1">
        <w:r w:rsidRPr="003C3CE6">
          <w:rPr>
            <w:color w:val="020C22"/>
            <w:sz w:val="32"/>
            <w:szCs w:val="32"/>
            <w:lang w:eastAsia="ru-RU"/>
          </w:rPr>
          <w:t>мобильного приложения «Мой налог»</w:t>
        </w:r>
      </w:hyperlink>
      <w:r w:rsidRPr="003C3CE6">
        <w:rPr>
          <w:rFonts w:ascii="Arial" w:hAnsi="Arial" w:cs="Arial"/>
          <w:color w:val="020C22"/>
          <w:sz w:val="32"/>
          <w:szCs w:val="32"/>
          <w:lang w:eastAsia="ru-RU"/>
        </w:rPr>
        <w:t> в свои программные продукты. Сейчас к платформе ФНС России подключены 68 партнеров, из них 23 крупнейших банка и 45 операторов электронных площадок.</w:t>
      </w:r>
    </w:p>
    <w:p w14:paraId="18EC569E" w14:textId="77777777" w:rsidR="00874DF7" w:rsidRPr="003C3CE6" w:rsidRDefault="00874DF7"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 xml:space="preserve">Около 40 % доходов самозанятых регистрируются через программные продукты партнеров без использования приложения «Мой налог». Наиболее популярны среди самозанятых сервисы, предоставляемые Сбербанком, </w:t>
      </w:r>
      <w:proofErr w:type="spellStart"/>
      <w:r w:rsidRPr="003C3CE6">
        <w:rPr>
          <w:rFonts w:ascii="Arial" w:hAnsi="Arial" w:cs="Arial"/>
          <w:color w:val="020C22"/>
          <w:sz w:val="32"/>
          <w:szCs w:val="32"/>
          <w:lang w:eastAsia="ru-RU"/>
        </w:rPr>
        <w:t>Tinkoff</w:t>
      </w:r>
      <w:proofErr w:type="spellEnd"/>
      <w:r w:rsidRPr="003C3CE6">
        <w:rPr>
          <w:rFonts w:ascii="Arial" w:hAnsi="Arial" w:cs="Arial"/>
          <w:color w:val="020C22"/>
          <w:sz w:val="32"/>
          <w:szCs w:val="32"/>
          <w:lang w:eastAsia="ru-RU"/>
        </w:rPr>
        <w:t xml:space="preserve">, Альфа-Банком, КИВИ-Банком, </w:t>
      </w:r>
      <w:proofErr w:type="spellStart"/>
      <w:r w:rsidRPr="003C3CE6">
        <w:rPr>
          <w:rFonts w:ascii="Arial" w:hAnsi="Arial" w:cs="Arial"/>
          <w:color w:val="020C22"/>
          <w:sz w:val="32"/>
          <w:szCs w:val="32"/>
          <w:lang w:eastAsia="ru-RU"/>
        </w:rPr>
        <w:t>Яндекс.Такси</w:t>
      </w:r>
      <w:proofErr w:type="spellEnd"/>
      <w:r w:rsidRPr="003C3CE6">
        <w:rPr>
          <w:rFonts w:ascii="Arial" w:hAnsi="Arial" w:cs="Arial"/>
          <w:color w:val="020C22"/>
          <w:sz w:val="32"/>
          <w:szCs w:val="32"/>
          <w:lang w:eastAsia="ru-RU"/>
        </w:rPr>
        <w:t xml:space="preserve">, </w:t>
      </w:r>
      <w:proofErr w:type="spellStart"/>
      <w:r w:rsidRPr="003C3CE6">
        <w:rPr>
          <w:rFonts w:ascii="Arial" w:hAnsi="Arial" w:cs="Arial"/>
          <w:color w:val="020C22"/>
          <w:sz w:val="32"/>
          <w:szCs w:val="32"/>
          <w:lang w:eastAsia="ru-RU"/>
        </w:rPr>
        <w:t>Яндекс.Еда</w:t>
      </w:r>
      <w:proofErr w:type="spellEnd"/>
      <w:r w:rsidRPr="003C3CE6">
        <w:rPr>
          <w:rFonts w:ascii="Arial" w:hAnsi="Arial" w:cs="Arial"/>
          <w:color w:val="020C22"/>
          <w:sz w:val="32"/>
          <w:szCs w:val="32"/>
          <w:lang w:eastAsia="ru-RU"/>
        </w:rPr>
        <w:t xml:space="preserve"> и </w:t>
      </w:r>
      <w:proofErr w:type="spellStart"/>
      <w:r w:rsidRPr="003C3CE6">
        <w:rPr>
          <w:rFonts w:ascii="Arial" w:hAnsi="Arial" w:cs="Arial"/>
          <w:color w:val="020C22"/>
          <w:sz w:val="32"/>
          <w:szCs w:val="32"/>
          <w:lang w:eastAsia="ru-RU"/>
        </w:rPr>
        <w:t>Достависта</w:t>
      </w:r>
      <w:proofErr w:type="spellEnd"/>
      <w:r w:rsidRPr="003C3CE6">
        <w:rPr>
          <w:rFonts w:ascii="Arial" w:hAnsi="Arial" w:cs="Arial"/>
          <w:color w:val="020C22"/>
          <w:sz w:val="32"/>
          <w:szCs w:val="32"/>
          <w:lang w:eastAsia="ru-RU"/>
        </w:rPr>
        <w:t>.</w:t>
      </w:r>
    </w:p>
    <w:p w14:paraId="62D0A809" w14:textId="2B2D1E7A" w:rsidR="00874DF7" w:rsidRPr="003C3CE6" w:rsidRDefault="00874DF7" w:rsidP="00874DF7">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98" w:history="1">
        <w:r w:rsidRPr="003C3CE6">
          <w:rPr>
            <w:rStyle w:val="a3"/>
            <w:rFonts w:ascii="Arial Nova Light" w:eastAsiaTheme="minorHAnsi" w:hAnsi="Arial Nova Light" w:cs="Calibri"/>
            <w:b w:val="0"/>
            <w:bCs w:val="0"/>
            <w:sz w:val="22"/>
            <w:szCs w:val="22"/>
          </w:rPr>
          <w:t>Просмотреть статью...</w:t>
        </w:r>
      </w:hyperlink>
    </w:p>
    <w:p w14:paraId="43DADAE8" w14:textId="77777777" w:rsidR="003C3CE6" w:rsidRDefault="003C3CE6" w:rsidP="00F609B1">
      <w:pPr>
        <w:shd w:val="clear" w:color="auto" w:fill="FFFFFF" w:themeFill="background1"/>
        <w:spacing w:before="120" w:after="0" w:line="240" w:lineRule="auto"/>
        <w:jc w:val="center"/>
        <w:rPr>
          <w:rFonts w:cstheme="minorHAnsi"/>
          <w:color w:val="323E4F" w:themeColor="text2" w:themeShade="BF"/>
          <w:spacing w:val="10"/>
          <w:sz w:val="24"/>
          <w:szCs w:val="20"/>
        </w:rPr>
      </w:pPr>
    </w:p>
    <w:p w14:paraId="537F2528" w14:textId="274958A8" w:rsidR="00F609B1" w:rsidRPr="003C3CE6" w:rsidRDefault="00587D2C" w:rsidP="00F609B1">
      <w:pPr>
        <w:shd w:val="clear" w:color="auto" w:fill="FFFFFF" w:themeFill="background1"/>
        <w:spacing w:before="120" w:after="0" w:line="240" w:lineRule="auto"/>
        <w:jc w:val="center"/>
        <w:rPr>
          <w:rFonts w:ascii="Arial" w:hAnsi="Arial" w:cs="Arial"/>
          <w:b/>
          <w:bCs/>
          <w:color w:val="C00000"/>
          <w:spacing w:val="60"/>
          <w:kern w:val="40"/>
          <w:sz w:val="40"/>
          <w:szCs w:val="32"/>
          <w:lang w:eastAsia="ru-RU"/>
        </w:rPr>
      </w:pPr>
      <w:r w:rsidRPr="003C3CE6">
        <w:rPr>
          <w:rFonts w:cstheme="minorHAnsi"/>
          <w:color w:val="323E4F" w:themeColor="text2" w:themeShade="BF"/>
          <w:spacing w:val="10"/>
          <w:sz w:val="24"/>
          <w:szCs w:val="20"/>
        </w:rPr>
        <w:pict w14:anchorId="40A8A6C2">
          <v:rect id="_x0000_i1083" style="width:484.45pt;height:1.2pt" o:hralign="center" o:hrstd="t" o:hr="t" fillcolor="#a0a0a0" stroked="f"/>
        </w:pict>
      </w:r>
    </w:p>
    <w:p w14:paraId="4FC157D5" w14:textId="39A78DB1" w:rsidR="00F609B1" w:rsidRPr="003C3CE6" w:rsidRDefault="00F609B1" w:rsidP="00F609B1">
      <w:pPr>
        <w:shd w:val="clear" w:color="auto" w:fill="FFFFFF" w:themeFill="background1"/>
        <w:spacing w:before="120" w:after="0" w:line="240" w:lineRule="auto"/>
        <w:jc w:val="center"/>
        <w:rPr>
          <w:rFonts w:cstheme="minorHAnsi"/>
          <w:color w:val="323E4F" w:themeColor="text2" w:themeShade="BF"/>
          <w:spacing w:val="10"/>
          <w:sz w:val="24"/>
          <w:szCs w:val="20"/>
        </w:rPr>
      </w:pPr>
      <w:r w:rsidRPr="003C3CE6">
        <w:rPr>
          <w:rFonts w:ascii="Arial" w:hAnsi="Arial" w:cs="Arial"/>
          <w:b/>
          <w:bCs/>
          <w:color w:val="C00000"/>
          <w:spacing w:val="60"/>
          <w:kern w:val="40"/>
          <w:sz w:val="40"/>
          <w:szCs w:val="32"/>
          <w:lang w:eastAsia="ru-RU"/>
        </w:rPr>
        <w:t>РАЗДЕЛ «ИНФОРМАТИЗАЦИЯ</w:t>
      </w:r>
      <w:r w:rsidR="008012F9" w:rsidRPr="003C3CE6">
        <w:rPr>
          <w:rFonts w:ascii="Arial" w:hAnsi="Arial" w:cs="Arial"/>
          <w:b/>
          <w:bCs/>
          <w:color w:val="C00000"/>
          <w:spacing w:val="60"/>
          <w:kern w:val="40"/>
          <w:sz w:val="40"/>
          <w:szCs w:val="32"/>
          <w:lang w:eastAsia="ru-RU"/>
        </w:rPr>
        <w:t>, ЦИФРОВИЗАЦИЯ</w:t>
      </w:r>
      <w:r w:rsidRPr="003C3CE6">
        <w:rPr>
          <w:rFonts w:ascii="Arial" w:hAnsi="Arial" w:cs="Arial"/>
          <w:b/>
          <w:bCs/>
          <w:color w:val="C00000"/>
          <w:spacing w:val="60"/>
          <w:kern w:val="40"/>
          <w:sz w:val="40"/>
          <w:szCs w:val="32"/>
          <w:lang w:eastAsia="ru-RU"/>
        </w:rPr>
        <w:t>»</w:t>
      </w:r>
      <w:r w:rsidR="00587D2C" w:rsidRPr="003C3CE6">
        <w:rPr>
          <w:rFonts w:cstheme="minorHAnsi"/>
          <w:color w:val="323E4F" w:themeColor="text2" w:themeShade="BF"/>
          <w:spacing w:val="10"/>
          <w:sz w:val="24"/>
          <w:szCs w:val="20"/>
        </w:rPr>
        <w:pict w14:anchorId="21123B71">
          <v:rect id="_x0000_i1084" style="width:484.45pt;height:1.2pt" o:hralign="center" o:hrstd="t" o:hr="t" fillcolor="#a0a0a0" stroked="f"/>
        </w:pict>
      </w:r>
    </w:p>
    <w:p w14:paraId="13AD2D79" w14:textId="77777777" w:rsidR="00D82DBE" w:rsidRDefault="00D82DBE" w:rsidP="00D82DBE">
      <w:pPr>
        <w:pStyle w:val="3"/>
        <w:spacing w:before="390" w:beforeAutospacing="0" w:after="540" w:afterAutospacing="0" w:line="312" w:lineRule="atLeast"/>
        <w:textAlignment w:val="baseline"/>
        <w:rPr>
          <w:rFonts w:ascii="Helvetica" w:hAnsi="Helvetica" w:cs="Helvetica"/>
          <w:color w:val="111111"/>
          <w:sz w:val="54"/>
          <w:szCs w:val="54"/>
        </w:rPr>
      </w:pPr>
      <w:r>
        <w:rPr>
          <w:rFonts w:ascii="Helvetica" w:hAnsi="Helvetica" w:cs="Helvetica"/>
          <w:color w:val="111111"/>
          <w:sz w:val="54"/>
          <w:szCs w:val="54"/>
        </w:rPr>
        <w:t>Правительство утвердило второй пакет мер поддержки ИT-отрасли</w:t>
      </w:r>
    </w:p>
    <w:p w14:paraId="4B4D2259" w14:textId="77777777" w:rsidR="00D82DBE" w:rsidRPr="003C3CE6" w:rsidRDefault="00D82DBE"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Правительство утвердило план мероприятий («дорожную карту») по созданию дополнительных условий для развития отрасли информационных технологий – второй пакет мер поддержки.</w:t>
      </w:r>
    </w:p>
    <w:p w14:paraId="6192DC57" w14:textId="77777777" w:rsidR="00D82DBE" w:rsidRPr="003C3CE6" w:rsidRDefault="00D82DBE"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План мероприятий сформирован с участием ведущих российских ИТ-компаний, отраслевых общественных организаций. Он направлен на решение нескольких ключевых задач: повышение спроса на отечественные ИТ-решения, обеспечение ускоренной цифровой трансформации отраслей экономики и социальной сферы, создание комфортных условий ведения ИТ-бизнеса в России.</w:t>
      </w:r>
    </w:p>
    <w:p w14:paraId="5A1BD2F7" w14:textId="77777777" w:rsidR="00D82DBE" w:rsidRPr="003C3CE6" w:rsidRDefault="00D82DBE"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 xml:space="preserve">«Дорожная карта» включает 62 мероприятия. Из них 20 носят общесистемный характер. Они предусматривают меры по </w:t>
      </w:r>
      <w:r w:rsidRPr="003C3CE6">
        <w:rPr>
          <w:rFonts w:ascii="Arial" w:hAnsi="Arial" w:cs="Arial"/>
          <w:color w:val="020C22"/>
          <w:sz w:val="32"/>
          <w:szCs w:val="32"/>
          <w:lang w:eastAsia="ru-RU"/>
        </w:rPr>
        <w:lastRenderedPageBreak/>
        <w:t>выравниванию условий ведения бизнеса в России для международных интернет-корпораций и российских ИТ-компаний, стимулированию внедрения российских решений в деятельность отечественных предприятий, а также по поддержке экспорта и продвижению российских ИТ-решений на зарубежных рынках.</w:t>
      </w:r>
    </w:p>
    <w:p w14:paraId="78793401" w14:textId="77777777" w:rsidR="00D82DBE" w:rsidRPr="003C3CE6" w:rsidRDefault="00D82DBE"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Ещё 42 мероприятия плана направлены на стимулирование развития и внедрения российских разработок в конкретных сегментах. Это, в частности, решения для бизнеса, электронные образовательные сервисы, цифровые медицинские сервисы, офисное программное обеспечение и операционные системы, обработка данных и облачные сервисы, решения в сфере искусственного интеллекта, больших данных и интернета вещей, производство компьютерных игр и профессионального видеоконтента, решения в сфере информационной безопасности.</w:t>
      </w:r>
    </w:p>
    <w:p w14:paraId="5CCD083E" w14:textId="77777777" w:rsidR="00D82DBE" w:rsidRPr="003C3CE6" w:rsidRDefault="00D82DBE"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Для отдельных сегментов ИТ-рынка в плане предусмотрены меры по:</w:t>
      </w:r>
    </w:p>
    <w:p w14:paraId="40C2125B" w14:textId="77777777" w:rsidR="00D82DBE" w:rsidRPr="003C3CE6" w:rsidRDefault="00D82DBE"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 снятию законодательных ограничений и барьеров для использования современных цифровых решений;</w:t>
      </w:r>
    </w:p>
    <w:p w14:paraId="7047131C" w14:textId="77777777" w:rsidR="00D82DBE" w:rsidRPr="003C3CE6" w:rsidRDefault="00D82DBE"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 введению отраслевых цифровых стандартов, определяющих необходимый уровень цифровизации соответствующих процессов и устанавливающих преимущественное использование для них российских программных продуктов и оборудования;</w:t>
      </w:r>
    </w:p>
    <w:p w14:paraId="71B50225" w14:textId="77777777" w:rsidR="00D82DBE" w:rsidRPr="003C3CE6" w:rsidRDefault="00D82DBE"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 финансированию создания российских цифровых платформ и типовых решений для бюджетных организаций;</w:t>
      </w:r>
    </w:p>
    <w:p w14:paraId="482031B6" w14:textId="77777777" w:rsidR="00D82DBE" w:rsidRPr="003C3CE6" w:rsidRDefault="00D82DBE"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 подготовке кадров для отдельных отраслей экономики, необходимых для внедрения современных цифровых решений.</w:t>
      </w:r>
    </w:p>
    <w:p w14:paraId="161FFF17" w14:textId="6489E561" w:rsidR="00D82DBE" w:rsidRPr="003C3CE6" w:rsidRDefault="00D82DBE"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Реализация «дорожной карты» даст дополнительный импульс развитию ИТ-индустрии, качественному преобразованию отдельных сегментов экономики и социальной сферы.</w:t>
      </w:r>
    </w:p>
    <w:p w14:paraId="193193C8" w14:textId="1DFF1575" w:rsidR="00D82DBE" w:rsidRDefault="00D82DBE" w:rsidP="00D82DBE">
      <w:pPr>
        <w:pStyle w:val="a4"/>
        <w:shd w:val="clear" w:color="auto" w:fill="FDFDFD"/>
        <w:spacing w:before="0" w:beforeAutospacing="0" w:after="0" w:afterAutospacing="0"/>
        <w:textAlignment w:val="baseline"/>
        <w:rPr>
          <w:rFonts w:ascii="Georgia" w:hAnsi="Georgia"/>
          <w:color w:val="111111"/>
          <w:sz w:val="27"/>
          <w:szCs w:val="27"/>
        </w:rPr>
      </w:pPr>
    </w:p>
    <w:p w14:paraId="5DE6ED03" w14:textId="123CE7E8" w:rsidR="00D82DBE" w:rsidRPr="003C3CE6" w:rsidRDefault="00587D2C" w:rsidP="00D82DBE">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99" w:history="1">
        <w:r w:rsidR="00D82DBE" w:rsidRPr="003C3CE6">
          <w:rPr>
            <w:rStyle w:val="a3"/>
            <w:rFonts w:ascii="Arial Nova Light" w:eastAsiaTheme="minorHAnsi" w:hAnsi="Arial Nova Light" w:cs="Calibri"/>
            <w:b w:val="0"/>
            <w:bCs w:val="0"/>
            <w:sz w:val="22"/>
            <w:szCs w:val="22"/>
          </w:rPr>
          <w:t>Просмотреть статью...</w:t>
        </w:r>
      </w:hyperlink>
    </w:p>
    <w:p w14:paraId="3ED854D6" w14:textId="3C7B83F0" w:rsidR="00382A90" w:rsidRPr="003C3CE6" w:rsidRDefault="00587D2C" w:rsidP="00382A90">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00" w:anchor="utm_campaign=rss_hotdocs&amp;utm_source=rss_reader&amp;utm_medium=rss" w:history="1">
        <w:r w:rsidR="00382A90" w:rsidRPr="003C3CE6">
          <w:rPr>
            <w:rStyle w:val="a3"/>
            <w:rFonts w:ascii="Arial Nova Light" w:eastAsiaTheme="minorHAnsi" w:hAnsi="Arial Nova Light" w:cs="Calibri"/>
            <w:b w:val="0"/>
            <w:bCs w:val="0"/>
            <w:sz w:val="22"/>
            <w:szCs w:val="22"/>
          </w:rPr>
          <w:t>Просмотреть статью...</w:t>
        </w:r>
      </w:hyperlink>
    </w:p>
    <w:p w14:paraId="69816ACC" w14:textId="2F0E89A8" w:rsidR="00382A90" w:rsidRPr="003C3CE6" w:rsidRDefault="00587D2C" w:rsidP="004C46C3">
      <w:pPr>
        <w:pStyle w:val="3"/>
        <w:spacing w:before="240" w:beforeAutospacing="0" w:after="240" w:afterAutospacing="0"/>
        <w:jc w:val="both"/>
        <w:textAlignment w:val="baseline"/>
        <w:rPr>
          <w:rFonts w:ascii="Helvetica" w:hAnsi="Helvetica"/>
          <w:color w:val="111111"/>
          <w:sz w:val="40"/>
          <w:szCs w:val="54"/>
        </w:rPr>
      </w:pPr>
      <w:r w:rsidRPr="003C3CE6">
        <w:rPr>
          <w:rFonts w:cstheme="minorHAnsi"/>
          <w:color w:val="323E4F" w:themeColor="text2" w:themeShade="BF"/>
          <w:spacing w:val="10"/>
          <w:sz w:val="24"/>
          <w:szCs w:val="20"/>
        </w:rPr>
        <w:pict w14:anchorId="1CACDFB3">
          <v:rect id="_x0000_i1085" style="width:484.45pt;height:1.2pt" o:hralign="center" o:hrstd="t" o:hr="t" fillcolor="#a0a0a0" stroked="f"/>
        </w:pict>
      </w:r>
    </w:p>
    <w:p w14:paraId="7C621E86" w14:textId="77777777" w:rsidR="009A3FE7" w:rsidRDefault="009A3FE7" w:rsidP="004C46C3">
      <w:pPr>
        <w:pStyle w:val="3"/>
        <w:spacing w:before="240" w:beforeAutospacing="0" w:after="240" w:afterAutospacing="0"/>
        <w:jc w:val="both"/>
        <w:textAlignment w:val="baseline"/>
        <w:rPr>
          <w:rFonts w:ascii="Helvetica" w:hAnsi="Helvetica"/>
          <w:color w:val="111111"/>
          <w:sz w:val="40"/>
          <w:szCs w:val="54"/>
        </w:rPr>
      </w:pPr>
      <w:r w:rsidRPr="003C3CE6">
        <w:rPr>
          <w:rFonts w:ascii="Helvetica" w:hAnsi="Helvetica"/>
          <w:color w:val="111111"/>
          <w:sz w:val="40"/>
          <w:szCs w:val="54"/>
        </w:rPr>
        <w:t>Дмитрий Чернышенко: По поручению Президента</w:t>
      </w:r>
      <w:r w:rsidRPr="009A3FE7">
        <w:rPr>
          <w:rFonts w:ascii="Helvetica" w:hAnsi="Helvetica"/>
          <w:color w:val="111111"/>
          <w:sz w:val="40"/>
          <w:szCs w:val="54"/>
        </w:rPr>
        <w:t xml:space="preserve"> регионы России утвердили стратегии цифровой трансформации</w:t>
      </w:r>
    </w:p>
    <w:p w14:paraId="6958E656" w14:textId="1D1A3A5D" w:rsidR="009A3FE7" w:rsidRPr="003C3CE6" w:rsidRDefault="003C3CE6"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 xml:space="preserve"> </w:t>
      </w:r>
      <w:r w:rsidR="009A3FE7" w:rsidRPr="003C3CE6">
        <w:rPr>
          <w:rFonts w:ascii="Arial" w:hAnsi="Arial" w:cs="Arial"/>
          <w:color w:val="020C22"/>
          <w:sz w:val="32"/>
          <w:szCs w:val="32"/>
          <w:lang w:eastAsia="ru-RU"/>
        </w:rPr>
        <w:t xml:space="preserve">«По поручению Президента России регионы утвердили стратегии цифровой трансформации. До 1 июля документы были </w:t>
      </w:r>
      <w:r w:rsidR="009A3FE7" w:rsidRPr="003C3CE6">
        <w:rPr>
          <w:rFonts w:ascii="Arial" w:hAnsi="Arial" w:cs="Arial"/>
          <w:color w:val="020C22"/>
          <w:sz w:val="32"/>
          <w:szCs w:val="32"/>
          <w:lang w:eastAsia="ru-RU"/>
        </w:rPr>
        <w:lastRenderedPageBreak/>
        <w:t xml:space="preserve">приняты на федеральном уровне, а теперь собственному плану цифровизации будут следовать субъекты страны. </w:t>
      </w:r>
      <w:proofErr w:type="spellStart"/>
      <w:r w:rsidR="009A3FE7" w:rsidRPr="003C3CE6">
        <w:rPr>
          <w:rFonts w:ascii="Arial" w:hAnsi="Arial" w:cs="Arial"/>
          <w:color w:val="020C22"/>
          <w:sz w:val="32"/>
          <w:szCs w:val="32"/>
          <w:lang w:eastAsia="ru-RU"/>
        </w:rPr>
        <w:t>Минцифры</w:t>
      </w:r>
      <w:proofErr w:type="spellEnd"/>
      <w:r w:rsidR="009A3FE7" w:rsidRPr="003C3CE6">
        <w:rPr>
          <w:rFonts w:ascii="Arial" w:hAnsi="Arial" w:cs="Arial"/>
          <w:color w:val="020C22"/>
          <w:sz w:val="32"/>
          <w:szCs w:val="32"/>
          <w:lang w:eastAsia="ru-RU"/>
        </w:rPr>
        <w:t xml:space="preserve"> провело большую работу по сопровождению стратегий, включая разработку типовой формы, корректировку программ и экспертизу вплоть до их утверждения. Для достижения цифровой зрелости необходимы единые подходы в отраслях и регионах. Теперь у нас есть провязанные между собой федеральные стратегии и стратегии в субъектах, их реализация позволит нам достичь показателей национальной цели “Цифровая трансформация”», – сказал Дмитрий Чернышенко.</w:t>
      </w:r>
    </w:p>
    <w:p w14:paraId="12897319" w14:textId="77777777" w:rsidR="009A3FE7" w:rsidRPr="003C3CE6" w:rsidRDefault="009A3FE7"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Вице-премьер также отметил, что стратегии регионов включают более 4,6 тыс. проектов. «Самые важные направления – это цифровизация госуслуг и переход субъекта на надёжную и современную ИТ-инфраструктуру», – уточнил он.</w:t>
      </w:r>
    </w:p>
    <w:p w14:paraId="3E11313E" w14:textId="77777777" w:rsidR="009A3FE7" w:rsidRPr="003C3CE6" w:rsidRDefault="009A3FE7"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В среднем стратегии включают в себя по 10 отраслей, которым регионы будут уделять наибольшее внимание. Максимальное количество направлений цифровизации у Пермского края (18), Чувашии (17), Забайкальского края (16), по 15 отраслей включили Республика Саха (Якутия), Республика Татарстан и Курская область.</w:t>
      </w:r>
    </w:p>
    <w:p w14:paraId="349AE2FA" w14:textId="77777777" w:rsidR="009A3FE7" w:rsidRPr="003C3CE6" w:rsidRDefault="009A3FE7"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w:t>
      </w:r>
      <w:proofErr w:type="spellStart"/>
      <w:r w:rsidRPr="003C3CE6">
        <w:rPr>
          <w:rFonts w:ascii="Arial" w:hAnsi="Arial" w:cs="Arial"/>
          <w:color w:val="020C22"/>
          <w:sz w:val="32"/>
          <w:szCs w:val="32"/>
          <w:lang w:eastAsia="ru-RU"/>
        </w:rPr>
        <w:t>Минцифры</w:t>
      </w:r>
      <w:proofErr w:type="spellEnd"/>
      <w:r w:rsidRPr="003C3CE6">
        <w:rPr>
          <w:rFonts w:ascii="Arial" w:hAnsi="Arial" w:cs="Arial"/>
          <w:color w:val="020C22"/>
          <w:sz w:val="32"/>
          <w:szCs w:val="32"/>
          <w:lang w:eastAsia="ru-RU"/>
        </w:rPr>
        <w:t xml:space="preserve"> России сформировало план-график по разработке проектов стратегий и организовало разъяснительные совещания для регионов с привлечением отраслевых федеральных госорганов. Впервые все стратегии были подготовлены по типовой форме с использованием информационной системы. На каждом этапе </w:t>
      </w:r>
      <w:proofErr w:type="spellStart"/>
      <w:r w:rsidRPr="003C3CE6">
        <w:rPr>
          <w:rFonts w:ascii="Arial" w:hAnsi="Arial" w:cs="Arial"/>
          <w:color w:val="020C22"/>
          <w:sz w:val="32"/>
          <w:szCs w:val="32"/>
          <w:lang w:eastAsia="ru-RU"/>
        </w:rPr>
        <w:t>Минцифры</w:t>
      </w:r>
      <w:proofErr w:type="spellEnd"/>
      <w:r w:rsidRPr="003C3CE6">
        <w:rPr>
          <w:rFonts w:ascii="Arial" w:hAnsi="Arial" w:cs="Arial"/>
          <w:color w:val="020C22"/>
          <w:sz w:val="32"/>
          <w:szCs w:val="32"/>
          <w:lang w:eastAsia="ru-RU"/>
        </w:rPr>
        <w:t xml:space="preserve"> координировало работу отраслевых ФОИВ в части проверки документов, подготовки рекомендаций и замечаний. Особый акцент в документах был сделан на качестве предоставления государственных услуг гражданам. Органы власти, которые оказывают гражданам различные социальные услуги, будут </w:t>
      </w:r>
      <w:proofErr w:type="spellStart"/>
      <w:r w:rsidRPr="003C3CE6">
        <w:rPr>
          <w:rFonts w:ascii="Arial" w:hAnsi="Arial" w:cs="Arial"/>
          <w:color w:val="020C22"/>
          <w:sz w:val="32"/>
          <w:szCs w:val="32"/>
          <w:lang w:eastAsia="ru-RU"/>
        </w:rPr>
        <w:t>планово</w:t>
      </w:r>
      <w:proofErr w:type="spellEnd"/>
      <w:r w:rsidRPr="003C3CE6">
        <w:rPr>
          <w:rFonts w:ascii="Arial" w:hAnsi="Arial" w:cs="Arial"/>
          <w:color w:val="020C22"/>
          <w:sz w:val="32"/>
          <w:szCs w:val="32"/>
          <w:lang w:eastAsia="ru-RU"/>
        </w:rPr>
        <w:t xml:space="preserve"> переводить самые востребованные из них в электронный вид. В стратегиях также указаны программные продукты на базе отечественных технологий, что является ключевым мероприятием, помогающим обеспечить независимость российской инфраструктуры и защищённость киберпространства», – отметил заместитель директора департамента координации программ и проектов </w:t>
      </w:r>
      <w:proofErr w:type="spellStart"/>
      <w:r w:rsidRPr="003C3CE6">
        <w:rPr>
          <w:rFonts w:ascii="Arial" w:hAnsi="Arial" w:cs="Arial"/>
          <w:color w:val="020C22"/>
          <w:sz w:val="32"/>
          <w:szCs w:val="32"/>
          <w:lang w:eastAsia="ru-RU"/>
        </w:rPr>
        <w:t>Минцифры</w:t>
      </w:r>
      <w:proofErr w:type="spellEnd"/>
      <w:r w:rsidRPr="003C3CE6">
        <w:rPr>
          <w:rFonts w:ascii="Arial" w:hAnsi="Arial" w:cs="Arial"/>
          <w:color w:val="020C22"/>
          <w:sz w:val="32"/>
          <w:szCs w:val="32"/>
          <w:lang w:eastAsia="ru-RU"/>
        </w:rPr>
        <w:t xml:space="preserve"> Юрий Зарубин.</w:t>
      </w:r>
    </w:p>
    <w:p w14:paraId="0F2F7C5D" w14:textId="35C98E3A" w:rsidR="00D85C20" w:rsidRPr="003C3CE6" w:rsidRDefault="00D85C20" w:rsidP="00D85C20">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01" w:history="1">
        <w:r w:rsidRPr="003C3CE6">
          <w:rPr>
            <w:rStyle w:val="a3"/>
            <w:rFonts w:ascii="Arial Nova Light" w:eastAsiaTheme="minorHAnsi" w:hAnsi="Arial Nova Light" w:cs="Calibri"/>
            <w:b w:val="0"/>
            <w:bCs w:val="0"/>
            <w:sz w:val="22"/>
            <w:szCs w:val="22"/>
          </w:rPr>
          <w:t>Просмотреть статью...</w:t>
        </w:r>
      </w:hyperlink>
      <w:r w:rsidRPr="003C3CE6">
        <w:rPr>
          <w:rFonts w:cstheme="minorHAnsi"/>
          <w:color w:val="323E4F" w:themeColor="text2" w:themeShade="BF"/>
          <w:spacing w:val="10"/>
          <w:sz w:val="24"/>
          <w:szCs w:val="20"/>
        </w:rPr>
        <w:t xml:space="preserve"> </w:t>
      </w:r>
      <w:r w:rsidRPr="003C3CE6">
        <w:rPr>
          <w:rFonts w:cstheme="minorHAnsi"/>
          <w:color w:val="323E4F" w:themeColor="text2" w:themeShade="BF"/>
          <w:spacing w:val="10"/>
          <w:sz w:val="24"/>
          <w:szCs w:val="20"/>
        </w:rPr>
        <w:pict w14:anchorId="52026085">
          <v:rect id="_x0000_i1172" style="width:484.45pt;height:1.2pt" o:hralign="center" o:hrstd="t" o:hr="t" fillcolor="#a0a0a0" stroked="f"/>
        </w:pict>
      </w:r>
    </w:p>
    <w:p w14:paraId="0795BEB9" w14:textId="77777777" w:rsidR="00FF3654" w:rsidRDefault="00FF3654" w:rsidP="004C46C3">
      <w:pPr>
        <w:pStyle w:val="3"/>
        <w:spacing w:before="240" w:beforeAutospacing="0" w:after="240" w:afterAutospacing="0"/>
        <w:jc w:val="both"/>
        <w:textAlignment w:val="baseline"/>
        <w:rPr>
          <w:rFonts w:ascii="Helvetica" w:hAnsi="Helvetica"/>
          <w:color w:val="111111"/>
          <w:sz w:val="40"/>
          <w:szCs w:val="54"/>
        </w:rPr>
      </w:pPr>
      <w:r w:rsidRPr="00FF3654">
        <w:rPr>
          <w:rFonts w:ascii="Helvetica" w:hAnsi="Helvetica"/>
          <w:color w:val="111111"/>
          <w:sz w:val="40"/>
          <w:szCs w:val="54"/>
        </w:rPr>
        <w:lastRenderedPageBreak/>
        <w:t xml:space="preserve">Трудовой договор, водительское удостоверение и другие документы могут стать </w:t>
      </w:r>
      <w:proofErr w:type="spellStart"/>
      <w:r w:rsidRPr="00FF3654">
        <w:rPr>
          <w:rFonts w:ascii="Helvetica" w:hAnsi="Helvetica"/>
          <w:color w:val="111111"/>
          <w:sz w:val="40"/>
          <w:szCs w:val="54"/>
        </w:rPr>
        <w:t>цифровыми</w:t>
      </w:r>
    </w:p>
    <w:p w14:paraId="3E447684" w14:textId="77777777" w:rsidR="00FF3654" w:rsidRPr="003C3CE6" w:rsidRDefault="00FF3654" w:rsidP="003C3CE6">
      <w:pPr>
        <w:shd w:val="clear" w:color="auto" w:fill="FEFEFE"/>
        <w:spacing w:after="0" w:line="240" w:lineRule="auto"/>
        <w:ind w:firstLine="709"/>
        <w:jc w:val="both"/>
        <w:rPr>
          <w:rFonts w:ascii="Arial" w:hAnsi="Arial" w:cs="Arial"/>
          <w:color w:val="020C22"/>
          <w:sz w:val="32"/>
          <w:szCs w:val="32"/>
          <w:lang w:eastAsia="ru-RU"/>
        </w:rPr>
      </w:pPr>
      <w:proofErr w:type="spellEnd"/>
      <w:r w:rsidRPr="003C3CE6">
        <w:rPr>
          <w:rFonts w:ascii="Arial" w:hAnsi="Arial" w:cs="Arial"/>
          <w:color w:val="020C22"/>
          <w:sz w:val="32"/>
          <w:szCs w:val="32"/>
          <w:lang w:eastAsia="ru-RU"/>
        </w:rPr>
        <w:t>Минэкономразвития России предложило</w:t>
      </w:r>
      <w:hyperlink r:id="rId102" w:anchor="sdfootnote1sym" w:history="1">
        <w:r w:rsidRPr="003C3CE6">
          <w:rPr>
            <w:color w:val="020C22"/>
            <w:sz w:val="32"/>
            <w:szCs w:val="32"/>
            <w:lang w:eastAsia="ru-RU"/>
          </w:rPr>
          <w:t>1</w:t>
        </w:r>
      </w:hyperlink>
      <w:r w:rsidRPr="003C3CE6">
        <w:rPr>
          <w:rFonts w:ascii="Arial" w:hAnsi="Arial" w:cs="Arial"/>
          <w:color w:val="020C22"/>
          <w:sz w:val="32"/>
          <w:szCs w:val="32"/>
          <w:lang w:eastAsia="ru-RU"/>
        </w:rPr>
        <w:t> провести комплексную реформу законодательства для снятия правовых барьеров в сфере электронного документооборота.</w:t>
      </w:r>
    </w:p>
    <w:p w14:paraId="638382B6" w14:textId="77777777" w:rsidR="00FF3654" w:rsidRPr="003C3CE6" w:rsidRDefault="00FF3654"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Министерство проанализировало действующие акты, чтобы определить существующие препятствия для использования разного рода документов в электронной форме. Так, например, вне электронного формата до сих пор остаются:</w:t>
      </w:r>
    </w:p>
    <w:p w14:paraId="473A7B60" w14:textId="77777777" w:rsidR="00FF3654" w:rsidRPr="003C3CE6" w:rsidRDefault="00FF3654" w:rsidP="003C3CE6">
      <w:pPr>
        <w:pStyle w:val="a5"/>
        <w:numPr>
          <w:ilvl w:val="0"/>
          <w:numId w:val="38"/>
        </w:numPr>
        <w:shd w:val="clear" w:color="auto" w:fill="FEFEFE"/>
        <w:spacing w:after="0" w:line="240" w:lineRule="auto"/>
        <w:jc w:val="both"/>
        <w:rPr>
          <w:rFonts w:ascii="Arial" w:hAnsi="Arial" w:cs="Arial"/>
          <w:color w:val="020C22"/>
          <w:sz w:val="32"/>
          <w:szCs w:val="32"/>
          <w:lang w:eastAsia="ru-RU"/>
        </w:rPr>
      </w:pPr>
      <w:r w:rsidRPr="003C3CE6">
        <w:rPr>
          <w:rFonts w:ascii="Arial" w:hAnsi="Arial" w:cs="Arial"/>
          <w:color w:val="020C22"/>
          <w:sz w:val="32"/>
          <w:szCs w:val="32"/>
          <w:lang w:eastAsia="ru-RU"/>
        </w:rPr>
        <w:t>водительское удостоверение (приказ МВД России от 13 мая 2009 г. № 365 "</w:t>
      </w:r>
      <w:hyperlink r:id="rId103" w:history="1">
        <w:r w:rsidRPr="003C3CE6">
          <w:rPr>
            <w:rFonts w:ascii="Arial" w:hAnsi="Arial" w:cs="Arial"/>
            <w:color w:val="020C22"/>
            <w:sz w:val="32"/>
            <w:szCs w:val="32"/>
            <w:lang w:eastAsia="ru-RU"/>
          </w:rPr>
          <w:t>О введении в действие водительского удостоверения</w:t>
        </w:r>
      </w:hyperlink>
      <w:r w:rsidRPr="003C3CE6">
        <w:rPr>
          <w:rFonts w:ascii="Arial" w:hAnsi="Arial" w:cs="Arial"/>
          <w:color w:val="020C22"/>
          <w:sz w:val="32"/>
          <w:szCs w:val="32"/>
          <w:lang w:eastAsia="ru-RU"/>
        </w:rPr>
        <w:t>");</w:t>
      </w:r>
    </w:p>
    <w:p w14:paraId="299BE400" w14:textId="77777777" w:rsidR="00FF3654" w:rsidRPr="003C3CE6" w:rsidRDefault="00FF3654" w:rsidP="003C3CE6">
      <w:pPr>
        <w:pStyle w:val="a5"/>
        <w:numPr>
          <w:ilvl w:val="0"/>
          <w:numId w:val="38"/>
        </w:numPr>
        <w:shd w:val="clear" w:color="auto" w:fill="FEFEFE"/>
        <w:spacing w:after="0" w:line="240" w:lineRule="auto"/>
        <w:jc w:val="both"/>
        <w:rPr>
          <w:rFonts w:ascii="Arial" w:hAnsi="Arial" w:cs="Arial"/>
          <w:color w:val="020C22"/>
          <w:sz w:val="32"/>
          <w:szCs w:val="32"/>
          <w:lang w:eastAsia="ru-RU"/>
        </w:rPr>
      </w:pPr>
      <w:r w:rsidRPr="003C3CE6">
        <w:rPr>
          <w:rFonts w:ascii="Arial" w:hAnsi="Arial" w:cs="Arial"/>
          <w:color w:val="020C22"/>
          <w:sz w:val="32"/>
          <w:szCs w:val="32"/>
          <w:lang w:eastAsia="ru-RU"/>
        </w:rPr>
        <w:t>трудовой договор (</w:t>
      </w:r>
      <w:hyperlink r:id="rId104" w:anchor="block_67" w:history="1">
        <w:r w:rsidRPr="003C3CE6">
          <w:rPr>
            <w:rFonts w:ascii="Arial" w:hAnsi="Arial" w:cs="Arial"/>
            <w:color w:val="020C22"/>
            <w:sz w:val="32"/>
            <w:szCs w:val="32"/>
            <w:lang w:eastAsia="ru-RU"/>
          </w:rPr>
          <w:t>ст. 67 ТК РФ</w:t>
        </w:r>
      </w:hyperlink>
      <w:r w:rsidRPr="003C3CE6">
        <w:rPr>
          <w:rFonts w:ascii="Arial" w:hAnsi="Arial" w:cs="Arial"/>
          <w:color w:val="020C22"/>
          <w:sz w:val="32"/>
          <w:szCs w:val="32"/>
          <w:lang w:eastAsia="ru-RU"/>
        </w:rPr>
        <w:t>);</w:t>
      </w:r>
    </w:p>
    <w:p w14:paraId="5C868A79" w14:textId="77777777" w:rsidR="00FF3654" w:rsidRPr="003C3CE6" w:rsidRDefault="00FF3654" w:rsidP="003C3CE6">
      <w:pPr>
        <w:pStyle w:val="a5"/>
        <w:numPr>
          <w:ilvl w:val="0"/>
          <w:numId w:val="38"/>
        </w:numPr>
        <w:shd w:val="clear" w:color="auto" w:fill="FEFEFE"/>
        <w:spacing w:after="0" w:line="240" w:lineRule="auto"/>
        <w:jc w:val="both"/>
        <w:rPr>
          <w:rFonts w:ascii="Arial" w:hAnsi="Arial" w:cs="Arial"/>
          <w:color w:val="020C22"/>
          <w:sz w:val="32"/>
          <w:szCs w:val="32"/>
          <w:lang w:eastAsia="ru-RU"/>
        </w:rPr>
      </w:pPr>
      <w:r w:rsidRPr="003C3CE6">
        <w:rPr>
          <w:rFonts w:ascii="Arial" w:hAnsi="Arial" w:cs="Arial"/>
          <w:color w:val="020C22"/>
          <w:sz w:val="32"/>
          <w:szCs w:val="32"/>
          <w:lang w:eastAsia="ru-RU"/>
        </w:rPr>
        <w:t>свидетельство о регистрации гражданского воздушного судна (</w:t>
      </w:r>
      <w:hyperlink r:id="rId105" w:history="1">
        <w:r w:rsidRPr="003C3CE6">
          <w:rPr>
            <w:rFonts w:ascii="Arial" w:hAnsi="Arial" w:cs="Arial"/>
            <w:color w:val="020C22"/>
            <w:sz w:val="32"/>
            <w:szCs w:val="32"/>
            <w:lang w:eastAsia="ru-RU"/>
          </w:rPr>
          <w:t>приложение 8</w:t>
        </w:r>
      </w:hyperlink>
      <w:r w:rsidRPr="003C3CE6">
        <w:rPr>
          <w:rFonts w:ascii="Arial" w:hAnsi="Arial" w:cs="Arial"/>
          <w:color w:val="020C22"/>
          <w:sz w:val="32"/>
          <w:szCs w:val="32"/>
          <w:lang w:eastAsia="ru-RU"/>
        </w:rPr>
        <w:t xml:space="preserve"> к Административному регламенту Росавиации предоставления государственной услуги по государственной регистрации гражданских воздушных судов и ведению Государственного реестра гражданских воздушных судов РФ, утв. приказом </w:t>
      </w:r>
      <w:proofErr w:type="spellStart"/>
      <w:r w:rsidRPr="003C3CE6">
        <w:rPr>
          <w:rFonts w:ascii="Arial" w:hAnsi="Arial" w:cs="Arial"/>
          <w:color w:val="020C22"/>
          <w:sz w:val="32"/>
          <w:szCs w:val="32"/>
          <w:lang w:eastAsia="ru-RU"/>
        </w:rPr>
        <w:t>Минтранспорта</w:t>
      </w:r>
      <w:proofErr w:type="spellEnd"/>
      <w:r w:rsidRPr="003C3CE6">
        <w:rPr>
          <w:rFonts w:ascii="Arial" w:hAnsi="Arial" w:cs="Arial"/>
          <w:color w:val="020C22"/>
          <w:sz w:val="32"/>
          <w:szCs w:val="32"/>
          <w:lang w:eastAsia="ru-RU"/>
        </w:rPr>
        <w:t xml:space="preserve"> России от 5 декабря 2013 г. № 457;</w:t>
      </w:r>
    </w:p>
    <w:p w14:paraId="307B1FD2" w14:textId="77777777" w:rsidR="00FF3654" w:rsidRPr="003C3CE6" w:rsidRDefault="00FF3654" w:rsidP="003C3CE6">
      <w:pPr>
        <w:pStyle w:val="a5"/>
        <w:numPr>
          <w:ilvl w:val="0"/>
          <w:numId w:val="38"/>
        </w:numPr>
        <w:shd w:val="clear" w:color="auto" w:fill="FEFEFE"/>
        <w:spacing w:after="0" w:line="240" w:lineRule="auto"/>
        <w:jc w:val="both"/>
        <w:rPr>
          <w:rFonts w:ascii="Arial" w:hAnsi="Arial" w:cs="Arial"/>
          <w:color w:val="020C22"/>
          <w:sz w:val="32"/>
          <w:szCs w:val="32"/>
          <w:lang w:eastAsia="ru-RU"/>
        </w:rPr>
      </w:pPr>
      <w:r w:rsidRPr="003C3CE6">
        <w:rPr>
          <w:rFonts w:ascii="Arial" w:hAnsi="Arial" w:cs="Arial"/>
          <w:color w:val="020C22"/>
          <w:sz w:val="32"/>
          <w:szCs w:val="32"/>
          <w:lang w:eastAsia="ru-RU"/>
        </w:rPr>
        <w:t>разрешение на охоту (приказ Минприроды России от 20 января 2011 г. № 13 "</w:t>
      </w:r>
      <w:hyperlink r:id="rId106" w:history="1">
        <w:r w:rsidRPr="003C3CE6">
          <w:rPr>
            <w:rFonts w:ascii="Arial" w:hAnsi="Arial" w:cs="Arial"/>
            <w:color w:val="020C22"/>
            <w:sz w:val="32"/>
            <w:szCs w:val="32"/>
            <w:lang w:eastAsia="ru-RU"/>
          </w:rPr>
          <w:t>Об утверждении Порядка выдачи и аннулирования охотничьего билета единого федерального образца, формы охотничьего билета</w:t>
        </w:r>
      </w:hyperlink>
      <w:r w:rsidRPr="003C3CE6">
        <w:rPr>
          <w:rFonts w:ascii="Arial" w:hAnsi="Arial" w:cs="Arial"/>
          <w:color w:val="020C22"/>
          <w:sz w:val="32"/>
          <w:szCs w:val="32"/>
          <w:lang w:eastAsia="ru-RU"/>
        </w:rPr>
        <w:t>") и многие другие бумаги.</w:t>
      </w:r>
    </w:p>
    <w:p w14:paraId="700CA60E" w14:textId="77777777" w:rsidR="00FF3654" w:rsidRPr="003C3CE6" w:rsidRDefault="00FF3654"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Всего насчитывается свыше 400 документов, которые по закону сейчас необходимо оформлять исключительно в бумажной форме. Такие требования содержат положения 8 актов международного права, 46 федеральных законов, 12 актов Президента РФ, 60 актов Правительства РФ и 246 актов федеральных органов исполнительной власти.</w:t>
      </w:r>
    </w:p>
    <w:p w14:paraId="58A9697D" w14:textId="77777777" w:rsidR="00FF3654" w:rsidRPr="003C3CE6" w:rsidRDefault="00FF3654" w:rsidP="003C3CE6">
      <w:pPr>
        <w:shd w:val="clear" w:color="auto" w:fill="FEFEFE"/>
        <w:spacing w:after="0" w:line="240" w:lineRule="auto"/>
        <w:ind w:firstLine="709"/>
        <w:jc w:val="both"/>
        <w:rPr>
          <w:rFonts w:ascii="Arial" w:hAnsi="Arial" w:cs="Arial"/>
          <w:color w:val="020C22"/>
          <w:sz w:val="32"/>
          <w:szCs w:val="32"/>
          <w:lang w:eastAsia="ru-RU"/>
        </w:rPr>
      </w:pPr>
      <w:r w:rsidRPr="003C3CE6">
        <w:rPr>
          <w:rFonts w:ascii="Arial" w:hAnsi="Arial" w:cs="Arial"/>
          <w:color w:val="020C22"/>
          <w:sz w:val="32"/>
          <w:szCs w:val="32"/>
          <w:lang w:eastAsia="ru-RU"/>
        </w:rPr>
        <w:t>Министерство направило предложения в межведомственную рабочую группу по электронному документообороту. В настоящее время решается вопрос о включении соответствующего мероприятия в межведомственный план.</w:t>
      </w:r>
    </w:p>
    <w:p w14:paraId="21093382" w14:textId="789F984A" w:rsidR="00FF3654" w:rsidRPr="003C3CE6" w:rsidRDefault="00FF3654" w:rsidP="00FF3654">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07" w:history="1">
        <w:r w:rsidRPr="003C3CE6">
          <w:rPr>
            <w:rStyle w:val="a3"/>
            <w:rFonts w:ascii="Arial Nova Light" w:eastAsiaTheme="minorHAnsi" w:hAnsi="Arial Nova Light" w:cs="Calibri"/>
            <w:b w:val="0"/>
            <w:bCs w:val="0"/>
            <w:sz w:val="22"/>
            <w:szCs w:val="22"/>
          </w:rPr>
          <w:t>Просмотреть статью...</w:t>
        </w:r>
      </w:hyperlink>
    </w:p>
    <w:p w14:paraId="0901C43A" w14:textId="22656797" w:rsidR="00FF3654" w:rsidRPr="003C3CE6" w:rsidRDefault="00FF3654" w:rsidP="004C46C3">
      <w:pPr>
        <w:pStyle w:val="3"/>
        <w:spacing w:before="240" w:beforeAutospacing="0" w:after="240" w:afterAutospacing="0"/>
        <w:jc w:val="both"/>
        <w:textAlignment w:val="baseline"/>
        <w:rPr>
          <w:rFonts w:ascii="Helvetica" w:hAnsi="Helvetica"/>
          <w:color w:val="111111"/>
          <w:sz w:val="40"/>
          <w:szCs w:val="54"/>
        </w:rPr>
      </w:pPr>
      <w:r w:rsidRPr="003C3CE6">
        <w:rPr>
          <w:rFonts w:cstheme="minorHAnsi"/>
          <w:color w:val="323E4F" w:themeColor="text2" w:themeShade="BF"/>
          <w:spacing w:val="10"/>
          <w:sz w:val="24"/>
          <w:szCs w:val="20"/>
        </w:rPr>
        <w:pict w14:anchorId="6F2610F5">
          <v:rect id="_x0000_i1177" style="width:484.45pt;height:1.2pt" o:hralign="center" o:hrstd="t" o:hr="t" fillcolor="#a0a0a0" stroked="f"/>
        </w:pict>
      </w:r>
    </w:p>
    <w:p w14:paraId="653F2BF5" w14:textId="32CEA800" w:rsidR="00587326" w:rsidRPr="001908EC" w:rsidRDefault="00587D2C" w:rsidP="0090544D">
      <w:pPr>
        <w:pStyle w:val="3"/>
        <w:spacing w:before="240" w:beforeAutospacing="0" w:after="240" w:afterAutospacing="0"/>
        <w:jc w:val="both"/>
        <w:textAlignment w:val="baseline"/>
        <w:rPr>
          <w:rFonts w:ascii="Helvetica" w:hAnsi="Helvetica"/>
          <w:color w:val="111111"/>
          <w:sz w:val="40"/>
          <w:szCs w:val="54"/>
        </w:rPr>
      </w:pPr>
      <w:r w:rsidRPr="001908EC">
        <w:rPr>
          <w:rFonts w:cstheme="minorHAnsi"/>
          <w:color w:val="323E4F" w:themeColor="text2" w:themeShade="BF"/>
          <w:spacing w:val="10"/>
          <w:sz w:val="24"/>
          <w:szCs w:val="20"/>
        </w:rPr>
        <w:lastRenderedPageBreak/>
        <w:pict w14:anchorId="0A2D38D3">
          <v:rect id="_x0000_i1089" style="width:484.45pt;height:1.2pt" o:hralign="center" o:hrstd="t" o:hr="t" fillcolor="#a0a0a0" stroked="f"/>
        </w:pict>
      </w:r>
    </w:p>
    <w:p w14:paraId="553AEA80" w14:textId="3DD007D0" w:rsidR="00183221" w:rsidRPr="001908EC" w:rsidRDefault="00183221" w:rsidP="00183221">
      <w:pPr>
        <w:shd w:val="clear" w:color="auto" w:fill="FFFFFF" w:themeFill="background1"/>
        <w:spacing w:before="120" w:after="0" w:line="240" w:lineRule="auto"/>
        <w:jc w:val="center"/>
        <w:rPr>
          <w:rFonts w:cstheme="minorHAnsi"/>
          <w:color w:val="323E4F" w:themeColor="text2" w:themeShade="BF"/>
          <w:spacing w:val="10"/>
          <w:sz w:val="24"/>
          <w:szCs w:val="20"/>
        </w:rPr>
      </w:pPr>
      <w:r w:rsidRPr="001908EC">
        <w:rPr>
          <w:rFonts w:ascii="Arial" w:hAnsi="Arial" w:cs="Arial"/>
          <w:b/>
          <w:bCs/>
          <w:color w:val="C00000"/>
          <w:spacing w:val="60"/>
          <w:kern w:val="40"/>
          <w:sz w:val="40"/>
          <w:szCs w:val="32"/>
          <w:lang w:eastAsia="ru-RU"/>
        </w:rPr>
        <w:t>РАЗДЕЛ «СОЦИАЛЬНАЯ ПОЛИТИКА</w:t>
      </w:r>
      <w:r w:rsidR="00587D2C" w:rsidRPr="001908EC">
        <w:rPr>
          <w:rFonts w:cstheme="minorHAnsi"/>
          <w:color w:val="323E4F" w:themeColor="text2" w:themeShade="BF"/>
          <w:spacing w:val="10"/>
          <w:sz w:val="24"/>
          <w:szCs w:val="20"/>
        </w:rPr>
        <w:pict w14:anchorId="73D41BB5">
          <v:rect id="_x0000_i1090" style="width:484.45pt;height:1.2pt" o:hralign="center" o:hrstd="t" o:hr="t" fillcolor="#a0a0a0" stroked="f"/>
        </w:pict>
      </w:r>
    </w:p>
    <w:p w14:paraId="456451DF" w14:textId="77777777" w:rsidR="00831A2E" w:rsidRDefault="00831A2E" w:rsidP="00F82544">
      <w:pPr>
        <w:pStyle w:val="3"/>
        <w:spacing w:before="240" w:beforeAutospacing="0" w:after="240" w:afterAutospacing="0"/>
        <w:jc w:val="both"/>
        <w:textAlignment w:val="baseline"/>
        <w:rPr>
          <w:rFonts w:ascii="Helvetica" w:hAnsi="Helvetica"/>
          <w:color w:val="111111"/>
          <w:sz w:val="40"/>
          <w:szCs w:val="54"/>
        </w:rPr>
      </w:pPr>
      <w:r w:rsidRPr="00831A2E">
        <w:rPr>
          <w:rFonts w:ascii="Helvetica" w:hAnsi="Helvetica"/>
          <w:color w:val="111111"/>
          <w:sz w:val="40"/>
          <w:szCs w:val="54"/>
        </w:rPr>
        <w:t>Пособие по беременности и родам будут назначать автоматически</w:t>
      </w:r>
    </w:p>
    <w:p w14:paraId="18869D90" w14:textId="1F097BBF" w:rsidR="0001070F" w:rsidRPr="001908EC" w:rsidRDefault="0001070F" w:rsidP="001908EC">
      <w:pPr>
        <w:shd w:val="clear" w:color="auto" w:fill="FEFEFE"/>
        <w:spacing w:after="0" w:line="240" w:lineRule="auto"/>
        <w:ind w:firstLine="709"/>
        <w:jc w:val="both"/>
        <w:rPr>
          <w:rFonts w:ascii="Arial" w:hAnsi="Arial" w:cs="Arial"/>
          <w:color w:val="020C22"/>
          <w:sz w:val="32"/>
          <w:szCs w:val="32"/>
          <w:lang w:eastAsia="ru-RU"/>
        </w:rPr>
      </w:pPr>
      <w:r w:rsidRPr="001908EC">
        <w:rPr>
          <w:rFonts w:ascii="Arial" w:hAnsi="Arial" w:cs="Arial"/>
          <w:color w:val="020C22"/>
          <w:sz w:val="32"/>
          <w:szCs w:val="32"/>
          <w:lang w:eastAsia="ru-RU"/>
        </w:rPr>
        <w:t>Минтруд России вынес на общественное обсуждение проект постановления Правительства РФ, которым урегулированы прямые выплаты отдельных пособий. Это касается пособий по временной нетрудоспособности, беременности и родам, единовременного пособия при рождении ребенка и ежемесячного пособия по уходу за ребенком.</w:t>
      </w:r>
    </w:p>
    <w:p w14:paraId="7F575E0C" w14:textId="77777777" w:rsidR="0001070F" w:rsidRPr="001908EC" w:rsidRDefault="0001070F" w:rsidP="001908EC">
      <w:pPr>
        <w:shd w:val="clear" w:color="auto" w:fill="FEFEFE"/>
        <w:spacing w:after="0" w:line="240" w:lineRule="auto"/>
        <w:ind w:firstLine="709"/>
        <w:jc w:val="both"/>
        <w:rPr>
          <w:rFonts w:ascii="Arial" w:hAnsi="Arial" w:cs="Arial"/>
          <w:color w:val="020C22"/>
          <w:sz w:val="32"/>
          <w:szCs w:val="32"/>
          <w:lang w:eastAsia="ru-RU"/>
        </w:rPr>
      </w:pPr>
      <w:r w:rsidRPr="001908EC">
        <w:rPr>
          <w:rFonts w:ascii="Arial" w:hAnsi="Arial" w:cs="Arial"/>
          <w:color w:val="020C22"/>
          <w:sz w:val="32"/>
          <w:szCs w:val="32"/>
          <w:lang w:eastAsia="ru-RU"/>
        </w:rPr>
        <w:t xml:space="preserve">С 1 января 2022 года предусматривается переход на </w:t>
      </w:r>
      <w:proofErr w:type="spellStart"/>
      <w:r w:rsidRPr="001908EC">
        <w:rPr>
          <w:rFonts w:ascii="Arial" w:hAnsi="Arial" w:cs="Arial"/>
          <w:color w:val="020C22"/>
          <w:sz w:val="32"/>
          <w:szCs w:val="32"/>
          <w:lang w:eastAsia="ru-RU"/>
        </w:rPr>
        <w:t>проактивный</w:t>
      </w:r>
      <w:proofErr w:type="spellEnd"/>
      <w:r w:rsidRPr="001908EC">
        <w:rPr>
          <w:rFonts w:ascii="Arial" w:hAnsi="Arial" w:cs="Arial"/>
          <w:color w:val="020C22"/>
          <w:sz w:val="32"/>
          <w:szCs w:val="32"/>
          <w:lang w:eastAsia="ru-RU"/>
        </w:rPr>
        <w:t xml:space="preserve"> способ назначения пособий. Иными словами, заболевший работник или сотрудница, в семье которой планируется пополнение, не будут подавать заявления на получение соответствующих пособий. Это станет возможным благодаря тому, что больничные листы станут выдавать в электронной форме (</w:t>
      </w:r>
      <w:hyperlink r:id="rId108" w:history="1">
        <w:r w:rsidRPr="001908EC">
          <w:rPr>
            <w:color w:val="020C22"/>
            <w:sz w:val="32"/>
            <w:szCs w:val="32"/>
            <w:lang w:eastAsia="ru-RU"/>
          </w:rPr>
          <w:t>Федеральный закон от 30 апреля 2021 г. № 126-ФЗ</w:t>
        </w:r>
      </w:hyperlink>
      <w:r w:rsidRPr="001908EC">
        <w:rPr>
          <w:rFonts w:ascii="Arial" w:hAnsi="Arial" w:cs="Arial"/>
          <w:color w:val="020C22"/>
          <w:sz w:val="32"/>
          <w:szCs w:val="32"/>
          <w:lang w:eastAsia="ru-RU"/>
        </w:rPr>
        <w:t>).</w:t>
      </w:r>
    </w:p>
    <w:p w14:paraId="55BFF02A" w14:textId="77777777" w:rsidR="0001070F" w:rsidRPr="001908EC" w:rsidRDefault="0001070F" w:rsidP="001908EC">
      <w:pPr>
        <w:shd w:val="clear" w:color="auto" w:fill="FEFEFE"/>
        <w:spacing w:after="0" w:line="240" w:lineRule="auto"/>
        <w:ind w:firstLine="709"/>
        <w:jc w:val="both"/>
        <w:rPr>
          <w:rFonts w:ascii="Arial" w:hAnsi="Arial" w:cs="Arial"/>
          <w:color w:val="020C22"/>
          <w:sz w:val="32"/>
          <w:szCs w:val="32"/>
          <w:lang w:eastAsia="ru-RU"/>
        </w:rPr>
      </w:pPr>
      <w:r w:rsidRPr="001908EC">
        <w:rPr>
          <w:rFonts w:ascii="Arial" w:hAnsi="Arial" w:cs="Arial"/>
          <w:color w:val="020C22"/>
          <w:sz w:val="32"/>
          <w:szCs w:val="32"/>
          <w:lang w:eastAsia="ru-RU"/>
        </w:rPr>
        <w:t xml:space="preserve">Планируется, что необходимые для назначения и выплаты пособий по временной нетрудоспособности и по беременности и родам сведения будут передаваться ФСС России в составе электронного больничного. Назначение и выплата единовременного пособия при рождении ребенка также будет осуществляться </w:t>
      </w:r>
      <w:proofErr w:type="spellStart"/>
      <w:r w:rsidRPr="001908EC">
        <w:rPr>
          <w:rFonts w:ascii="Arial" w:hAnsi="Arial" w:cs="Arial"/>
          <w:color w:val="020C22"/>
          <w:sz w:val="32"/>
          <w:szCs w:val="32"/>
          <w:lang w:eastAsia="ru-RU"/>
        </w:rPr>
        <w:t>проактивным</w:t>
      </w:r>
      <w:proofErr w:type="spellEnd"/>
      <w:r w:rsidRPr="001908EC">
        <w:rPr>
          <w:rFonts w:ascii="Arial" w:hAnsi="Arial" w:cs="Arial"/>
          <w:color w:val="020C22"/>
          <w:sz w:val="32"/>
          <w:szCs w:val="32"/>
          <w:lang w:eastAsia="ru-RU"/>
        </w:rPr>
        <w:t xml:space="preserve"> способом – на основании сведений ГИС, которую пополняют органы ЗАГС.</w:t>
      </w:r>
    </w:p>
    <w:p w14:paraId="29D9DBD1" w14:textId="77777777" w:rsidR="0001070F" w:rsidRPr="001908EC" w:rsidRDefault="0001070F" w:rsidP="001908EC">
      <w:pPr>
        <w:shd w:val="clear" w:color="auto" w:fill="FEFEFE"/>
        <w:spacing w:after="0" w:line="240" w:lineRule="auto"/>
        <w:ind w:firstLine="709"/>
        <w:jc w:val="both"/>
        <w:rPr>
          <w:rFonts w:ascii="Arial" w:hAnsi="Arial" w:cs="Arial"/>
          <w:color w:val="020C22"/>
          <w:sz w:val="32"/>
          <w:szCs w:val="32"/>
          <w:lang w:eastAsia="ru-RU"/>
        </w:rPr>
      </w:pPr>
      <w:r w:rsidRPr="001908EC">
        <w:rPr>
          <w:rFonts w:ascii="Arial" w:hAnsi="Arial" w:cs="Arial"/>
          <w:color w:val="020C22"/>
          <w:sz w:val="32"/>
          <w:szCs w:val="32"/>
          <w:lang w:eastAsia="ru-RU"/>
        </w:rPr>
        <w:t>Все остальные необходимые сведения ФСС получит у других органов и подведомственных им организаций с помощью системы межведомственного электронного взаимодействия. При желании работник сможет предоставить эти данные сам.</w:t>
      </w:r>
    </w:p>
    <w:p w14:paraId="25D2AAA8" w14:textId="77777777" w:rsidR="0001070F" w:rsidRPr="001908EC" w:rsidRDefault="0001070F" w:rsidP="001908EC">
      <w:pPr>
        <w:shd w:val="clear" w:color="auto" w:fill="FEFEFE"/>
        <w:spacing w:after="0" w:line="240" w:lineRule="auto"/>
        <w:ind w:firstLine="709"/>
        <w:jc w:val="both"/>
        <w:rPr>
          <w:rFonts w:ascii="Arial" w:hAnsi="Arial" w:cs="Arial"/>
          <w:color w:val="020C22"/>
          <w:sz w:val="32"/>
          <w:szCs w:val="32"/>
          <w:lang w:eastAsia="ru-RU"/>
        </w:rPr>
      </w:pPr>
      <w:r w:rsidRPr="001908EC">
        <w:rPr>
          <w:rFonts w:ascii="Arial" w:hAnsi="Arial" w:cs="Arial"/>
          <w:color w:val="020C22"/>
          <w:sz w:val="32"/>
          <w:szCs w:val="32"/>
          <w:lang w:eastAsia="ru-RU"/>
        </w:rPr>
        <w:t>Если сотрудница, которая уходит в декрет, захочет изменить период времени в расчетном периоде, за который учитывается размер зарплаты для исчисления пособий, она сможет это сделать уже после назначения пособий. Для этого ей нужно будет обратиться к работодателю либо в ФСС России (лично или через единый портал госуслуг).</w:t>
      </w:r>
    </w:p>
    <w:p w14:paraId="5A63E46C" w14:textId="29C6B203" w:rsidR="0001070F" w:rsidRPr="001908EC" w:rsidRDefault="00587D2C" w:rsidP="0001070F">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09" w:history="1">
        <w:r w:rsidR="0001070F" w:rsidRPr="001908EC">
          <w:rPr>
            <w:rStyle w:val="a3"/>
            <w:rFonts w:ascii="Arial Nova Light" w:eastAsiaTheme="minorHAnsi" w:hAnsi="Arial Nova Light" w:cs="Calibri"/>
            <w:b w:val="0"/>
            <w:bCs w:val="0"/>
            <w:sz w:val="22"/>
            <w:szCs w:val="22"/>
          </w:rPr>
          <w:t>Просмотреть статью...</w:t>
        </w:r>
      </w:hyperlink>
    </w:p>
    <w:p w14:paraId="53039788" w14:textId="4AB1C755" w:rsidR="00831A2E" w:rsidRPr="001908EC" w:rsidRDefault="00587D2C" w:rsidP="00F82544">
      <w:pPr>
        <w:pStyle w:val="3"/>
        <w:spacing w:before="240" w:beforeAutospacing="0" w:after="240" w:afterAutospacing="0"/>
        <w:jc w:val="both"/>
        <w:textAlignment w:val="baseline"/>
        <w:rPr>
          <w:rFonts w:ascii="Helvetica" w:hAnsi="Helvetica"/>
          <w:color w:val="111111"/>
          <w:sz w:val="40"/>
          <w:szCs w:val="54"/>
        </w:rPr>
      </w:pPr>
      <w:r w:rsidRPr="001908EC">
        <w:rPr>
          <w:rFonts w:cstheme="minorHAnsi"/>
          <w:color w:val="323E4F" w:themeColor="text2" w:themeShade="BF"/>
          <w:spacing w:val="10"/>
          <w:sz w:val="24"/>
          <w:szCs w:val="20"/>
        </w:rPr>
        <w:pict w14:anchorId="05C0A620">
          <v:rect id="_x0000_i1091" style="width:484.45pt;height:1.2pt" o:hralign="center" o:hrstd="t" o:hr="t" fillcolor="#a0a0a0" stroked="f"/>
        </w:pict>
      </w:r>
    </w:p>
    <w:p w14:paraId="53759959" w14:textId="77777777" w:rsidR="00D1670A" w:rsidRPr="001908EC" w:rsidRDefault="00D1670A" w:rsidP="00F82544">
      <w:pPr>
        <w:pStyle w:val="3"/>
        <w:spacing w:before="240" w:beforeAutospacing="0" w:after="240" w:afterAutospacing="0"/>
        <w:jc w:val="both"/>
        <w:textAlignment w:val="baseline"/>
        <w:rPr>
          <w:rFonts w:ascii="Helvetica" w:hAnsi="Helvetica"/>
          <w:color w:val="111111"/>
          <w:sz w:val="40"/>
          <w:szCs w:val="54"/>
        </w:rPr>
      </w:pPr>
      <w:r w:rsidRPr="001908EC">
        <w:rPr>
          <w:rFonts w:ascii="Helvetica" w:hAnsi="Helvetica"/>
          <w:color w:val="111111"/>
          <w:sz w:val="40"/>
          <w:szCs w:val="54"/>
        </w:rPr>
        <w:lastRenderedPageBreak/>
        <w:t>Число льготников по оплате ЖКУ предлагают увеличить</w:t>
      </w:r>
    </w:p>
    <w:p w14:paraId="57BEB21F" w14:textId="03774DC5" w:rsidR="00D1670A" w:rsidRPr="001908EC" w:rsidRDefault="00D1670A" w:rsidP="001908EC">
      <w:pPr>
        <w:shd w:val="clear" w:color="auto" w:fill="FEFEFE"/>
        <w:spacing w:after="0" w:line="240" w:lineRule="auto"/>
        <w:ind w:firstLine="709"/>
        <w:jc w:val="both"/>
        <w:rPr>
          <w:rFonts w:ascii="Arial" w:hAnsi="Arial" w:cs="Arial"/>
          <w:color w:val="020C22"/>
          <w:sz w:val="32"/>
          <w:szCs w:val="32"/>
          <w:lang w:eastAsia="ru-RU"/>
        </w:rPr>
      </w:pPr>
      <w:r w:rsidRPr="001908EC">
        <w:rPr>
          <w:rFonts w:ascii="Arial" w:hAnsi="Arial" w:cs="Arial"/>
          <w:color w:val="020C22"/>
          <w:sz w:val="32"/>
          <w:szCs w:val="32"/>
          <w:lang w:eastAsia="ru-RU"/>
        </w:rPr>
        <w:t>- Осенью 2021 года комитет Госдумы по жилищной политике и ЖКХ планирует внести в нижнюю палату законопроект о снижении максимальной доли расходов на оплату услуг ЖКХ в доходе семьи. Об этом "Известиям" сообщили в комитете. Расходы на оплату коммуналки, которые превышают планку, оплачиваются за счет региональных бюджетов. Проект предполагает поэтапный переход: с 2023 года снижение порога до 18% и с 2025 до 15%. После снижения планки право на помощь получат еще более 1 млн семей. Сейчас ее получают примерно 3 млн, и на это ежегодно уходит более 70 млрд рублей.</w:t>
      </w:r>
    </w:p>
    <w:p w14:paraId="17F5A197" w14:textId="47F9BC5D" w:rsidR="00D1670A" w:rsidRPr="001908EC" w:rsidRDefault="00587D2C" w:rsidP="00D1670A">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10" w:history="1">
        <w:r w:rsidR="00D1670A" w:rsidRPr="001908EC">
          <w:rPr>
            <w:rStyle w:val="a3"/>
            <w:rFonts w:ascii="Arial Nova Light" w:eastAsiaTheme="minorHAnsi" w:hAnsi="Arial Nova Light" w:cs="Calibri"/>
            <w:b w:val="0"/>
            <w:bCs w:val="0"/>
            <w:sz w:val="22"/>
            <w:szCs w:val="22"/>
          </w:rPr>
          <w:t>Просмотреть статью...</w:t>
        </w:r>
      </w:hyperlink>
    </w:p>
    <w:p w14:paraId="04D422D9" w14:textId="57D604BE" w:rsidR="00D1670A" w:rsidRPr="001908EC" w:rsidRDefault="00587D2C" w:rsidP="00F82544">
      <w:pPr>
        <w:pStyle w:val="3"/>
        <w:spacing w:before="240" w:beforeAutospacing="0" w:after="240" w:afterAutospacing="0"/>
        <w:jc w:val="both"/>
        <w:textAlignment w:val="baseline"/>
        <w:rPr>
          <w:rFonts w:ascii="Helvetica" w:hAnsi="Helvetica"/>
          <w:color w:val="111111"/>
          <w:sz w:val="40"/>
          <w:szCs w:val="54"/>
        </w:rPr>
      </w:pPr>
      <w:r w:rsidRPr="001908EC">
        <w:rPr>
          <w:rFonts w:cstheme="minorHAnsi"/>
          <w:color w:val="323E4F" w:themeColor="text2" w:themeShade="BF"/>
          <w:spacing w:val="10"/>
          <w:sz w:val="24"/>
          <w:szCs w:val="20"/>
        </w:rPr>
        <w:pict w14:anchorId="0F51FFFB">
          <v:rect id="_x0000_i1092" style="width:484.45pt;height:1.2pt" o:hralign="center" o:hrstd="t" o:hr="t" fillcolor="#a0a0a0" stroked="f"/>
        </w:pict>
      </w:r>
    </w:p>
    <w:p w14:paraId="740C0E90" w14:textId="697BFCA3" w:rsidR="00D1670A" w:rsidRPr="001908EC" w:rsidRDefault="001B1615" w:rsidP="00F82544">
      <w:pPr>
        <w:pStyle w:val="3"/>
        <w:spacing w:before="240" w:beforeAutospacing="0" w:after="240" w:afterAutospacing="0"/>
        <w:jc w:val="both"/>
        <w:textAlignment w:val="baseline"/>
        <w:rPr>
          <w:rFonts w:ascii="Helvetica" w:hAnsi="Helvetica"/>
          <w:color w:val="111111"/>
          <w:sz w:val="40"/>
          <w:szCs w:val="54"/>
        </w:rPr>
      </w:pPr>
      <w:r w:rsidRPr="001908EC">
        <w:rPr>
          <w:rFonts w:ascii="Helvetica" w:hAnsi="Helvetica"/>
          <w:color w:val="111111"/>
          <w:sz w:val="40"/>
          <w:szCs w:val="54"/>
        </w:rPr>
        <w:t>Информация об объемах бюджетных ассигнований, направляемых на государственную поддержку семьи и детей на 2022 год и на плановый период 2023 и 2024 годов</w:t>
      </w:r>
    </w:p>
    <w:p w14:paraId="5497F06D" w14:textId="07E802BF" w:rsidR="001B1615" w:rsidRPr="001908EC" w:rsidRDefault="00587D2C" w:rsidP="001B1615">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11" w:history="1">
        <w:r w:rsidR="001B1615" w:rsidRPr="001908EC">
          <w:rPr>
            <w:rStyle w:val="a3"/>
            <w:rFonts w:ascii="Arial Nova Light" w:eastAsiaTheme="minorHAnsi" w:hAnsi="Arial Nova Light" w:cs="Calibri"/>
            <w:b w:val="0"/>
            <w:bCs w:val="0"/>
            <w:sz w:val="22"/>
            <w:szCs w:val="22"/>
          </w:rPr>
          <w:t>Просмотреть статью...</w:t>
        </w:r>
      </w:hyperlink>
    </w:p>
    <w:p w14:paraId="711EBE01" w14:textId="1BF91A88" w:rsidR="001B1615" w:rsidRPr="001908EC" w:rsidRDefault="00587D2C" w:rsidP="00F82544">
      <w:pPr>
        <w:pStyle w:val="3"/>
        <w:spacing w:before="240" w:beforeAutospacing="0" w:after="240" w:afterAutospacing="0"/>
        <w:jc w:val="both"/>
        <w:textAlignment w:val="baseline"/>
        <w:rPr>
          <w:rFonts w:ascii="Helvetica" w:hAnsi="Helvetica"/>
          <w:color w:val="111111"/>
          <w:sz w:val="40"/>
          <w:szCs w:val="54"/>
        </w:rPr>
      </w:pPr>
      <w:r w:rsidRPr="001908EC">
        <w:rPr>
          <w:rFonts w:cstheme="minorHAnsi"/>
          <w:color w:val="323E4F" w:themeColor="text2" w:themeShade="BF"/>
          <w:spacing w:val="10"/>
          <w:sz w:val="24"/>
          <w:szCs w:val="20"/>
        </w:rPr>
        <w:pict w14:anchorId="2CBE4F68">
          <v:rect id="_x0000_i1093" style="width:484.45pt;height:1.2pt" o:hralign="center" o:hrstd="t" o:hr="t" fillcolor="#a0a0a0" stroked="f"/>
        </w:pict>
      </w:r>
    </w:p>
    <w:p w14:paraId="253C07C7" w14:textId="0B483B20" w:rsidR="001B1615" w:rsidRPr="001908EC" w:rsidRDefault="00F44038" w:rsidP="00F82544">
      <w:pPr>
        <w:pStyle w:val="3"/>
        <w:spacing w:before="240" w:beforeAutospacing="0" w:after="240" w:afterAutospacing="0"/>
        <w:jc w:val="both"/>
        <w:textAlignment w:val="baseline"/>
        <w:rPr>
          <w:rFonts w:ascii="Helvetica" w:hAnsi="Helvetica"/>
          <w:color w:val="111111"/>
          <w:sz w:val="40"/>
          <w:szCs w:val="54"/>
        </w:rPr>
      </w:pPr>
      <w:r w:rsidRPr="001908EC">
        <w:rPr>
          <w:rFonts w:ascii="Helvetica" w:hAnsi="Helvetica"/>
          <w:color w:val="111111"/>
          <w:sz w:val="40"/>
          <w:szCs w:val="54"/>
        </w:rPr>
        <w:t>ПФР напомнил о том, что пенсионеры могут в случае смерти супруга изменить вид своей пенсии</w:t>
      </w:r>
    </w:p>
    <w:p w14:paraId="095B7CA8" w14:textId="77777777" w:rsidR="00F44038" w:rsidRPr="001908EC" w:rsidRDefault="00F44038" w:rsidP="001908EC">
      <w:pPr>
        <w:shd w:val="clear" w:color="auto" w:fill="FEFEFE"/>
        <w:spacing w:after="0" w:line="240" w:lineRule="auto"/>
        <w:ind w:firstLine="709"/>
        <w:jc w:val="both"/>
        <w:rPr>
          <w:rFonts w:ascii="Arial" w:hAnsi="Arial" w:cs="Arial"/>
          <w:color w:val="020C22"/>
          <w:sz w:val="32"/>
          <w:szCs w:val="32"/>
          <w:lang w:eastAsia="ru-RU"/>
        </w:rPr>
      </w:pPr>
      <w:r w:rsidRPr="001908EC">
        <w:rPr>
          <w:rFonts w:ascii="Arial" w:hAnsi="Arial" w:cs="Arial"/>
          <w:color w:val="020C22"/>
          <w:sz w:val="32"/>
          <w:szCs w:val="32"/>
          <w:lang w:eastAsia="ru-RU"/>
        </w:rPr>
        <w:t>Фонд рассказал</w:t>
      </w:r>
      <w:hyperlink r:id="rId112" w:anchor="sdfootnote1sym" w:history="1">
        <w:r w:rsidRPr="001908EC">
          <w:rPr>
            <w:color w:val="020C22"/>
            <w:sz w:val="32"/>
            <w:szCs w:val="32"/>
            <w:lang w:eastAsia="ru-RU"/>
          </w:rPr>
          <w:t>1</w:t>
        </w:r>
      </w:hyperlink>
      <w:r w:rsidRPr="001908EC">
        <w:rPr>
          <w:rFonts w:ascii="Arial" w:hAnsi="Arial" w:cs="Arial"/>
          <w:color w:val="020C22"/>
          <w:sz w:val="32"/>
          <w:szCs w:val="32"/>
          <w:lang w:eastAsia="ru-RU"/>
        </w:rPr>
        <w:t> на своем официальном сайте, что согласно законодательству в случае смерти супруга, размер пенсии которого был выше, вдова или вдовец могут претендовать на пенсию по случаю потери кормильца (п. 6 ст. 9 Федерального закона от 17 декабря 2001 г. № 173-ФЗ "</w:t>
      </w:r>
      <w:hyperlink r:id="rId113" w:anchor="block_96" w:history="1">
        <w:r w:rsidRPr="001908EC">
          <w:rPr>
            <w:rFonts w:ascii="Arial" w:hAnsi="Arial" w:cs="Arial"/>
            <w:color w:val="020C22"/>
            <w:sz w:val="32"/>
            <w:szCs w:val="32"/>
            <w:lang w:eastAsia="ru-RU"/>
          </w:rPr>
          <w:t>О трудовых пенсиях в Российской Федерации</w:t>
        </w:r>
      </w:hyperlink>
      <w:r w:rsidRPr="001908EC">
        <w:rPr>
          <w:rFonts w:ascii="Arial" w:hAnsi="Arial" w:cs="Arial"/>
          <w:color w:val="020C22"/>
          <w:sz w:val="32"/>
          <w:szCs w:val="32"/>
          <w:lang w:eastAsia="ru-RU"/>
        </w:rPr>
        <w:t>", ч. 6 ст. 10 Федерального закона от 28 декабря 2013 г. № 400-ФЗ "</w:t>
      </w:r>
      <w:hyperlink r:id="rId114" w:anchor="block_106" w:history="1">
        <w:r w:rsidRPr="001908EC">
          <w:rPr>
            <w:rFonts w:ascii="Arial" w:hAnsi="Arial" w:cs="Arial"/>
            <w:color w:val="020C22"/>
            <w:sz w:val="32"/>
            <w:szCs w:val="32"/>
            <w:lang w:eastAsia="ru-RU"/>
          </w:rPr>
          <w:t>О страховых пенсиях</w:t>
        </w:r>
      </w:hyperlink>
      <w:r w:rsidRPr="001908EC">
        <w:rPr>
          <w:rFonts w:ascii="Arial" w:hAnsi="Arial" w:cs="Arial"/>
          <w:color w:val="020C22"/>
          <w:sz w:val="32"/>
          <w:szCs w:val="32"/>
          <w:lang w:eastAsia="ru-RU"/>
        </w:rPr>
        <w:t>").</w:t>
      </w:r>
    </w:p>
    <w:p w14:paraId="15C9E7CA" w14:textId="77777777" w:rsidR="00F44038" w:rsidRPr="001908EC" w:rsidRDefault="00F44038" w:rsidP="001908EC">
      <w:pPr>
        <w:shd w:val="clear" w:color="auto" w:fill="FEFEFE"/>
        <w:spacing w:after="0" w:line="240" w:lineRule="auto"/>
        <w:ind w:firstLine="709"/>
        <w:jc w:val="both"/>
        <w:rPr>
          <w:rFonts w:ascii="Arial" w:hAnsi="Arial" w:cs="Arial"/>
          <w:color w:val="020C22"/>
          <w:sz w:val="32"/>
          <w:szCs w:val="32"/>
          <w:lang w:eastAsia="ru-RU"/>
        </w:rPr>
      </w:pPr>
      <w:r w:rsidRPr="001908EC">
        <w:rPr>
          <w:rFonts w:ascii="Arial" w:hAnsi="Arial" w:cs="Arial"/>
          <w:color w:val="020C22"/>
          <w:sz w:val="32"/>
          <w:szCs w:val="32"/>
          <w:lang w:eastAsia="ru-RU"/>
        </w:rPr>
        <w:t xml:space="preserve">Право перейти на пенсию по случаю потери кормильца имеет овдовевший супруг, если он достиг пенсионного возраста (с учетом переходных положений) или является нетрудоспособным (например, признан инвалидом). Однако, подчеркивает ПФР, не </w:t>
      </w:r>
      <w:r w:rsidRPr="001908EC">
        <w:rPr>
          <w:rFonts w:ascii="Arial" w:hAnsi="Arial" w:cs="Arial"/>
          <w:color w:val="020C22"/>
          <w:sz w:val="32"/>
          <w:szCs w:val="32"/>
          <w:lang w:eastAsia="ru-RU"/>
        </w:rPr>
        <w:lastRenderedPageBreak/>
        <w:t>всегда такой переход бывает выгоден. В данном случае необходимо помнить, что:</w:t>
      </w:r>
    </w:p>
    <w:p w14:paraId="7DCDF10B" w14:textId="77777777" w:rsidR="00F44038" w:rsidRPr="001908EC" w:rsidRDefault="00F44038" w:rsidP="001908EC">
      <w:pPr>
        <w:pStyle w:val="a5"/>
        <w:numPr>
          <w:ilvl w:val="0"/>
          <w:numId w:val="39"/>
        </w:numPr>
        <w:shd w:val="clear" w:color="auto" w:fill="FEFEFE"/>
        <w:spacing w:after="0" w:line="240" w:lineRule="auto"/>
        <w:jc w:val="both"/>
        <w:rPr>
          <w:rFonts w:ascii="Arial" w:hAnsi="Arial" w:cs="Arial"/>
          <w:color w:val="020C22"/>
          <w:sz w:val="32"/>
          <w:szCs w:val="32"/>
          <w:lang w:eastAsia="ru-RU"/>
        </w:rPr>
      </w:pPr>
      <w:r w:rsidRPr="001908EC">
        <w:rPr>
          <w:rFonts w:ascii="Arial" w:hAnsi="Arial" w:cs="Arial"/>
          <w:color w:val="020C22"/>
          <w:sz w:val="32"/>
          <w:szCs w:val="32"/>
          <w:lang w:eastAsia="ru-RU"/>
        </w:rPr>
        <w:t>фиксированная выплата к страховой пенсии по случаю потери кормильца на 50% меньше, чем к пенсии по старости. Поэтому овдовевший супруг получит пенсию не в том размере, что была у его мужа (жены);</w:t>
      </w:r>
    </w:p>
    <w:p w14:paraId="60A529D5" w14:textId="77777777" w:rsidR="00F44038" w:rsidRPr="001908EC" w:rsidRDefault="00F44038" w:rsidP="001908EC">
      <w:pPr>
        <w:pStyle w:val="a5"/>
        <w:numPr>
          <w:ilvl w:val="0"/>
          <w:numId w:val="39"/>
        </w:numPr>
        <w:shd w:val="clear" w:color="auto" w:fill="FEFEFE"/>
        <w:spacing w:after="0" w:line="240" w:lineRule="auto"/>
        <w:jc w:val="both"/>
        <w:rPr>
          <w:rFonts w:ascii="Arial" w:hAnsi="Arial" w:cs="Arial"/>
          <w:color w:val="020C22"/>
          <w:sz w:val="32"/>
          <w:szCs w:val="32"/>
          <w:lang w:eastAsia="ru-RU"/>
        </w:rPr>
      </w:pPr>
      <w:r w:rsidRPr="001908EC">
        <w:rPr>
          <w:rFonts w:ascii="Arial" w:hAnsi="Arial" w:cs="Arial"/>
          <w:color w:val="020C22"/>
          <w:sz w:val="32"/>
          <w:szCs w:val="32"/>
          <w:lang w:eastAsia="ru-RU"/>
        </w:rPr>
        <w:t>при переходе на пенсию по случаю потери кормильца не полагаются специальные доплаты (повышение фиксированной выплаты) за северный или сельский стаж, а также не повышается пенсия при достижении 80-летнего возраста.</w:t>
      </w:r>
    </w:p>
    <w:p w14:paraId="3B42AD84" w14:textId="77777777" w:rsidR="00F44038" w:rsidRPr="001908EC" w:rsidRDefault="00F44038" w:rsidP="001908EC">
      <w:pPr>
        <w:shd w:val="clear" w:color="auto" w:fill="FEFEFE"/>
        <w:spacing w:after="0" w:line="240" w:lineRule="auto"/>
        <w:ind w:firstLine="709"/>
        <w:jc w:val="both"/>
        <w:rPr>
          <w:rFonts w:ascii="Arial" w:hAnsi="Arial" w:cs="Arial"/>
          <w:color w:val="020C22"/>
          <w:sz w:val="32"/>
          <w:szCs w:val="32"/>
          <w:lang w:eastAsia="ru-RU"/>
        </w:rPr>
      </w:pPr>
      <w:r w:rsidRPr="001908EC">
        <w:rPr>
          <w:rFonts w:ascii="Arial" w:hAnsi="Arial" w:cs="Arial"/>
          <w:color w:val="020C22"/>
          <w:sz w:val="32"/>
          <w:szCs w:val="32"/>
          <w:lang w:eastAsia="ru-RU"/>
        </w:rPr>
        <w:t>Кроме того, для назначения пенсии по случаю потери кормильца необходим факт нахождения на иждивении на дату смерти умершего или утрата источника средств к существованию. Работающие овдовевшие пенсионеры не получат право на установление пенсии по случаю потери кормильца.</w:t>
      </w:r>
    </w:p>
    <w:p w14:paraId="3D5C17EC" w14:textId="180690C0" w:rsidR="00F44038" w:rsidRPr="001908EC" w:rsidRDefault="00F44038" w:rsidP="00F44038">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15" w:history="1">
        <w:r w:rsidRPr="001908EC">
          <w:rPr>
            <w:rStyle w:val="a3"/>
            <w:rFonts w:ascii="Arial Nova Light" w:eastAsiaTheme="minorHAnsi" w:hAnsi="Arial Nova Light" w:cs="Calibri"/>
            <w:b w:val="0"/>
            <w:bCs w:val="0"/>
            <w:sz w:val="22"/>
            <w:szCs w:val="22"/>
          </w:rPr>
          <w:t>Просмотреть статью...</w:t>
        </w:r>
      </w:hyperlink>
    </w:p>
    <w:p w14:paraId="7750809D" w14:textId="665321F7" w:rsidR="00F44038" w:rsidRPr="001908EC" w:rsidRDefault="00F44038" w:rsidP="00F82544">
      <w:pPr>
        <w:pStyle w:val="3"/>
        <w:spacing w:before="240" w:beforeAutospacing="0" w:after="240" w:afterAutospacing="0"/>
        <w:jc w:val="both"/>
        <w:textAlignment w:val="baseline"/>
        <w:rPr>
          <w:rFonts w:ascii="Helvetica" w:hAnsi="Helvetica"/>
          <w:color w:val="111111"/>
          <w:sz w:val="40"/>
          <w:szCs w:val="54"/>
        </w:rPr>
      </w:pPr>
      <w:r w:rsidRPr="001908EC">
        <w:rPr>
          <w:rFonts w:cstheme="minorHAnsi"/>
          <w:color w:val="323E4F" w:themeColor="text2" w:themeShade="BF"/>
          <w:spacing w:val="10"/>
          <w:sz w:val="24"/>
          <w:szCs w:val="20"/>
        </w:rPr>
        <w:pict w14:anchorId="19622C88">
          <v:rect id="_x0000_i1182" style="width:484.45pt;height:1.2pt" o:hralign="center" o:hrstd="t" o:hr="t" fillcolor="#a0a0a0" stroked="f"/>
        </w:pict>
      </w:r>
    </w:p>
    <w:p w14:paraId="5DE5693B" w14:textId="77777777" w:rsidR="00165A98" w:rsidRPr="001908EC" w:rsidRDefault="00165A98" w:rsidP="00F82544">
      <w:pPr>
        <w:pStyle w:val="3"/>
        <w:spacing w:before="240" w:beforeAutospacing="0" w:after="240" w:afterAutospacing="0"/>
        <w:jc w:val="both"/>
        <w:textAlignment w:val="baseline"/>
        <w:rPr>
          <w:rFonts w:ascii="Helvetica" w:hAnsi="Helvetica"/>
          <w:color w:val="111111"/>
          <w:sz w:val="40"/>
          <w:szCs w:val="54"/>
        </w:rPr>
      </w:pPr>
      <w:r w:rsidRPr="001908EC">
        <w:rPr>
          <w:rFonts w:ascii="Helvetica" w:hAnsi="Helvetica"/>
          <w:color w:val="111111"/>
          <w:sz w:val="40"/>
          <w:szCs w:val="54"/>
        </w:rPr>
        <w:t>Правительство направит дополнительное финансирование регионам на строительство социальных учреждений</w:t>
      </w:r>
    </w:p>
    <w:p w14:paraId="35205D6D" w14:textId="77777777" w:rsidR="00165A98" w:rsidRPr="001908EC" w:rsidRDefault="00165A98" w:rsidP="001908EC">
      <w:pPr>
        <w:shd w:val="clear" w:color="auto" w:fill="FEFEFE"/>
        <w:spacing w:after="0" w:line="240" w:lineRule="auto"/>
        <w:ind w:firstLine="709"/>
        <w:jc w:val="both"/>
        <w:rPr>
          <w:rFonts w:ascii="Arial" w:hAnsi="Arial" w:cs="Arial"/>
          <w:i/>
          <w:color w:val="020C22"/>
          <w:sz w:val="32"/>
          <w:szCs w:val="32"/>
          <w:lang w:eastAsia="ru-RU"/>
        </w:rPr>
      </w:pPr>
      <w:r w:rsidRPr="001908EC">
        <w:rPr>
          <w:rFonts w:ascii="Arial" w:hAnsi="Arial" w:cs="Arial"/>
          <w:i/>
          <w:color w:val="020C22"/>
          <w:sz w:val="32"/>
          <w:szCs w:val="32"/>
          <w:lang w:eastAsia="ru-RU"/>
        </w:rPr>
        <w:t>Распоряжение от 31 августа 2021 года №2418-р</w:t>
      </w:r>
    </w:p>
    <w:p w14:paraId="67305E03" w14:textId="691B4E32" w:rsidR="00165A98" w:rsidRPr="001908EC" w:rsidRDefault="00165A98" w:rsidP="001908EC">
      <w:pPr>
        <w:shd w:val="clear" w:color="auto" w:fill="FEFEFE"/>
        <w:spacing w:after="0" w:line="240" w:lineRule="auto"/>
        <w:ind w:firstLine="709"/>
        <w:jc w:val="both"/>
        <w:rPr>
          <w:rFonts w:ascii="Arial" w:hAnsi="Arial" w:cs="Arial"/>
          <w:color w:val="020C22"/>
          <w:sz w:val="32"/>
          <w:szCs w:val="32"/>
          <w:lang w:eastAsia="ru-RU"/>
        </w:rPr>
      </w:pPr>
      <w:r w:rsidRPr="001908EC">
        <w:rPr>
          <w:rFonts w:ascii="Arial" w:hAnsi="Arial" w:cs="Arial"/>
          <w:color w:val="020C22"/>
          <w:sz w:val="32"/>
          <w:szCs w:val="32"/>
          <w:lang w:eastAsia="ru-RU"/>
        </w:rPr>
        <w:t xml:space="preserve">Ряд регионов сможет получить в 2021 году дополнительное финансирование на строительство домов-интернатов для инвалидов и пожилых. </w:t>
      </w:r>
    </w:p>
    <w:p w14:paraId="4593953F" w14:textId="77777777" w:rsidR="00165A98" w:rsidRPr="001908EC" w:rsidRDefault="00165A98" w:rsidP="001908EC">
      <w:pPr>
        <w:shd w:val="clear" w:color="auto" w:fill="FEFEFE"/>
        <w:spacing w:after="0" w:line="240" w:lineRule="auto"/>
        <w:ind w:firstLine="709"/>
        <w:jc w:val="both"/>
        <w:rPr>
          <w:rFonts w:ascii="Arial" w:hAnsi="Arial" w:cs="Arial"/>
          <w:color w:val="020C22"/>
          <w:sz w:val="32"/>
          <w:szCs w:val="32"/>
          <w:lang w:eastAsia="ru-RU"/>
        </w:rPr>
      </w:pPr>
      <w:r w:rsidRPr="001908EC">
        <w:rPr>
          <w:rFonts w:ascii="Arial" w:hAnsi="Arial" w:cs="Arial"/>
          <w:color w:val="020C22"/>
          <w:sz w:val="32"/>
          <w:szCs w:val="32"/>
          <w:lang w:eastAsia="ru-RU"/>
        </w:rPr>
        <w:t>Решение принято в связи с обращениями глав регионов, в которых строительство таких учреждений идёт с опережением. Среди получателей господдержки – Курская область. В этом году ей дополнительно направят 40,7 млн рублей на создание дома-интерната на 100 мест. Более 74,2 млн рублей получит Ульяновская область, что поможет завершить строительство нового корпуса интерната на год раньше запланированного срока – в 2022 году.</w:t>
      </w:r>
    </w:p>
    <w:p w14:paraId="49D16AE7" w14:textId="77777777" w:rsidR="00165A98" w:rsidRPr="001908EC" w:rsidRDefault="00165A98" w:rsidP="001908EC">
      <w:pPr>
        <w:shd w:val="clear" w:color="auto" w:fill="FEFEFE"/>
        <w:spacing w:after="0" w:line="240" w:lineRule="auto"/>
        <w:ind w:firstLine="709"/>
        <w:jc w:val="both"/>
        <w:rPr>
          <w:rFonts w:ascii="Arial" w:hAnsi="Arial" w:cs="Arial"/>
          <w:color w:val="020C22"/>
          <w:sz w:val="32"/>
          <w:szCs w:val="32"/>
          <w:lang w:eastAsia="ru-RU"/>
        </w:rPr>
      </w:pPr>
      <w:r w:rsidRPr="001908EC">
        <w:rPr>
          <w:rFonts w:ascii="Arial" w:hAnsi="Arial" w:cs="Arial"/>
          <w:color w:val="020C22"/>
          <w:sz w:val="32"/>
          <w:szCs w:val="32"/>
          <w:lang w:eastAsia="ru-RU"/>
        </w:rPr>
        <w:t xml:space="preserve">Также дополнительное финансирование в этом году направят в Красноярский край. Регион получит 127,7 млн рублей на строительство жилого корпуса на 100 мест для дома-интерната в Красноярске. Ещё 40 млн рублей пойдёт во Владимирскую область, </w:t>
      </w:r>
      <w:r w:rsidRPr="001908EC">
        <w:rPr>
          <w:rFonts w:ascii="Arial" w:hAnsi="Arial" w:cs="Arial"/>
          <w:color w:val="020C22"/>
          <w:sz w:val="32"/>
          <w:szCs w:val="32"/>
          <w:lang w:eastAsia="ru-RU"/>
        </w:rPr>
        <w:lastRenderedPageBreak/>
        <w:t>что поможет досрочно завершить строительные работы в социальном учреждении в городе Гусь-Хрустальном.</w:t>
      </w:r>
    </w:p>
    <w:p w14:paraId="01FEF1AB" w14:textId="77777777" w:rsidR="00165A98" w:rsidRPr="001908EC" w:rsidRDefault="00165A98" w:rsidP="001908EC">
      <w:pPr>
        <w:shd w:val="clear" w:color="auto" w:fill="FEFEFE"/>
        <w:spacing w:after="0" w:line="240" w:lineRule="auto"/>
        <w:ind w:firstLine="709"/>
        <w:jc w:val="both"/>
        <w:rPr>
          <w:rFonts w:ascii="Arial" w:hAnsi="Arial" w:cs="Arial"/>
          <w:color w:val="020C22"/>
          <w:sz w:val="32"/>
          <w:szCs w:val="32"/>
          <w:lang w:eastAsia="ru-RU"/>
        </w:rPr>
      </w:pPr>
      <w:r w:rsidRPr="001908EC">
        <w:rPr>
          <w:rFonts w:ascii="Arial" w:hAnsi="Arial" w:cs="Arial"/>
          <w:color w:val="020C22"/>
          <w:sz w:val="32"/>
          <w:szCs w:val="32"/>
          <w:lang w:eastAsia="ru-RU"/>
        </w:rPr>
        <w:t>Распоряжением также предусмотрено выделение в 2022–2023 годах дополнительных средств на начало строительства зданий, по которым уже утверждена проектная документация. Так, 620,5 млн рублей получит Башкирия на создание двух объектов – нового корпуса для Республиканского геронтологического центра «</w:t>
      </w:r>
      <w:proofErr w:type="spellStart"/>
      <w:r w:rsidRPr="001908EC">
        <w:rPr>
          <w:rFonts w:ascii="Arial" w:hAnsi="Arial" w:cs="Arial"/>
          <w:color w:val="020C22"/>
          <w:sz w:val="32"/>
          <w:szCs w:val="32"/>
          <w:lang w:eastAsia="ru-RU"/>
        </w:rPr>
        <w:t>Именлек</w:t>
      </w:r>
      <w:proofErr w:type="spellEnd"/>
      <w:r w:rsidRPr="001908EC">
        <w:rPr>
          <w:rFonts w:ascii="Arial" w:hAnsi="Arial" w:cs="Arial"/>
          <w:color w:val="020C22"/>
          <w:sz w:val="32"/>
          <w:szCs w:val="32"/>
          <w:lang w:eastAsia="ru-RU"/>
        </w:rPr>
        <w:t>» на 50 мест и стационара на 60 мест для граждан пожилого возраста в Благовещенске.</w:t>
      </w:r>
    </w:p>
    <w:p w14:paraId="2C89E71E" w14:textId="77777777" w:rsidR="00165A98" w:rsidRPr="001908EC" w:rsidRDefault="00165A98" w:rsidP="001908EC">
      <w:pPr>
        <w:shd w:val="clear" w:color="auto" w:fill="FEFEFE"/>
        <w:spacing w:after="0" w:line="240" w:lineRule="auto"/>
        <w:ind w:firstLine="709"/>
        <w:jc w:val="both"/>
        <w:rPr>
          <w:rFonts w:ascii="Arial" w:hAnsi="Arial" w:cs="Arial"/>
          <w:color w:val="020C22"/>
          <w:sz w:val="32"/>
          <w:szCs w:val="32"/>
          <w:lang w:eastAsia="ru-RU"/>
        </w:rPr>
      </w:pPr>
      <w:r w:rsidRPr="001908EC">
        <w:rPr>
          <w:rFonts w:ascii="Arial" w:hAnsi="Arial" w:cs="Arial"/>
          <w:color w:val="020C22"/>
          <w:sz w:val="32"/>
          <w:szCs w:val="32"/>
          <w:lang w:eastAsia="ru-RU"/>
        </w:rPr>
        <w:t>Кроме того, на строительство новых зданий для социальных учреждений 672 млн рублей направят в Мордовию, 350 млн рублей – в Хакасию, 260 млн рублей – в Астраханскую область.</w:t>
      </w:r>
    </w:p>
    <w:p w14:paraId="41743401" w14:textId="77777777" w:rsidR="00165A98" w:rsidRPr="001908EC" w:rsidRDefault="00165A98" w:rsidP="001908EC">
      <w:pPr>
        <w:shd w:val="clear" w:color="auto" w:fill="FEFEFE"/>
        <w:spacing w:after="0" w:line="240" w:lineRule="auto"/>
        <w:ind w:firstLine="709"/>
        <w:jc w:val="both"/>
        <w:rPr>
          <w:rFonts w:ascii="Arial" w:hAnsi="Arial" w:cs="Arial"/>
          <w:color w:val="020C22"/>
          <w:sz w:val="32"/>
          <w:szCs w:val="32"/>
          <w:lang w:eastAsia="ru-RU"/>
        </w:rPr>
      </w:pPr>
      <w:r w:rsidRPr="001908EC">
        <w:rPr>
          <w:rFonts w:ascii="Arial" w:hAnsi="Arial" w:cs="Arial"/>
          <w:color w:val="020C22"/>
          <w:sz w:val="32"/>
          <w:szCs w:val="32"/>
          <w:lang w:eastAsia="ru-RU"/>
        </w:rPr>
        <w:t>Работа ведётся в рамках государственной программы «Социальная поддержка граждан».</w:t>
      </w:r>
    </w:p>
    <w:p w14:paraId="771EDFF7" w14:textId="3200FE08" w:rsidR="00165A98" w:rsidRPr="001908EC" w:rsidRDefault="00165A98" w:rsidP="00165A98">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16" w:history="1">
        <w:r w:rsidRPr="001908EC">
          <w:rPr>
            <w:rStyle w:val="a3"/>
            <w:rFonts w:ascii="Arial Nova Light" w:eastAsiaTheme="minorHAnsi" w:hAnsi="Arial Nova Light" w:cs="Calibri"/>
            <w:b w:val="0"/>
            <w:bCs w:val="0"/>
            <w:sz w:val="22"/>
            <w:szCs w:val="22"/>
          </w:rPr>
          <w:t>Просмотреть статью...</w:t>
        </w:r>
      </w:hyperlink>
    </w:p>
    <w:p w14:paraId="0CD42869" w14:textId="1A0D23EA" w:rsidR="00A56B7D" w:rsidRPr="00262F8D" w:rsidRDefault="00587D2C" w:rsidP="00F82544">
      <w:pPr>
        <w:pStyle w:val="3"/>
        <w:spacing w:before="240" w:beforeAutospacing="0" w:after="240" w:afterAutospacing="0"/>
        <w:jc w:val="both"/>
        <w:textAlignment w:val="baseline"/>
        <w:rPr>
          <w:rFonts w:ascii="Helvetica" w:hAnsi="Helvetica"/>
          <w:color w:val="111111"/>
          <w:sz w:val="40"/>
          <w:szCs w:val="54"/>
        </w:rPr>
      </w:pPr>
      <w:r w:rsidRPr="00262F8D">
        <w:rPr>
          <w:rFonts w:cstheme="minorHAnsi"/>
          <w:color w:val="323E4F" w:themeColor="text2" w:themeShade="BF"/>
          <w:spacing w:val="10"/>
          <w:sz w:val="24"/>
          <w:szCs w:val="20"/>
        </w:rPr>
        <w:pict w14:anchorId="1BF17B1F">
          <v:rect id="_x0000_i1094" style="width:484.45pt;height:1.2pt" o:hralign="center" o:hrstd="t" o:hr="t" fillcolor="#a0a0a0" stroked="f"/>
        </w:pict>
      </w:r>
    </w:p>
    <w:p w14:paraId="1203CA42" w14:textId="3FC0AD71" w:rsidR="00CD2CE2" w:rsidRPr="00262F8D" w:rsidRDefault="00CD2CE2" w:rsidP="00CD2CE2">
      <w:pPr>
        <w:shd w:val="clear" w:color="auto" w:fill="FFFFFF" w:themeFill="background1"/>
        <w:spacing w:before="120" w:after="0" w:line="240" w:lineRule="auto"/>
        <w:jc w:val="center"/>
        <w:rPr>
          <w:rFonts w:cstheme="minorHAnsi"/>
          <w:color w:val="323E4F" w:themeColor="text2" w:themeShade="BF"/>
          <w:spacing w:val="10"/>
          <w:sz w:val="24"/>
          <w:szCs w:val="20"/>
        </w:rPr>
      </w:pPr>
      <w:r w:rsidRPr="00262F8D">
        <w:rPr>
          <w:rFonts w:ascii="Arial" w:hAnsi="Arial" w:cs="Arial"/>
          <w:b/>
          <w:bCs/>
          <w:color w:val="C00000"/>
          <w:spacing w:val="60"/>
          <w:kern w:val="40"/>
          <w:sz w:val="40"/>
          <w:szCs w:val="32"/>
          <w:lang w:eastAsia="ru-RU"/>
        </w:rPr>
        <w:t>РАЗДЕЛ «ЗДРАВООХРАНЕНИЕ»</w:t>
      </w:r>
      <w:r w:rsidR="00587D2C" w:rsidRPr="00262F8D">
        <w:rPr>
          <w:rFonts w:cstheme="minorHAnsi"/>
          <w:color w:val="323E4F" w:themeColor="text2" w:themeShade="BF"/>
          <w:spacing w:val="10"/>
          <w:sz w:val="24"/>
          <w:szCs w:val="20"/>
        </w:rPr>
        <w:pict w14:anchorId="79DED67F">
          <v:rect id="_x0000_i1095" style="width:484.45pt;height:1.2pt" o:hralign="center" o:hrstd="t" o:hr="t" fillcolor="#a0a0a0" stroked="f"/>
        </w:pict>
      </w:r>
    </w:p>
    <w:p w14:paraId="2BE7C54E" w14:textId="77777777" w:rsidR="00AA0A2E" w:rsidRPr="00262F8D" w:rsidRDefault="00AA0A2E" w:rsidP="00262F8D">
      <w:pPr>
        <w:pStyle w:val="3"/>
        <w:spacing w:before="240" w:beforeAutospacing="0" w:after="240" w:afterAutospacing="0"/>
        <w:jc w:val="both"/>
        <w:textAlignment w:val="baseline"/>
        <w:rPr>
          <w:rFonts w:ascii="Helvetica" w:hAnsi="Helvetica"/>
          <w:color w:val="111111"/>
          <w:sz w:val="40"/>
          <w:szCs w:val="54"/>
        </w:rPr>
      </w:pPr>
      <w:r w:rsidRPr="00262F8D">
        <w:rPr>
          <w:rFonts w:ascii="Helvetica" w:hAnsi="Helvetica"/>
          <w:color w:val="111111"/>
          <w:sz w:val="40"/>
          <w:szCs w:val="54"/>
        </w:rPr>
        <w:t xml:space="preserve">Минздрав России: согласно рекомендациям </w:t>
      </w:r>
      <w:proofErr w:type="gramStart"/>
      <w:r w:rsidRPr="00262F8D">
        <w:rPr>
          <w:rFonts w:ascii="Helvetica" w:hAnsi="Helvetica"/>
          <w:color w:val="111111"/>
          <w:sz w:val="40"/>
          <w:szCs w:val="54"/>
        </w:rPr>
        <w:t>ВОЗ</w:t>
      </w:r>
      <w:proofErr w:type="gramEnd"/>
      <w:r w:rsidRPr="00262F8D">
        <w:rPr>
          <w:rFonts w:ascii="Helvetica" w:hAnsi="Helvetica"/>
          <w:color w:val="111111"/>
          <w:sz w:val="40"/>
          <w:szCs w:val="54"/>
        </w:rPr>
        <w:t xml:space="preserve"> следует вакцинироваться вне зависимости от наличия и количества антител</w:t>
      </w:r>
    </w:p>
    <w:p w14:paraId="568BB23A" w14:textId="77777777" w:rsidR="00AA0A2E" w:rsidRPr="00262F8D" w:rsidRDefault="00587D2C" w:rsidP="00262F8D">
      <w:pPr>
        <w:shd w:val="clear" w:color="auto" w:fill="FEFEFE"/>
        <w:spacing w:after="0" w:line="240" w:lineRule="auto"/>
        <w:ind w:firstLine="709"/>
        <w:jc w:val="both"/>
        <w:rPr>
          <w:rFonts w:ascii="Arial" w:hAnsi="Arial" w:cs="Arial"/>
          <w:i/>
          <w:color w:val="020C22"/>
          <w:sz w:val="32"/>
          <w:szCs w:val="32"/>
          <w:lang w:eastAsia="ru-RU"/>
        </w:rPr>
      </w:pPr>
      <w:hyperlink r:id="rId117" w:history="1">
        <w:r w:rsidR="00AA0A2E" w:rsidRPr="00262F8D">
          <w:rPr>
            <w:rFonts w:ascii="Arial" w:hAnsi="Arial" w:cs="Arial"/>
            <w:i/>
            <w:color w:val="020C22"/>
            <w:sz w:val="32"/>
            <w:szCs w:val="32"/>
            <w:lang w:eastAsia="ru-RU"/>
          </w:rPr>
          <w:t xml:space="preserve">&lt;Письмо&gt; Минздрава России от 12.08.2021 N 30-4/2125 &lt;О порядке вакцинации против новой </w:t>
        </w:r>
        <w:proofErr w:type="spellStart"/>
        <w:r w:rsidR="00AA0A2E" w:rsidRPr="00262F8D">
          <w:rPr>
            <w:rFonts w:ascii="Arial" w:hAnsi="Arial" w:cs="Arial"/>
            <w:i/>
            <w:color w:val="020C22"/>
            <w:sz w:val="32"/>
            <w:szCs w:val="32"/>
            <w:lang w:eastAsia="ru-RU"/>
          </w:rPr>
          <w:t>коронавирусной</w:t>
        </w:r>
        <w:proofErr w:type="spellEnd"/>
        <w:r w:rsidR="00AA0A2E" w:rsidRPr="00262F8D">
          <w:rPr>
            <w:rFonts w:ascii="Arial" w:hAnsi="Arial" w:cs="Arial"/>
            <w:i/>
            <w:color w:val="020C22"/>
            <w:sz w:val="32"/>
            <w:szCs w:val="32"/>
            <w:lang w:eastAsia="ru-RU"/>
          </w:rPr>
          <w:t xml:space="preserve"> инфекции&gt;</w:t>
        </w:r>
      </w:hyperlink>
    </w:p>
    <w:p w14:paraId="48412F70" w14:textId="77777777" w:rsidR="00AA0A2E" w:rsidRPr="00262F8D" w:rsidRDefault="00AA0A2E" w:rsidP="00262F8D">
      <w:pPr>
        <w:shd w:val="clear" w:color="auto" w:fill="FEFEFE"/>
        <w:spacing w:after="0" w:line="240" w:lineRule="auto"/>
        <w:ind w:firstLine="709"/>
        <w:jc w:val="both"/>
        <w:rPr>
          <w:rFonts w:ascii="Arial" w:hAnsi="Arial" w:cs="Arial"/>
          <w:color w:val="020C22"/>
          <w:sz w:val="32"/>
          <w:szCs w:val="32"/>
          <w:lang w:eastAsia="ru-RU"/>
        </w:rPr>
      </w:pPr>
      <w:r w:rsidRPr="00262F8D">
        <w:rPr>
          <w:rFonts w:ascii="Arial" w:hAnsi="Arial" w:cs="Arial"/>
          <w:color w:val="020C22"/>
          <w:sz w:val="32"/>
          <w:szCs w:val="32"/>
          <w:lang w:eastAsia="ru-RU"/>
        </w:rPr>
        <w:t>Отмечается, что в настоящий момент не существует утвержденного маркера (определенного защитного уровня антител). Работы по выработке такого параметра находятся в стадии исследований и пока не приняты, в том числе Всемирной организацией здравоохранения. Имеющиеся в настоящий момент тест-системы для определения клеточного иммунитета не могут использоваться в широком обороте из-за отсутствия достоверных данных по интерпретации результатов исследования (длительность защиты, ее выраженность (</w:t>
      </w:r>
      <w:proofErr w:type="spellStart"/>
      <w:r w:rsidRPr="00262F8D">
        <w:rPr>
          <w:rFonts w:ascii="Arial" w:hAnsi="Arial" w:cs="Arial"/>
          <w:color w:val="020C22"/>
          <w:sz w:val="32"/>
          <w:szCs w:val="32"/>
          <w:lang w:eastAsia="ru-RU"/>
        </w:rPr>
        <w:t>протективность</w:t>
      </w:r>
      <w:proofErr w:type="spellEnd"/>
      <w:r w:rsidRPr="00262F8D">
        <w:rPr>
          <w:rFonts w:ascii="Arial" w:hAnsi="Arial" w:cs="Arial"/>
          <w:color w:val="020C22"/>
          <w:sz w:val="32"/>
          <w:szCs w:val="32"/>
          <w:lang w:eastAsia="ru-RU"/>
        </w:rPr>
        <w:t>) и степень устойчивости иммунной системы к ответу на мутации вируса).</w:t>
      </w:r>
    </w:p>
    <w:p w14:paraId="7A09AF7E" w14:textId="5959C3DD" w:rsidR="00AA0A2E" w:rsidRPr="00262F8D" w:rsidRDefault="00587D2C" w:rsidP="00AA0A2E">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18" w:anchor="utm_campaign=rss_hotdocs&amp;utm_source=rss_reader&amp;utm_medium=rss" w:history="1">
        <w:r w:rsidR="00AA0A2E" w:rsidRPr="00262F8D">
          <w:rPr>
            <w:rStyle w:val="a3"/>
            <w:rFonts w:ascii="Arial Nova Light" w:eastAsiaTheme="minorHAnsi" w:hAnsi="Arial Nova Light" w:cs="Calibri"/>
            <w:b w:val="0"/>
            <w:bCs w:val="0"/>
            <w:sz w:val="22"/>
            <w:szCs w:val="22"/>
          </w:rPr>
          <w:t>Просмотреть статью...</w:t>
        </w:r>
      </w:hyperlink>
    </w:p>
    <w:p w14:paraId="63BBE886" w14:textId="14304F59" w:rsidR="00AA0A2E" w:rsidRPr="00AA0A2E" w:rsidRDefault="00587D2C" w:rsidP="00AA0A2E">
      <w:r w:rsidRPr="00262F8D">
        <w:rPr>
          <w:rFonts w:cstheme="minorHAnsi"/>
          <w:color w:val="323E4F" w:themeColor="text2" w:themeShade="BF"/>
          <w:spacing w:val="10"/>
          <w:sz w:val="24"/>
          <w:szCs w:val="20"/>
        </w:rPr>
        <w:pict w14:anchorId="3C409210">
          <v:rect id="_x0000_i1096" style="width:484.45pt;height:1.2pt" o:hralign="center" o:hrstd="t" o:hr="t" fillcolor="#a0a0a0" stroked="f"/>
        </w:pict>
      </w:r>
    </w:p>
    <w:p w14:paraId="2D5DB07D" w14:textId="0D29074C" w:rsidR="005C7F14" w:rsidRPr="00262F8D" w:rsidRDefault="005C7F14" w:rsidP="00262F8D">
      <w:pPr>
        <w:pStyle w:val="3"/>
        <w:spacing w:before="240" w:beforeAutospacing="0" w:after="240" w:afterAutospacing="0"/>
        <w:jc w:val="both"/>
        <w:textAlignment w:val="baseline"/>
        <w:rPr>
          <w:rFonts w:ascii="Helvetica" w:hAnsi="Helvetica"/>
          <w:color w:val="111111"/>
          <w:sz w:val="40"/>
          <w:szCs w:val="54"/>
        </w:rPr>
      </w:pPr>
      <w:r w:rsidRPr="00262F8D">
        <w:rPr>
          <w:rFonts w:ascii="Helvetica" w:hAnsi="Helvetica"/>
          <w:color w:val="111111"/>
          <w:sz w:val="40"/>
          <w:szCs w:val="54"/>
        </w:rPr>
        <w:lastRenderedPageBreak/>
        <w:t xml:space="preserve">Для учителей подготовлена памятка по профилактике новой </w:t>
      </w:r>
      <w:proofErr w:type="spellStart"/>
      <w:r w:rsidRPr="00262F8D">
        <w:rPr>
          <w:rFonts w:ascii="Helvetica" w:hAnsi="Helvetica"/>
          <w:color w:val="111111"/>
          <w:sz w:val="40"/>
          <w:szCs w:val="54"/>
        </w:rPr>
        <w:t>коронавирусной</w:t>
      </w:r>
      <w:proofErr w:type="spellEnd"/>
      <w:r w:rsidRPr="00262F8D">
        <w:rPr>
          <w:rFonts w:ascii="Helvetica" w:hAnsi="Helvetica"/>
          <w:color w:val="111111"/>
          <w:sz w:val="40"/>
          <w:szCs w:val="54"/>
        </w:rPr>
        <w:t xml:space="preserve"> инфекции среди учащихся</w:t>
      </w:r>
    </w:p>
    <w:p w14:paraId="4EBFEA6B" w14:textId="77777777" w:rsidR="005C7F14" w:rsidRPr="00262F8D" w:rsidRDefault="00587D2C" w:rsidP="00262F8D">
      <w:pPr>
        <w:shd w:val="clear" w:color="auto" w:fill="FEFEFE"/>
        <w:spacing w:after="0" w:line="240" w:lineRule="auto"/>
        <w:ind w:firstLine="709"/>
        <w:jc w:val="both"/>
        <w:rPr>
          <w:rFonts w:ascii="Arial" w:hAnsi="Arial" w:cs="Arial"/>
          <w:i/>
          <w:color w:val="020C22"/>
          <w:sz w:val="32"/>
          <w:szCs w:val="32"/>
          <w:lang w:eastAsia="ru-RU"/>
        </w:rPr>
      </w:pPr>
      <w:hyperlink r:id="rId119" w:history="1">
        <w:r w:rsidR="005C7F14" w:rsidRPr="00262F8D">
          <w:rPr>
            <w:rFonts w:ascii="Arial" w:hAnsi="Arial" w:cs="Arial"/>
            <w:i/>
            <w:color w:val="020C22"/>
            <w:sz w:val="32"/>
            <w:szCs w:val="32"/>
            <w:lang w:eastAsia="ru-RU"/>
          </w:rPr>
          <w:t xml:space="preserve">&lt;Письмо&gt; Минздрава России от 20.08.2021 N 15-2/И/2-13194 &lt;О направлении памятки по профилактике новой </w:t>
        </w:r>
        <w:proofErr w:type="spellStart"/>
        <w:r w:rsidR="005C7F14" w:rsidRPr="00262F8D">
          <w:rPr>
            <w:rFonts w:ascii="Arial" w:hAnsi="Arial" w:cs="Arial"/>
            <w:i/>
            <w:color w:val="020C22"/>
            <w:sz w:val="32"/>
            <w:szCs w:val="32"/>
            <w:lang w:eastAsia="ru-RU"/>
          </w:rPr>
          <w:t>коронавирусной</w:t>
        </w:r>
        <w:proofErr w:type="spellEnd"/>
        <w:r w:rsidR="005C7F14" w:rsidRPr="00262F8D">
          <w:rPr>
            <w:rFonts w:ascii="Arial" w:hAnsi="Arial" w:cs="Arial"/>
            <w:i/>
            <w:color w:val="020C22"/>
            <w:sz w:val="32"/>
            <w:szCs w:val="32"/>
            <w:lang w:eastAsia="ru-RU"/>
          </w:rPr>
          <w:t xml:space="preserve"> инфекции (COVID-19) для педагогов образовательных организаций&gt; (вместе с "Памяткой педагогам образовательных организаций по профилактике новой </w:t>
        </w:r>
        <w:proofErr w:type="spellStart"/>
        <w:r w:rsidR="005C7F14" w:rsidRPr="00262F8D">
          <w:rPr>
            <w:rFonts w:ascii="Arial" w:hAnsi="Arial" w:cs="Arial"/>
            <w:i/>
            <w:color w:val="020C22"/>
            <w:sz w:val="32"/>
            <w:szCs w:val="32"/>
            <w:lang w:eastAsia="ru-RU"/>
          </w:rPr>
          <w:t>коронавирусной</w:t>
        </w:r>
        <w:proofErr w:type="spellEnd"/>
        <w:r w:rsidR="005C7F14" w:rsidRPr="00262F8D">
          <w:rPr>
            <w:rFonts w:ascii="Arial" w:hAnsi="Arial" w:cs="Arial"/>
            <w:i/>
            <w:color w:val="020C22"/>
            <w:sz w:val="32"/>
            <w:szCs w:val="32"/>
            <w:lang w:eastAsia="ru-RU"/>
          </w:rPr>
          <w:t xml:space="preserve"> инфекции (COVID-19)")</w:t>
        </w:r>
      </w:hyperlink>
    </w:p>
    <w:p w14:paraId="3390F6FE" w14:textId="3E8A64DA" w:rsidR="005C7F14" w:rsidRPr="00262F8D" w:rsidRDefault="005C7F14" w:rsidP="00262F8D">
      <w:pPr>
        <w:shd w:val="clear" w:color="auto" w:fill="FEFEFE"/>
        <w:spacing w:after="0" w:line="240" w:lineRule="auto"/>
        <w:ind w:firstLine="709"/>
        <w:jc w:val="both"/>
        <w:rPr>
          <w:rFonts w:ascii="Arial" w:hAnsi="Arial" w:cs="Arial"/>
          <w:color w:val="020C22"/>
          <w:sz w:val="32"/>
          <w:szCs w:val="32"/>
          <w:lang w:eastAsia="ru-RU"/>
        </w:rPr>
      </w:pPr>
      <w:r w:rsidRPr="00262F8D">
        <w:rPr>
          <w:rFonts w:ascii="Arial" w:hAnsi="Arial" w:cs="Arial"/>
          <w:color w:val="020C22"/>
          <w:sz w:val="32"/>
          <w:szCs w:val="32"/>
          <w:lang w:eastAsia="ru-RU"/>
        </w:rPr>
        <w:t>В памятке содержаться, в числе прочего, рекомендации по соблюдении детьми правил личной гигиены в течение учебного дня, обращается внимание на необходимость наблюдения за состоянием здоровья детей в течение всего времени нахождения в образовательной организации, даются рекомендации по проветриванию учебных помещений и соблюдению социальной дистанции.</w:t>
      </w:r>
    </w:p>
    <w:p w14:paraId="13646EF3" w14:textId="44155CA5" w:rsidR="00AA0A2E" w:rsidRPr="00262F8D" w:rsidRDefault="00587D2C" w:rsidP="00AA0A2E">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20" w:anchor="utm_campaign=rss_hotdocs&amp;utm_source=rss_reader&amp;utm_medium=rss" w:history="1">
        <w:r w:rsidR="00AA0A2E" w:rsidRPr="00262F8D">
          <w:rPr>
            <w:rStyle w:val="a3"/>
            <w:rFonts w:ascii="Arial Nova Light" w:eastAsiaTheme="minorHAnsi" w:hAnsi="Arial Nova Light" w:cs="Calibri"/>
            <w:b w:val="0"/>
            <w:bCs w:val="0"/>
            <w:sz w:val="22"/>
            <w:szCs w:val="22"/>
          </w:rPr>
          <w:t>Просмотреть статью...</w:t>
        </w:r>
      </w:hyperlink>
    </w:p>
    <w:p w14:paraId="3E74C233" w14:textId="1AD364FC" w:rsidR="005C7F14" w:rsidRPr="00262F8D" w:rsidRDefault="00587D2C" w:rsidP="005C7F14">
      <w:pPr>
        <w:pStyle w:val="3"/>
        <w:spacing w:before="240" w:beforeAutospacing="0" w:after="240" w:afterAutospacing="0"/>
        <w:jc w:val="both"/>
        <w:textAlignment w:val="baseline"/>
        <w:rPr>
          <w:rFonts w:ascii="Arial" w:hAnsi="Arial" w:cs="Arial"/>
          <w:color w:val="000000"/>
          <w:shd w:val="clear" w:color="auto" w:fill="FFFFFF"/>
        </w:rPr>
      </w:pPr>
      <w:r w:rsidRPr="00262F8D">
        <w:rPr>
          <w:rFonts w:cstheme="minorHAnsi"/>
          <w:color w:val="323E4F" w:themeColor="text2" w:themeShade="BF"/>
          <w:spacing w:val="10"/>
          <w:sz w:val="24"/>
          <w:szCs w:val="20"/>
        </w:rPr>
        <w:pict w14:anchorId="79DD9D94">
          <v:rect id="_x0000_i1097" style="width:484.45pt;height:1.2pt" o:hralign="center" o:hrstd="t" o:hr="t" fillcolor="#a0a0a0" stroked="f"/>
        </w:pict>
      </w:r>
    </w:p>
    <w:p w14:paraId="5B817A14" w14:textId="29D1C0D9" w:rsidR="0028573B" w:rsidRPr="00262F8D" w:rsidRDefault="0028573B" w:rsidP="0028573B">
      <w:pPr>
        <w:shd w:val="clear" w:color="auto" w:fill="FFFFFF" w:themeFill="background1"/>
        <w:spacing w:before="120" w:after="0" w:line="240" w:lineRule="auto"/>
        <w:jc w:val="center"/>
        <w:rPr>
          <w:rFonts w:cstheme="minorHAnsi"/>
          <w:color w:val="323E4F" w:themeColor="text2" w:themeShade="BF"/>
          <w:spacing w:val="10"/>
          <w:sz w:val="24"/>
          <w:szCs w:val="20"/>
        </w:rPr>
      </w:pPr>
      <w:r w:rsidRPr="00262F8D">
        <w:rPr>
          <w:rFonts w:ascii="Arial" w:hAnsi="Arial" w:cs="Arial"/>
          <w:b/>
          <w:bCs/>
          <w:color w:val="C00000"/>
          <w:spacing w:val="60"/>
          <w:kern w:val="40"/>
          <w:sz w:val="40"/>
          <w:szCs w:val="32"/>
          <w:lang w:eastAsia="ru-RU"/>
        </w:rPr>
        <w:t>РАЗДЕЛ «СЕЛЬСКОЕ ХОЗЯЙСТВО И ПРОДОВОЛЬСТВИЕ»</w:t>
      </w:r>
      <w:r w:rsidR="00587D2C" w:rsidRPr="00262F8D">
        <w:rPr>
          <w:rFonts w:cstheme="minorHAnsi"/>
          <w:color w:val="323E4F" w:themeColor="text2" w:themeShade="BF"/>
          <w:spacing w:val="10"/>
          <w:sz w:val="24"/>
          <w:szCs w:val="20"/>
        </w:rPr>
        <w:pict w14:anchorId="62CB59DB">
          <v:rect id="_x0000_i1102" style="width:484.45pt;height:1.2pt" o:hralign="center" o:hrstd="t" o:hr="t" fillcolor="#a0a0a0" stroked="f"/>
        </w:pict>
      </w:r>
    </w:p>
    <w:p w14:paraId="6425533C" w14:textId="77777777" w:rsidR="00F32096" w:rsidRDefault="00F32096" w:rsidP="007F5593">
      <w:pPr>
        <w:pStyle w:val="3"/>
        <w:spacing w:before="240" w:after="240"/>
        <w:jc w:val="both"/>
        <w:textAlignment w:val="baseline"/>
        <w:rPr>
          <w:rFonts w:ascii="Helvetica" w:hAnsi="Helvetica"/>
          <w:color w:val="111111"/>
          <w:sz w:val="40"/>
          <w:szCs w:val="54"/>
        </w:rPr>
      </w:pPr>
      <w:r w:rsidRPr="00262F8D">
        <w:rPr>
          <w:rFonts w:ascii="Helvetica" w:hAnsi="Helvetica"/>
          <w:color w:val="111111"/>
          <w:sz w:val="40"/>
          <w:szCs w:val="54"/>
        </w:rPr>
        <w:t>Правительство дополнительно направит 10 млрд</w:t>
      </w:r>
      <w:r w:rsidRPr="00F32096">
        <w:rPr>
          <w:rFonts w:ascii="Helvetica" w:hAnsi="Helvetica"/>
          <w:color w:val="111111"/>
          <w:sz w:val="40"/>
          <w:szCs w:val="54"/>
        </w:rPr>
        <w:t xml:space="preserve"> рублей на кредитование </w:t>
      </w:r>
      <w:proofErr w:type="spellStart"/>
      <w:r w:rsidRPr="00F32096">
        <w:rPr>
          <w:rFonts w:ascii="Helvetica" w:hAnsi="Helvetica"/>
          <w:color w:val="111111"/>
          <w:sz w:val="40"/>
          <w:szCs w:val="54"/>
        </w:rPr>
        <w:t>агросектора</w:t>
      </w:r>
    </w:p>
    <w:p w14:paraId="55F416C9" w14:textId="77777777" w:rsidR="00F32096" w:rsidRPr="00262F8D" w:rsidRDefault="00F32096" w:rsidP="00262F8D">
      <w:pPr>
        <w:shd w:val="clear" w:color="auto" w:fill="FEFEFE"/>
        <w:spacing w:after="0" w:line="240" w:lineRule="auto"/>
        <w:ind w:firstLine="709"/>
        <w:jc w:val="both"/>
        <w:rPr>
          <w:rFonts w:ascii="Arial" w:hAnsi="Arial" w:cs="Arial"/>
          <w:i/>
          <w:color w:val="020C22"/>
          <w:sz w:val="32"/>
          <w:szCs w:val="32"/>
          <w:lang w:eastAsia="ru-RU"/>
        </w:rPr>
      </w:pPr>
      <w:proofErr w:type="spellEnd"/>
      <w:r w:rsidRPr="00262F8D">
        <w:rPr>
          <w:rFonts w:ascii="Arial" w:hAnsi="Arial" w:cs="Arial"/>
          <w:i/>
          <w:color w:val="020C22"/>
          <w:sz w:val="32"/>
          <w:szCs w:val="32"/>
          <w:lang w:eastAsia="ru-RU"/>
        </w:rPr>
        <w:t>Распоряжение от 16 сентября 2021 года №2578-р</w:t>
      </w:r>
    </w:p>
    <w:p w14:paraId="101B04B9" w14:textId="245000F5" w:rsidR="00F32096" w:rsidRPr="00262F8D" w:rsidRDefault="00F32096" w:rsidP="00262F8D">
      <w:pPr>
        <w:shd w:val="clear" w:color="auto" w:fill="FEFEFE"/>
        <w:spacing w:after="0" w:line="240" w:lineRule="auto"/>
        <w:ind w:firstLine="709"/>
        <w:jc w:val="both"/>
        <w:rPr>
          <w:rFonts w:ascii="Arial" w:hAnsi="Arial" w:cs="Arial"/>
          <w:color w:val="020C22"/>
          <w:sz w:val="32"/>
          <w:szCs w:val="32"/>
          <w:lang w:eastAsia="ru-RU"/>
        </w:rPr>
      </w:pPr>
      <w:r w:rsidRPr="00262F8D">
        <w:rPr>
          <w:rFonts w:ascii="Arial" w:hAnsi="Arial" w:cs="Arial"/>
          <w:color w:val="020C22"/>
          <w:sz w:val="32"/>
          <w:szCs w:val="32"/>
          <w:lang w:eastAsia="ru-RU"/>
        </w:rPr>
        <w:t xml:space="preserve">Российским экспортёрам продукции агропромышленного комплекса станет проще привлечь финансирование благодаря направлению дополнительных бюджетных средств на кредитование агросектора. </w:t>
      </w:r>
    </w:p>
    <w:p w14:paraId="7790EFAA" w14:textId="77777777" w:rsidR="00F32096" w:rsidRPr="00262F8D" w:rsidRDefault="00F32096" w:rsidP="00262F8D">
      <w:pPr>
        <w:shd w:val="clear" w:color="auto" w:fill="FEFEFE"/>
        <w:spacing w:after="0" w:line="240" w:lineRule="auto"/>
        <w:ind w:firstLine="709"/>
        <w:jc w:val="both"/>
        <w:rPr>
          <w:rFonts w:ascii="Arial" w:hAnsi="Arial" w:cs="Arial"/>
          <w:color w:val="020C22"/>
          <w:sz w:val="32"/>
          <w:szCs w:val="32"/>
          <w:lang w:eastAsia="ru-RU"/>
        </w:rPr>
      </w:pPr>
      <w:r w:rsidRPr="00262F8D">
        <w:rPr>
          <w:rFonts w:ascii="Arial" w:hAnsi="Arial" w:cs="Arial"/>
          <w:color w:val="020C22"/>
          <w:sz w:val="32"/>
          <w:szCs w:val="32"/>
          <w:lang w:eastAsia="ru-RU"/>
        </w:rPr>
        <w:t xml:space="preserve">Речь идёт о бюджетных инвестициях в размере 10 млрд рублей. Предусмотренные Правительством средства поступят в уставной капитал государственного </w:t>
      </w:r>
      <w:proofErr w:type="spellStart"/>
      <w:r w:rsidRPr="00262F8D">
        <w:rPr>
          <w:rFonts w:ascii="Arial" w:hAnsi="Arial" w:cs="Arial"/>
          <w:color w:val="020C22"/>
          <w:sz w:val="32"/>
          <w:szCs w:val="32"/>
          <w:lang w:eastAsia="ru-RU"/>
        </w:rPr>
        <w:t>Россельхозбанка</w:t>
      </w:r>
      <w:proofErr w:type="spellEnd"/>
      <w:r w:rsidRPr="00262F8D">
        <w:rPr>
          <w:rFonts w:ascii="Arial" w:hAnsi="Arial" w:cs="Arial"/>
          <w:color w:val="020C22"/>
          <w:sz w:val="32"/>
          <w:szCs w:val="32"/>
          <w:lang w:eastAsia="ru-RU"/>
        </w:rPr>
        <w:t xml:space="preserve"> – основного кредитора отечественных сельхозпредприятий.</w:t>
      </w:r>
    </w:p>
    <w:p w14:paraId="690B4F66" w14:textId="77777777" w:rsidR="00E234ED" w:rsidRDefault="00E234ED" w:rsidP="00F32096">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p>
    <w:p w14:paraId="2B772DEE" w14:textId="2C418801" w:rsidR="00F32096" w:rsidRPr="00262F8D" w:rsidRDefault="00F32096" w:rsidP="00F32096">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21" w:history="1">
        <w:r w:rsidRPr="00262F8D">
          <w:rPr>
            <w:rStyle w:val="a3"/>
            <w:rFonts w:ascii="Arial Nova Light" w:eastAsiaTheme="minorHAnsi" w:hAnsi="Arial Nova Light" w:cs="Calibri"/>
            <w:b w:val="0"/>
            <w:bCs w:val="0"/>
            <w:sz w:val="22"/>
            <w:szCs w:val="22"/>
          </w:rPr>
          <w:t>Просмотреть статью...</w:t>
        </w:r>
      </w:hyperlink>
    </w:p>
    <w:p w14:paraId="08A6E292" w14:textId="77777777" w:rsidR="006E5F0C" w:rsidRPr="00262F8D" w:rsidRDefault="007645A8" w:rsidP="007F5593">
      <w:pPr>
        <w:pStyle w:val="3"/>
        <w:spacing w:before="240" w:after="240"/>
        <w:jc w:val="both"/>
        <w:textAlignment w:val="baseline"/>
        <w:rPr>
          <w:rFonts w:cstheme="minorHAnsi"/>
          <w:color w:val="323E4F" w:themeColor="text2" w:themeShade="BF"/>
          <w:spacing w:val="10"/>
          <w:sz w:val="24"/>
          <w:szCs w:val="20"/>
        </w:rPr>
      </w:pPr>
      <w:r w:rsidRPr="00262F8D">
        <w:rPr>
          <w:rFonts w:cstheme="minorHAnsi"/>
          <w:color w:val="323E4F" w:themeColor="text2" w:themeShade="BF"/>
          <w:spacing w:val="10"/>
          <w:sz w:val="24"/>
          <w:szCs w:val="20"/>
        </w:rPr>
        <w:pict w14:anchorId="1E9EE29A">
          <v:rect id="_x0000_i1201" style="width:484.45pt;height:1.2pt" o:hralign="center" o:hrstd="t" o:hr="t" fillcolor="#a0a0a0" stroked="f"/>
        </w:pict>
      </w:r>
    </w:p>
    <w:p w14:paraId="392D513C" w14:textId="33897869" w:rsidR="006E5F0C" w:rsidRDefault="006E5F0C" w:rsidP="007F5593">
      <w:pPr>
        <w:pStyle w:val="3"/>
        <w:spacing w:before="240" w:after="240"/>
        <w:jc w:val="both"/>
        <w:textAlignment w:val="baseline"/>
        <w:rPr>
          <w:rFonts w:ascii="Helvetica" w:hAnsi="Helvetica"/>
          <w:color w:val="111111"/>
          <w:sz w:val="40"/>
          <w:szCs w:val="54"/>
        </w:rPr>
      </w:pPr>
      <w:r w:rsidRPr="006E5F0C">
        <w:rPr>
          <w:rFonts w:ascii="Helvetica" w:hAnsi="Helvetica"/>
          <w:color w:val="111111"/>
          <w:sz w:val="40"/>
          <w:szCs w:val="54"/>
        </w:rPr>
        <w:lastRenderedPageBreak/>
        <w:t>Правительство дополнило перечень получателей поддержки в рамках госпрограммы развития сельского хозяйства</w:t>
      </w:r>
    </w:p>
    <w:p w14:paraId="36E82885" w14:textId="77777777" w:rsidR="006E5F0C" w:rsidRPr="00476022" w:rsidRDefault="006E5F0C" w:rsidP="00476022">
      <w:pPr>
        <w:shd w:val="clear" w:color="auto" w:fill="FEFEFE"/>
        <w:spacing w:after="0" w:line="240" w:lineRule="auto"/>
        <w:ind w:firstLine="709"/>
        <w:jc w:val="both"/>
        <w:rPr>
          <w:rFonts w:ascii="Arial" w:hAnsi="Arial" w:cs="Arial"/>
          <w:i/>
          <w:color w:val="020C22"/>
          <w:sz w:val="32"/>
          <w:szCs w:val="32"/>
          <w:lang w:eastAsia="ru-RU"/>
        </w:rPr>
      </w:pPr>
      <w:r w:rsidRPr="00476022">
        <w:rPr>
          <w:rFonts w:ascii="Arial" w:hAnsi="Arial" w:cs="Arial"/>
          <w:i/>
          <w:color w:val="020C22"/>
          <w:sz w:val="32"/>
          <w:szCs w:val="32"/>
          <w:lang w:eastAsia="ru-RU"/>
        </w:rPr>
        <w:t>Постановление от 30 августа 2021 года №1445</w:t>
      </w:r>
    </w:p>
    <w:p w14:paraId="3B18B675" w14:textId="7DD930AB" w:rsidR="006E5F0C" w:rsidRPr="00476022" w:rsidRDefault="006E5F0C" w:rsidP="00476022">
      <w:pPr>
        <w:shd w:val="clear" w:color="auto" w:fill="FEFEFE"/>
        <w:spacing w:after="0" w:line="240" w:lineRule="auto"/>
        <w:ind w:firstLine="709"/>
        <w:jc w:val="both"/>
        <w:rPr>
          <w:rFonts w:ascii="Arial" w:hAnsi="Arial" w:cs="Arial"/>
          <w:color w:val="020C22"/>
          <w:sz w:val="32"/>
          <w:szCs w:val="32"/>
          <w:lang w:eastAsia="ru-RU"/>
        </w:rPr>
      </w:pPr>
      <w:r w:rsidRPr="00476022">
        <w:rPr>
          <w:rFonts w:ascii="Arial" w:hAnsi="Arial" w:cs="Arial"/>
          <w:color w:val="020C22"/>
          <w:sz w:val="32"/>
          <w:szCs w:val="32"/>
          <w:lang w:eastAsia="ru-RU"/>
        </w:rPr>
        <w:t xml:space="preserve">Аграрии, занимающиеся выращиванием овощей в закрытом грунте с использованием технологии </w:t>
      </w:r>
      <w:proofErr w:type="spellStart"/>
      <w:r w:rsidRPr="00476022">
        <w:rPr>
          <w:rFonts w:ascii="Arial" w:hAnsi="Arial" w:cs="Arial"/>
          <w:color w:val="020C22"/>
          <w:sz w:val="32"/>
          <w:szCs w:val="32"/>
          <w:lang w:eastAsia="ru-RU"/>
        </w:rPr>
        <w:t>досвечивания</w:t>
      </w:r>
      <w:proofErr w:type="spellEnd"/>
      <w:r w:rsidRPr="00476022">
        <w:rPr>
          <w:rFonts w:ascii="Arial" w:hAnsi="Arial" w:cs="Arial"/>
          <w:color w:val="020C22"/>
          <w:sz w:val="32"/>
          <w:szCs w:val="32"/>
          <w:lang w:eastAsia="ru-RU"/>
        </w:rPr>
        <w:t xml:space="preserve">, смогут претендовать на поддержку в рамках госпрограммы развития сельского хозяйства. </w:t>
      </w:r>
    </w:p>
    <w:p w14:paraId="3E1C6764" w14:textId="77777777" w:rsidR="006E5F0C" w:rsidRPr="00476022" w:rsidRDefault="006E5F0C" w:rsidP="00476022">
      <w:pPr>
        <w:shd w:val="clear" w:color="auto" w:fill="FEFEFE"/>
        <w:spacing w:after="0" w:line="240" w:lineRule="auto"/>
        <w:ind w:firstLine="709"/>
        <w:jc w:val="both"/>
        <w:rPr>
          <w:rFonts w:ascii="Arial" w:hAnsi="Arial" w:cs="Arial"/>
          <w:color w:val="020C22"/>
          <w:sz w:val="32"/>
          <w:szCs w:val="32"/>
          <w:lang w:eastAsia="ru-RU"/>
        </w:rPr>
      </w:pPr>
      <w:r w:rsidRPr="00476022">
        <w:rPr>
          <w:rFonts w:ascii="Arial" w:hAnsi="Arial" w:cs="Arial"/>
          <w:color w:val="020C22"/>
          <w:sz w:val="32"/>
          <w:szCs w:val="32"/>
          <w:lang w:eastAsia="ru-RU"/>
        </w:rPr>
        <w:t xml:space="preserve">Системы </w:t>
      </w:r>
      <w:proofErr w:type="spellStart"/>
      <w:r w:rsidRPr="00476022">
        <w:rPr>
          <w:rFonts w:ascii="Arial" w:hAnsi="Arial" w:cs="Arial"/>
          <w:color w:val="020C22"/>
          <w:sz w:val="32"/>
          <w:szCs w:val="32"/>
          <w:lang w:eastAsia="ru-RU"/>
        </w:rPr>
        <w:t>досвечивания</w:t>
      </w:r>
      <w:proofErr w:type="spellEnd"/>
      <w:r w:rsidRPr="00476022">
        <w:rPr>
          <w:rFonts w:ascii="Arial" w:hAnsi="Arial" w:cs="Arial"/>
          <w:color w:val="020C22"/>
          <w:sz w:val="32"/>
          <w:szCs w:val="32"/>
          <w:lang w:eastAsia="ru-RU"/>
        </w:rPr>
        <w:t xml:space="preserve"> позволяют заметно повысить урожайность и активно применяются в тепличных комплексах. Чтобы поддержать сельхозпроизводителей, внедряющих перспективные технологии, Правительство приняло решение распространить на них действующую меру поддержки в виде субсидий.</w:t>
      </w:r>
    </w:p>
    <w:p w14:paraId="62B74CB4" w14:textId="77777777" w:rsidR="006E5F0C" w:rsidRPr="00476022" w:rsidRDefault="006E5F0C" w:rsidP="00476022">
      <w:pPr>
        <w:shd w:val="clear" w:color="auto" w:fill="FEFEFE"/>
        <w:spacing w:after="0" w:line="240" w:lineRule="auto"/>
        <w:ind w:firstLine="709"/>
        <w:jc w:val="both"/>
        <w:rPr>
          <w:rFonts w:ascii="Arial" w:hAnsi="Arial" w:cs="Arial"/>
          <w:color w:val="020C22"/>
          <w:sz w:val="32"/>
          <w:szCs w:val="32"/>
          <w:lang w:eastAsia="ru-RU"/>
        </w:rPr>
      </w:pPr>
      <w:r w:rsidRPr="00476022">
        <w:rPr>
          <w:rFonts w:ascii="Arial" w:hAnsi="Arial" w:cs="Arial"/>
          <w:color w:val="020C22"/>
          <w:sz w:val="32"/>
          <w:szCs w:val="32"/>
          <w:lang w:eastAsia="ru-RU"/>
        </w:rPr>
        <w:t>Принятое решение поможет нарастить производство овощей в закрытом грунте, будет способствовать насыщению российского рынка продукцией отечественного производства.</w:t>
      </w:r>
    </w:p>
    <w:p w14:paraId="2D068C61" w14:textId="77777777" w:rsidR="006E5F0C" w:rsidRPr="00476022" w:rsidRDefault="006E5F0C" w:rsidP="00476022">
      <w:pPr>
        <w:shd w:val="clear" w:color="auto" w:fill="FEFEFE"/>
        <w:spacing w:after="0" w:line="240" w:lineRule="auto"/>
        <w:ind w:firstLine="709"/>
        <w:jc w:val="both"/>
        <w:rPr>
          <w:rFonts w:ascii="Arial" w:hAnsi="Arial" w:cs="Arial"/>
          <w:color w:val="020C22"/>
          <w:sz w:val="32"/>
          <w:szCs w:val="32"/>
          <w:lang w:eastAsia="ru-RU"/>
        </w:rPr>
      </w:pPr>
      <w:r w:rsidRPr="00476022">
        <w:rPr>
          <w:rFonts w:ascii="Arial" w:hAnsi="Arial" w:cs="Arial"/>
          <w:color w:val="020C22"/>
          <w:sz w:val="32"/>
          <w:szCs w:val="32"/>
          <w:lang w:eastAsia="ru-RU"/>
        </w:rPr>
        <w:t>Подписанным документом внесены изменения в </w:t>
      </w:r>
      <w:hyperlink r:id="rId122" w:tgtFrame="_blank" w:tooltip="Об утверждении Государственной программы развития сельского хозяйства и регулирования рынков сельскохозяйственной продукции, сырья и продовольствия на 2013–2020 годы" w:history="1">
        <w:r w:rsidRPr="00476022">
          <w:rPr>
            <w:rFonts w:ascii="Arial" w:hAnsi="Arial" w:cs="Arial"/>
            <w:color w:val="020C22"/>
            <w:sz w:val="32"/>
            <w:szCs w:val="32"/>
            <w:lang w:eastAsia="ru-RU"/>
          </w:rPr>
          <w:t>постановление Правительства от 14 июля 2012 года №717</w:t>
        </w:r>
      </w:hyperlink>
      <w:r w:rsidRPr="00476022">
        <w:rPr>
          <w:rFonts w:ascii="Arial" w:hAnsi="Arial" w:cs="Arial"/>
          <w:color w:val="020C22"/>
          <w:sz w:val="32"/>
          <w:szCs w:val="32"/>
          <w:lang w:eastAsia="ru-RU"/>
        </w:rPr>
        <w:t>.</w:t>
      </w:r>
    </w:p>
    <w:p w14:paraId="250458AB" w14:textId="77777777" w:rsidR="006E5F0C" w:rsidRDefault="006E5F0C" w:rsidP="006E5F0C">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highlight w:val="lightGray"/>
        </w:rPr>
      </w:pPr>
    </w:p>
    <w:p w14:paraId="76E763D3" w14:textId="6F4429CC" w:rsidR="006E5F0C" w:rsidRPr="00E234ED" w:rsidRDefault="006E5F0C" w:rsidP="006E5F0C">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23" w:history="1">
        <w:r w:rsidRPr="00E234ED">
          <w:rPr>
            <w:rStyle w:val="a3"/>
            <w:rFonts w:ascii="Arial Nova Light" w:eastAsiaTheme="minorHAnsi" w:hAnsi="Arial Nova Light" w:cs="Calibri"/>
            <w:b w:val="0"/>
            <w:bCs w:val="0"/>
            <w:sz w:val="22"/>
            <w:szCs w:val="22"/>
          </w:rPr>
          <w:t>Просмотреть статью...</w:t>
        </w:r>
      </w:hyperlink>
    </w:p>
    <w:p w14:paraId="26F3E05F" w14:textId="0318714F" w:rsidR="006E5F0C" w:rsidRPr="00E234ED" w:rsidRDefault="006E5F0C" w:rsidP="007F5593">
      <w:pPr>
        <w:pStyle w:val="3"/>
        <w:spacing w:before="240" w:after="240"/>
        <w:jc w:val="both"/>
        <w:textAlignment w:val="baseline"/>
        <w:rPr>
          <w:rFonts w:ascii="Helvetica" w:hAnsi="Helvetica"/>
          <w:color w:val="111111"/>
          <w:sz w:val="40"/>
          <w:szCs w:val="54"/>
        </w:rPr>
      </w:pPr>
      <w:r w:rsidRPr="00E234ED">
        <w:rPr>
          <w:rFonts w:cstheme="minorHAnsi"/>
          <w:color w:val="323E4F" w:themeColor="text2" w:themeShade="BF"/>
          <w:spacing w:val="10"/>
          <w:sz w:val="24"/>
          <w:szCs w:val="20"/>
        </w:rPr>
        <w:pict w14:anchorId="4C556535">
          <v:rect id="_x0000_i1202" style="width:484.45pt;height:1.2pt" o:hralign="center" o:hrstd="t" o:hr="t" fillcolor="#a0a0a0" stroked="f"/>
        </w:pict>
      </w:r>
    </w:p>
    <w:p w14:paraId="3A43AADD" w14:textId="76A68396" w:rsidR="00ED3FC1" w:rsidRPr="00E234ED" w:rsidRDefault="00ED3FC1" w:rsidP="00ED3FC1">
      <w:pPr>
        <w:pStyle w:val="a4"/>
        <w:widowControl w:val="0"/>
        <w:spacing w:after="0"/>
        <w:jc w:val="center"/>
        <w:rPr>
          <w:rFonts w:cstheme="minorHAnsi"/>
          <w:color w:val="323E4F" w:themeColor="text2" w:themeShade="BF"/>
          <w:spacing w:val="10"/>
          <w:sz w:val="24"/>
          <w:szCs w:val="20"/>
        </w:rPr>
      </w:pPr>
      <w:r w:rsidRPr="00E234ED">
        <w:rPr>
          <w:rFonts w:ascii="Arial" w:hAnsi="Arial" w:cs="Arial"/>
          <w:b/>
          <w:bCs/>
          <w:color w:val="C00000"/>
          <w:spacing w:val="60"/>
          <w:kern w:val="40"/>
          <w:sz w:val="40"/>
          <w:szCs w:val="32"/>
        </w:rPr>
        <w:t>РАЗДЕЛ «</w:t>
      </w:r>
      <w:r w:rsidR="00D8321E" w:rsidRPr="00E234ED">
        <w:rPr>
          <w:rFonts w:ascii="Arial" w:hAnsi="Arial" w:cs="Arial"/>
          <w:b/>
          <w:bCs/>
          <w:color w:val="C00000"/>
          <w:spacing w:val="60"/>
          <w:kern w:val="40"/>
          <w:sz w:val="40"/>
          <w:szCs w:val="32"/>
        </w:rPr>
        <w:t xml:space="preserve">НАУКА И </w:t>
      </w:r>
      <w:r w:rsidRPr="00E234ED">
        <w:rPr>
          <w:rFonts w:ascii="Arial" w:hAnsi="Arial" w:cs="Arial"/>
          <w:b/>
          <w:bCs/>
          <w:color w:val="C00000"/>
          <w:spacing w:val="60"/>
          <w:kern w:val="40"/>
          <w:sz w:val="40"/>
          <w:szCs w:val="32"/>
        </w:rPr>
        <w:t>ОБРАЗОВАНИЕ»</w:t>
      </w:r>
      <w:r w:rsidR="00587D2C" w:rsidRPr="00E234ED">
        <w:rPr>
          <w:rFonts w:cstheme="minorHAnsi"/>
          <w:color w:val="323E4F" w:themeColor="text2" w:themeShade="BF"/>
          <w:spacing w:val="10"/>
          <w:sz w:val="24"/>
          <w:szCs w:val="20"/>
        </w:rPr>
        <w:pict w14:anchorId="570695CA">
          <v:rect id="_x0000_i1105" style="width:484.45pt;height:1.2pt" o:hralign="center" o:hrstd="t" o:hr="t" fillcolor="#a0a0a0" stroked="f"/>
        </w:pict>
      </w:r>
    </w:p>
    <w:p w14:paraId="5EF72F78" w14:textId="77777777" w:rsidR="00CB05B9" w:rsidRDefault="00CB05B9" w:rsidP="0052786B">
      <w:pPr>
        <w:pStyle w:val="3"/>
        <w:spacing w:before="240" w:beforeAutospacing="0" w:after="240" w:afterAutospacing="0"/>
        <w:jc w:val="both"/>
        <w:textAlignment w:val="baseline"/>
        <w:rPr>
          <w:rFonts w:ascii="Helvetica" w:hAnsi="Helvetica"/>
          <w:color w:val="111111"/>
          <w:sz w:val="40"/>
          <w:szCs w:val="54"/>
        </w:rPr>
      </w:pPr>
      <w:proofErr w:type="spellStart"/>
      <w:r w:rsidRPr="00CB05B9">
        <w:rPr>
          <w:rFonts w:ascii="Helvetica" w:hAnsi="Helvetica"/>
          <w:color w:val="111111"/>
          <w:sz w:val="40"/>
          <w:szCs w:val="54"/>
        </w:rPr>
        <w:t>Минпросвещения</w:t>
      </w:r>
      <w:proofErr w:type="spellEnd"/>
      <w:r w:rsidRPr="00CB05B9">
        <w:rPr>
          <w:rFonts w:ascii="Helvetica" w:hAnsi="Helvetica"/>
          <w:color w:val="111111"/>
          <w:sz w:val="40"/>
          <w:szCs w:val="54"/>
        </w:rPr>
        <w:t xml:space="preserve"> России планирует урегулировать систему оплаты труда педагогов</w:t>
      </w:r>
    </w:p>
    <w:p w14:paraId="4FAC94B8" w14:textId="77777777" w:rsidR="00CB05B9" w:rsidRPr="00E234ED" w:rsidRDefault="00CB05B9" w:rsidP="00E234ED">
      <w:pPr>
        <w:shd w:val="clear" w:color="auto" w:fill="FEFEFE"/>
        <w:spacing w:after="0" w:line="240" w:lineRule="auto"/>
        <w:ind w:firstLine="709"/>
        <w:jc w:val="both"/>
        <w:rPr>
          <w:rFonts w:ascii="Arial" w:hAnsi="Arial" w:cs="Arial"/>
          <w:color w:val="020C22"/>
          <w:sz w:val="32"/>
          <w:szCs w:val="32"/>
          <w:lang w:eastAsia="ru-RU"/>
        </w:rPr>
      </w:pPr>
      <w:r w:rsidRPr="00E234ED">
        <w:rPr>
          <w:rFonts w:ascii="Arial" w:hAnsi="Arial" w:cs="Arial"/>
          <w:color w:val="020C22"/>
          <w:sz w:val="32"/>
          <w:szCs w:val="32"/>
          <w:lang w:eastAsia="ru-RU"/>
        </w:rPr>
        <w:t>С 1 декабря 2008 года бюджетные организации РФ перешли на новые системы оплаты труда. С принятием </w:t>
      </w:r>
      <w:hyperlink r:id="rId124" w:history="1">
        <w:r w:rsidRPr="00E234ED">
          <w:rPr>
            <w:rFonts w:ascii="Arial" w:hAnsi="Arial" w:cs="Arial"/>
            <w:color w:val="020C22"/>
            <w:sz w:val="32"/>
            <w:szCs w:val="32"/>
            <w:lang w:eastAsia="ru-RU"/>
          </w:rPr>
          <w:t>Постановления Правительства РФ от 5 августа 2008 года № 583</w:t>
        </w:r>
      </w:hyperlink>
      <w:r w:rsidRPr="00E234ED">
        <w:rPr>
          <w:rFonts w:ascii="Arial" w:hAnsi="Arial" w:cs="Arial"/>
          <w:color w:val="020C22"/>
          <w:sz w:val="32"/>
          <w:szCs w:val="32"/>
          <w:lang w:eastAsia="ru-RU"/>
        </w:rPr>
        <w:t> и отменой действия </w:t>
      </w:r>
      <w:hyperlink r:id="rId125" w:history="1">
        <w:r w:rsidRPr="00E234ED">
          <w:rPr>
            <w:rFonts w:ascii="Arial" w:hAnsi="Arial" w:cs="Arial"/>
            <w:color w:val="020C22"/>
            <w:sz w:val="32"/>
            <w:szCs w:val="32"/>
            <w:lang w:eastAsia="ru-RU"/>
          </w:rPr>
          <w:t>Единой тарифной сетки по оплате труда работников</w:t>
        </w:r>
      </w:hyperlink>
      <w:r w:rsidRPr="00E234ED">
        <w:rPr>
          <w:rFonts w:ascii="Arial" w:hAnsi="Arial" w:cs="Arial"/>
          <w:color w:val="020C22"/>
          <w:sz w:val="32"/>
          <w:szCs w:val="32"/>
          <w:lang w:eastAsia="ru-RU"/>
        </w:rPr>
        <w:t xml:space="preserve"> системы оплаты труда работников образовательных организаций стали устанавливаться коллективными договорами, соглашениями и локальными нормативными актами. И несмотря на </w:t>
      </w:r>
      <w:proofErr w:type="gramStart"/>
      <w:r w:rsidRPr="00E234ED">
        <w:rPr>
          <w:rFonts w:ascii="Arial" w:hAnsi="Arial" w:cs="Arial"/>
          <w:color w:val="020C22"/>
          <w:sz w:val="32"/>
          <w:szCs w:val="32"/>
          <w:lang w:eastAsia="ru-RU"/>
        </w:rPr>
        <w:t>то</w:t>
      </w:r>
      <w:proofErr w:type="gramEnd"/>
      <w:r w:rsidRPr="00E234ED">
        <w:rPr>
          <w:rFonts w:ascii="Arial" w:hAnsi="Arial" w:cs="Arial"/>
          <w:color w:val="020C22"/>
          <w:sz w:val="32"/>
          <w:szCs w:val="32"/>
          <w:lang w:eastAsia="ru-RU"/>
        </w:rPr>
        <w:t xml:space="preserve"> что структура системы оплаты труда, включающая в себя размеры окладов или должностных окладов, ставок зарплаты, выплаты компенсационного и стимулирующего характера, едина </w:t>
      </w:r>
      <w:r w:rsidRPr="00E234ED">
        <w:rPr>
          <w:rFonts w:ascii="Arial" w:hAnsi="Arial" w:cs="Arial"/>
          <w:color w:val="020C22"/>
          <w:sz w:val="32"/>
          <w:szCs w:val="32"/>
          <w:lang w:eastAsia="ru-RU"/>
        </w:rPr>
        <w:lastRenderedPageBreak/>
        <w:t>для всех работников федеральных бюджетных учреждений, отсутствие общих требований к утверждению таких систем порождает ряд проблем на практике.</w:t>
      </w:r>
    </w:p>
    <w:p w14:paraId="2AD2466A" w14:textId="77777777" w:rsidR="00CB05B9" w:rsidRPr="00E234ED" w:rsidRDefault="00CB05B9" w:rsidP="00E234ED">
      <w:pPr>
        <w:shd w:val="clear" w:color="auto" w:fill="FEFEFE"/>
        <w:spacing w:after="0" w:line="240" w:lineRule="auto"/>
        <w:ind w:firstLine="709"/>
        <w:jc w:val="both"/>
        <w:rPr>
          <w:rFonts w:ascii="Arial" w:hAnsi="Arial" w:cs="Arial"/>
          <w:color w:val="020C22"/>
          <w:sz w:val="32"/>
          <w:szCs w:val="32"/>
          <w:lang w:eastAsia="ru-RU"/>
        </w:rPr>
      </w:pPr>
      <w:r w:rsidRPr="00E234ED">
        <w:rPr>
          <w:rFonts w:ascii="Arial" w:hAnsi="Arial" w:cs="Arial"/>
          <w:color w:val="020C22"/>
          <w:sz w:val="32"/>
          <w:szCs w:val="32"/>
          <w:lang w:eastAsia="ru-RU"/>
        </w:rPr>
        <w:t xml:space="preserve">В связи с этим </w:t>
      </w:r>
      <w:proofErr w:type="spellStart"/>
      <w:r w:rsidRPr="00E234ED">
        <w:rPr>
          <w:rFonts w:ascii="Arial" w:hAnsi="Arial" w:cs="Arial"/>
          <w:color w:val="020C22"/>
          <w:sz w:val="32"/>
          <w:szCs w:val="32"/>
          <w:lang w:eastAsia="ru-RU"/>
        </w:rPr>
        <w:t>Минпросвещения</w:t>
      </w:r>
      <w:proofErr w:type="spellEnd"/>
      <w:r w:rsidRPr="00E234ED">
        <w:rPr>
          <w:rFonts w:ascii="Arial" w:hAnsi="Arial" w:cs="Arial"/>
          <w:color w:val="020C22"/>
          <w:sz w:val="32"/>
          <w:szCs w:val="32"/>
          <w:lang w:eastAsia="ru-RU"/>
        </w:rPr>
        <w:t xml:space="preserve"> России предложило реализовать пилотный проект в целях утверждения единых требований к системе оплаты труда педагогических работников государственных и муниципальных учреждений системы образования. Ведомство подготовило соответствующий проект правительственного постановления</w:t>
      </w:r>
      <w:hyperlink r:id="rId126" w:anchor="sdfootnote1sym" w:history="1">
        <w:r w:rsidRPr="00E234ED">
          <w:rPr>
            <w:rFonts w:ascii="Arial" w:hAnsi="Arial" w:cs="Arial"/>
            <w:color w:val="020C22"/>
            <w:sz w:val="32"/>
            <w:szCs w:val="32"/>
            <w:lang w:eastAsia="ru-RU"/>
          </w:rPr>
          <w:t>1</w:t>
        </w:r>
      </w:hyperlink>
      <w:r w:rsidRPr="00E234ED">
        <w:rPr>
          <w:rFonts w:ascii="Arial" w:hAnsi="Arial" w:cs="Arial"/>
          <w:color w:val="020C22"/>
          <w:sz w:val="32"/>
          <w:szCs w:val="32"/>
          <w:lang w:eastAsia="ru-RU"/>
        </w:rPr>
        <w:t>, обозначив в нем ключевые моменты – перечень участников, структуру системы оплаты труда, этапы апробации новой системы и полномочия заинтересованных органов власти по реализации пилотного проекта.</w:t>
      </w:r>
    </w:p>
    <w:p w14:paraId="0C0B811D" w14:textId="4E578613" w:rsidR="00CB05B9" w:rsidRPr="00935089" w:rsidRDefault="00587D2C" w:rsidP="00CB05B9">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27" w:history="1">
        <w:r w:rsidR="00CB05B9" w:rsidRPr="00935089">
          <w:rPr>
            <w:rStyle w:val="a3"/>
            <w:rFonts w:ascii="Arial Nova Light" w:eastAsiaTheme="minorHAnsi" w:hAnsi="Arial Nova Light" w:cs="Calibri"/>
            <w:b w:val="0"/>
            <w:bCs w:val="0"/>
            <w:sz w:val="22"/>
            <w:szCs w:val="22"/>
          </w:rPr>
          <w:t>Просмотреть статью...</w:t>
        </w:r>
      </w:hyperlink>
    </w:p>
    <w:p w14:paraId="00499002" w14:textId="4D23D9C9" w:rsidR="00CB05B9" w:rsidRPr="00935089" w:rsidRDefault="009D7341" w:rsidP="0052786B">
      <w:pPr>
        <w:pStyle w:val="3"/>
        <w:spacing w:before="240" w:beforeAutospacing="0" w:after="240" w:afterAutospacing="0"/>
        <w:jc w:val="both"/>
        <w:textAlignment w:val="baseline"/>
        <w:rPr>
          <w:rFonts w:ascii="Helvetica" w:hAnsi="Helvetica"/>
          <w:color w:val="111111"/>
          <w:sz w:val="40"/>
          <w:szCs w:val="54"/>
        </w:rPr>
      </w:pPr>
      <w:r w:rsidRPr="00935089">
        <w:rPr>
          <w:rFonts w:cstheme="minorHAnsi"/>
          <w:color w:val="323E4F" w:themeColor="text2" w:themeShade="BF"/>
          <w:spacing w:val="10"/>
          <w:sz w:val="24"/>
          <w:szCs w:val="20"/>
        </w:rPr>
        <w:pict w14:anchorId="39FD7FFD">
          <v:rect id="_x0000_i1153" style="width:484.45pt;height:1.2pt" o:hralign="center" o:hrstd="t" o:hr="t" fillcolor="#a0a0a0" stroked="f"/>
        </w:pict>
      </w:r>
    </w:p>
    <w:p w14:paraId="48EA7C97" w14:textId="77777777" w:rsidR="009D7341" w:rsidRDefault="009D7341" w:rsidP="0052786B">
      <w:pPr>
        <w:pStyle w:val="3"/>
        <w:spacing w:before="240" w:beforeAutospacing="0" w:after="240" w:afterAutospacing="0"/>
        <w:jc w:val="both"/>
        <w:textAlignment w:val="baseline"/>
        <w:rPr>
          <w:rFonts w:ascii="Helvetica" w:hAnsi="Helvetica"/>
          <w:color w:val="111111"/>
          <w:sz w:val="40"/>
          <w:szCs w:val="54"/>
        </w:rPr>
      </w:pPr>
      <w:r w:rsidRPr="009D7341">
        <w:rPr>
          <w:rFonts w:ascii="Helvetica" w:hAnsi="Helvetica"/>
          <w:color w:val="111111"/>
          <w:sz w:val="40"/>
          <w:szCs w:val="54"/>
        </w:rPr>
        <w:t xml:space="preserve">В Москве документы дошкольников и первоклассников полностью переводят в электронный </w:t>
      </w:r>
      <w:proofErr w:type="spellStart"/>
      <w:r w:rsidRPr="009D7341">
        <w:rPr>
          <w:rFonts w:ascii="Helvetica" w:hAnsi="Helvetica"/>
          <w:color w:val="111111"/>
          <w:sz w:val="40"/>
          <w:szCs w:val="54"/>
        </w:rPr>
        <w:t>формат</w:t>
      </w:r>
    </w:p>
    <w:p w14:paraId="20C2812D" w14:textId="539AD4F9" w:rsidR="009D7341" w:rsidRPr="00935089" w:rsidRDefault="009D7341" w:rsidP="00935089">
      <w:pPr>
        <w:shd w:val="clear" w:color="auto" w:fill="FEFEFE"/>
        <w:spacing w:after="0" w:line="240" w:lineRule="auto"/>
        <w:ind w:firstLine="709"/>
        <w:jc w:val="both"/>
        <w:rPr>
          <w:rFonts w:ascii="Arial" w:hAnsi="Arial" w:cs="Arial"/>
          <w:color w:val="020C22"/>
          <w:sz w:val="32"/>
          <w:szCs w:val="32"/>
          <w:lang w:eastAsia="ru-RU"/>
        </w:rPr>
      </w:pPr>
      <w:proofErr w:type="spellEnd"/>
      <w:r w:rsidRPr="00935089">
        <w:rPr>
          <w:rFonts w:ascii="Arial" w:hAnsi="Arial" w:cs="Arial"/>
          <w:color w:val="020C22"/>
          <w:sz w:val="32"/>
          <w:szCs w:val="32"/>
          <w:lang w:eastAsia="ru-RU"/>
        </w:rPr>
        <w:t xml:space="preserve">Заместитель Мэра Москвы по вопросам социального развития Анастасия </w:t>
      </w:r>
      <w:proofErr w:type="spellStart"/>
      <w:r w:rsidRPr="00935089">
        <w:rPr>
          <w:rFonts w:ascii="Arial" w:hAnsi="Arial" w:cs="Arial"/>
          <w:color w:val="020C22"/>
          <w:sz w:val="32"/>
          <w:szCs w:val="32"/>
          <w:lang w:eastAsia="ru-RU"/>
        </w:rPr>
        <w:t>Ракова</w:t>
      </w:r>
      <w:proofErr w:type="spellEnd"/>
      <w:r w:rsidRPr="00935089">
        <w:rPr>
          <w:rFonts w:ascii="Arial" w:hAnsi="Arial" w:cs="Arial"/>
          <w:color w:val="020C22"/>
          <w:sz w:val="32"/>
          <w:szCs w:val="32"/>
          <w:lang w:eastAsia="ru-RU"/>
        </w:rPr>
        <w:t> рассказала, что личные дела детей, поступающих в школы и детские сады, полностью переводят в электронный формат. Все они будут вестись по единому стандарту. Там будет информация об ученике, сведения о родителях (законных представителях), документы, предоставленные родителями в образовательную организацию при регистрации заявления о зачислении на портале mos.ru, а также статус межведомственной проверки.</w:t>
      </w:r>
    </w:p>
    <w:p w14:paraId="64922AD9" w14:textId="77777777" w:rsidR="009D7341" w:rsidRPr="00935089" w:rsidRDefault="009D7341"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t>Она добавила, что в случае перехода из одной школы в другую электронное личное дело будет автоматически передано в новую организацию. Для ребят, которые уже посещают детские сады или учатся в школе, перевод личных дел в электронный вид будет происходить поэтапно в течение года. Доступ к данным ребенка будут иметь только администрация школы и классный руководитель.</w:t>
      </w:r>
    </w:p>
    <w:p w14:paraId="4C0AEA8A" w14:textId="58B20986" w:rsidR="009D7341" w:rsidRPr="00935089" w:rsidRDefault="009D7341" w:rsidP="009D7341">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28" w:history="1">
        <w:r w:rsidRPr="00935089">
          <w:rPr>
            <w:rStyle w:val="a3"/>
            <w:rFonts w:ascii="Arial Nova Light" w:eastAsiaTheme="minorHAnsi" w:hAnsi="Arial Nova Light" w:cs="Calibri"/>
            <w:b w:val="0"/>
            <w:bCs w:val="0"/>
            <w:sz w:val="22"/>
            <w:szCs w:val="22"/>
          </w:rPr>
          <w:t>Просмотреть статью...</w:t>
        </w:r>
      </w:hyperlink>
    </w:p>
    <w:p w14:paraId="41243937" w14:textId="54CE5834" w:rsidR="009D7341" w:rsidRPr="00935089" w:rsidRDefault="009D7341" w:rsidP="0052786B">
      <w:pPr>
        <w:pStyle w:val="3"/>
        <w:spacing w:before="240" w:beforeAutospacing="0" w:after="240" w:afterAutospacing="0"/>
        <w:jc w:val="both"/>
        <w:textAlignment w:val="baseline"/>
        <w:rPr>
          <w:rFonts w:ascii="Helvetica" w:hAnsi="Helvetica"/>
          <w:color w:val="111111"/>
          <w:sz w:val="40"/>
          <w:szCs w:val="54"/>
        </w:rPr>
      </w:pPr>
      <w:r w:rsidRPr="00935089">
        <w:rPr>
          <w:rFonts w:cstheme="minorHAnsi"/>
          <w:color w:val="323E4F" w:themeColor="text2" w:themeShade="BF"/>
          <w:spacing w:val="10"/>
          <w:sz w:val="24"/>
          <w:szCs w:val="20"/>
        </w:rPr>
        <w:pict w14:anchorId="4E52AD47">
          <v:rect id="_x0000_i1154" style="width:484.45pt;height:1.2pt" o:hralign="center" o:hrstd="t" o:hr="t" fillcolor="#a0a0a0" stroked="f"/>
        </w:pict>
      </w:r>
    </w:p>
    <w:p w14:paraId="5372B5AC" w14:textId="77777777" w:rsidR="00587D2C" w:rsidRDefault="00587D2C" w:rsidP="0052786B">
      <w:pPr>
        <w:pStyle w:val="3"/>
        <w:spacing w:before="240" w:beforeAutospacing="0" w:after="240" w:afterAutospacing="0"/>
        <w:jc w:val="both"/>
        <w:textAlignment w:val="baseline"/>
        <w:rPr>
          <w:rFonts w:ascii="Helvetica" w:hAnsi="Helvetica"/>
          <w:color w:val="111111"/>
          <w:sz w:val="40"/>
          <w:szCs w:val="54"/>
        </w:rPr>
      </w:pPr>
      <w:r w:rsidRPr="00587D2C">
        <w:rPr>
          <w:rFonts w:ascii="Helvetica" w:hAnsi="Helvetica"/>
          <w:color w:val="111111"/>
          <w:sz w:val="40"/>
          <w:szCs w:val="54"/>
        </w:rPr>
        <w:lastRenderedPageBreak/>
        <w:t xml:space="preserve">Студенты могут получить бесплатный проезд на общественном </w:t>
      </w:r>
      <w:proofErr w:type="spellStart"/>
      <w:r w:rsidRPr="00587D2C">
        <w:rPr>
          <w:rFonts w:ascii="Helvetica" w:hAnsi="Helvetica"/>
          <w:color w:val="111111"/>
          <w:sz w:val="40"/>
          <w:szCs w:val="54"/>
        </w:rPr>
        <w:t>транспорте</w:t>
      </w:r>
    </w:p>
    <w:p w14:paraId="259ED1C0" w14:textId="0E0E3F88" w:rsidR="00587D2C" w:rsidRPr="00935089" w:rsidRDefault="00587D2C" w:rsidP="00935089">
      <w:pPr>
        <w:shd w:val="clear" w:color="auto" w:fill="FEFEFE"/>
        <w:spacing w:after="0" w:line="240" w:lineRule="auto"/>
        <w:ind w:firstLine="709"/>
        <w:jc w:val="both"/>
        <w:rPr>
          <w:rFonts w:ascii="Arial" w:hAnsi="Arial" w:cs="Arial"/>
          <w:color w:val="020C22"/>
          <w:sz w:val="32"/>
          <w:szCs w:val="32"/>
          <w:lang w:eastAsia="ru-RU"/>
        </w:rPr>
      </w:pPr>
      <w:proofErr w:type="spellEnd"/>
      <w:r w:rsidRPr="00935089">
        <w:rPr>
          <w:rFonts w:ascii="Arial" w:hAnsi="Arial" w:cs="Arial"/>
          <w:color w:val="020C22"/>
          <w:sz w:val="32"/>
          <w:szCs w:val="32"/>
          <w:lang w:eastAsia="ru-RU"/>
        </w:rPr>
        <w:t>Группа депутатов Госдумы совместно с сенатором РФ Сергеем Леоновым внесла в нижнюю палату законопроект о поддержке студентов. Если документ будет одобрен, студентам предоставят право на бесплатный проезд на всех видах городского транспорта (кроме такси и маршрутного такси). Речь идет о студентах вузов, колледжей и техникумов очной формы обучения.</w:t>
      </w:r>
    </w:p>
    <w:p w14:paraId="58E17B0E" w14:textId="77777777" w:rsidR="00587D2C" w:rsidRPr="00935089" w:rsidRDefault="00587D2C"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t>Если документ получит статус закона, студенты смогут бесплатно передвигаться на общественном транспорте уже с 1 января 2022 года.</w:t>
      </w:r>
    </w:p>
    <w:p w14:paraId="0EB56298" w14:textId="0886272D" w:rsidR="00587D2C" w:rsidRPr="00935089" w:rsidRDefault="00587D2C" w:rsidP="001943E4">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29" w:history="1">
        <w:r w:rsidRPr="00935089">
          <w:rPr>
            <w:rStyle w:val="a3"/>
            <w:rFonts w:ascii="Arial Nova Light" w:eastAsiaTheme="minorHAnsi" w:hAnsi="Arial Nova Light" w:cs="Calibri"/>
            <w:b w:val="0"/>
            <w:bCs w:val="0"/>
            <w:sz w:val="22"/>
            <w:szCs w:val="22"/>
          </w:rPr>
          <w:t>Просмотреть статью...</w:t>
        </w:r>
      </w:hyperlink>
    </w:p>
    <w:p w14:paraId="504F324C" w14:textId="40B0BED1" w:rsidR="00587D2C" w:rsidRPr="00935089" w:rsidRDefault="00587D2C" w:rsidP="0052786B">
      <w:pPr>
        <w:pStyle w:val="3"/>
        <w:spacing w:before="240" w:beforeAutospacing="0" w:after="240" w:afterAutospacing="0"/>
        <w:jc w:val="both"/>
        <w:textAlignment w:val="baseline"/>
        <w:rPr>
          <w:rFonts w:ascii="Helvetica" w:hAnsi="Helvetica"/>
          <w:color w:val="111111"/>
          <w:sz w:val="40"/>
          <w:szCs w:val="54"/>
        </w:rPr>
      </w:pPr>
      <w:r w:rsidRPr="00935089">
        <w:rPr>
          <w:rFonts w:cstheme="minorHAnsi"/>
          <w:color w:val="323E4F" w:themeColor="text2" w:themeShade="BF"/>
          <w:spacing w:val="10"/>
          <w:sz w:val="24"/>
          <w:szCs w:val="20"/>
        </w:rPr>
        <w:pict w14:anchorId="5057504F">
          <v:rect id="_x0000_i1168" style="width:484.45pt;height:1.2pt" o:hralign="center" o:hrstd="t" o:hr="t" fillcolor="#a0a0a0" stroked="f"/>
        </w:pict>
      </w:r>
    </w:p>
    <w:p w14:paraId="3C3BAC2B" w14:textId="0CD5FBC4" w:rsidR="00426B98" w:rsidRPr="00935089" w:rsidRDefault="00426B98" w:rsidP="00426B98">
      <w:pPr>
        <w:pStyle w:val="a4"/>
        <w:widowControl w:val="0"/>
        <w:spacing w:after="0"/>
        <w:jc w:val="center"/>
        <w:rPr>
          <w:rFonts w:cstheme="minorHAnsi"/>
          <w:color w:val="323E4F" w:themeColor="text2" w:themeShade="BF"/>
          <w:spacing w:val="10"/>
          <w:sz w:val="24"/>
          <w:szCs w:val="20"/>
        </w:rPr>
      </w:pPr>
      <w:r w:rsidRPr="00935089">
        <w:rPr>
          <w:rFonts w:ascii="Arial" w:hAnsi="Arial" w:cs="Arial"/>
          <w:b/>
          <w:bCs/>
          <w:color w:val="C00000"/>
          <w:spacing w:val="60"/>
          <w:kern w:val="40"/>
          <w:sz w:val="40"/>
          <w:szCs w:val="32"/>
        </w:rPr>
        <w:t>РАЗДЕЛ «</w:t>
      </w:r>
      <w:r w:rsidR="001D0971" w:rsidRPr="00935089">
        <w:rPr>
          <w:rFonts w:ascii="Arial" w:hAnsi="Arial" w:cs="Arial"/>
          <w:b/>
          <w:bCs/>
          <w:color w:val="C00000"/>
          <w:spacing w:val="60"/>
          <w:kern w:val="40"/>
          <w:sz w:val="40"/>
          <w:szCs w:val="32"/>
        </w:rPr>
        <w:t>ПОТРЕБИТЕЛЬСКИЙ РЫНОК</w:t>
      </w:r>
      <w:r w:rsidRPr="00935089">
        <w:rPr>
          <w:rFonts w:ascii="Arial" w:hAnsi="Arial" w:cs="Arial"/>
          <w:b/>
          <w:bCs/>
          <w:color w:val="C00000"/>
          <w:spacing w:val="60"/>
          <w:kern w:val="40"/>
          <w:sz w:val="40"/>
          <w:szCs w:val="32"/>
        </w:rPr>
        <w:t>»</w:t>
      </w:r>
      <w:r w:rsidR="00587D2C" w:rsidRPr="00935089">
        <w:rPr>
          <w:rFonts w:cstheme="minorHAnsi"/>
          <w:color w:val="323E4F" w:themeColor="text2" w:themeShade="BF"/>
          <w:spacing w:val="10"/>
          <w:sz w:val="24"/>
          <w:szCs w:val="20"/>
        </w:rPr>
        <w:pict w14:anchorId="76A893D1">
          <v:rect id="_x0000_i1111" style="width:484.45pt;height:1.2pt" o:hralign="center" o:hrstd="t" o:hr="t" fillcolor="#a0a0a0" stroked="f"/>
        </w:pict>
      </w:r>
    </w:p>
    <w:p w14:paraId="64F37551" w14:textId="77777777" w:rsidR="0066208C" w:rsidRDefault="0066208C" w:rsidP="00426B98">
      <w:pPr>
        <w:pStyle w:val="3"/>
        <w:spacing w:before="240" w:beforeAutospacing="0" w:after="240" w:afterAutospacing="0"/>
        <w:jc w:val="both"/>
        <w:textAlignment w:val="baseline"/>
        <w:rPr>
          <w:rFonts w:ascii="Helvetica" w:hAnsi="Helvetica"/>
          <w:color w:val="111111"/>
          <w:sz w:val="40"/>
          <w:szCs w:val="54"/>
        </w:rPr>
      </w:pPr>
      <w:r w:rsidRPr="0066208C">
        <w:rPr>
          <w:rFonts w:ascii="Helvetica" w:hAnsi="Helvetica"/>
          <w:color w:val="111111"/>
          <w:sz w:val="40"/>
          <w:szCs w:val="54"/>
        </w:rPr>
        <w:t>Оборот розничной торговли в январе-июле 2021 года</w:t>
      </w:r>
    </w:p>
    <w:p w14:paraId="7227BC8D" w14:textId="77777777" w:rsidR="0066208C" w:rsidRPr="00935089" w:rsidRDefault="0066208C"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t>Оборот розничной торговли в январе-июле 2021г. составил 601300,0 млн рублей, или 109,6% в сопоставимых ценах к уровню января-июля 2020г.</w:t>
      </w:r>
    </w:p>
    <w:p w14:paraId="23B44F48" w14:textId="669357CB" w:rsidR="0066208C" w:rsidRPr="00935089" w:rsidRDefault="0066208C" w:rsidP="0066208C">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30" w:history="1">
        <w:r w:rsidRPr="00935089">
          <w:rPr>
            <w:rStyle w:val="a3"/>
            <w:rFonts w:ascii="Arial Nova Light" w:eastAsiaTheme="minorHAnsi" w:hAnsi="Arial Nova Light" w:cs="Calibri"/>
            <w:b w:val="0"/>
            <w:bCs w:val="0"/>
            <w:sz w:val="22"/>
            <w:szCs w:val="22"/>
          </w:rPr>
          <w:t>Просмотреть статью...</w:t>
        </w:r>
      </w:hyperlink>
    </w:p>
    <w:p w14:paraId="203769D7" w14:textId="193F49F8" w:rsidR="0066208C" w:rsidRPr="00935089" w:rsidRDefault="0066208C" w:rsidP="00426B98">
      <w:pPr>
        <w:pStyle w:val="3"/>
        <w:spacing w:before="240" w:beforeAutospacing="0" w:after="240" w:afterAutospacing="0"/>
        <w:jc w:val="both"/>
        <w:textAlignment w:val="baseline"/>
        <w:rPr>
          <w:rFonts w:ascii="Helvetica" w:hAnsi="Helvetica"/>
          <w:color w:val="111111"/>
          <w:sz w:val="40"/>
          <w:szCs w:val="54"/>
        </w:rPr>
      </w:pPr>
      <w:r w:rsidRPr="00935089">
        <w:rPr>
          <w:rFonts w:cstheme="minorHAnsi"/>
          <w:color w:val="323E4F" w:themeColor="text2" w:themeShade="BF"/>
          <w:spacing w:val="10"/>
          <w:sz w:val="24"/>
          <w:szCs w:val="20"/>
        </w:rPr>
        <w:pict w14:anchorId="4E471D63">
          <v:rect id="_x0000_i1193" style="width:484.45pt;height:1.2pt" o:hralign="center" o:hrstd="t" o:hr="t" fillcolor="#a0a0a0" stroked="f"/>
        </w:pict>
      </w:r>
    </w:p>
    <w:p w14:paraId="51B11787" w14:textId="77777777" w:rsidR="000E3053" w:rsidRPr="00935089" w:rsidRDefault="000E3053" w:rsidP="00426B98">
      <w:pPr>
        <w:pStyle w:val="3"/>
        <w:spacing w:before="240" w:beforeAutospacing="0" w:after="240" w:afterAutospacing="0"/>
        <w:jc w:val="both"/>
        <w:textAlignment w:val="baseline"/>
        <w:rPr>
          <w:rFonts w:ascii="Helvetica" w:hAnsi="Helvetica"/>
          <w:color w:val="111111"/>
          <w:sz w:val="40"/>
          <w:szCs w:val="54"/>
        </w:rPr>
      </w:pPr>
      <w:r w:rsidRPr="00935089">
        <w:rPr>
          <w:rFonts w:ascii="Helvetica" w:hAnsi="Helvetica"/>
          <w:color w:val="111111"/>
          <w:sz w:val="40"/>
          <w:szCs w:val="54"/>
        </w:rPr>
        <w:t>Платные услуги населению в январе-июле 2021 года</w:t>
      </w:r>
    </w:p>
    <w:p w14:paraId="6A75FFAB" w14:textId="4EC10076" w:rsidR="000E3053" w:rsidRPr="00935089" w:rsidRDefault="000E3053"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t>В январе-июле 2021г. населению республики оказано платных услуг на 164620,0 млн рублей, что с учетом индекса потребительских цен на услуги составило 112,7% к январю-июлю 2020г.</w:t>
      </w:r>
    </w:p>
    <w:p w14:paraId="25657FE2" w14:textId="4CD00251" w:rsidR="000E3053" w:rsidRPr="00935089" w:rsidRDefault="000E3053" w:rsidP="000E3053">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31" w:history="1">
        <w:r w:rsidRPr="00935089">
          <w:rPr>
            <w:rStyle w:val="a3"/>
            <w:rFonts w:ascii="Arial Nova Light" w:eastAsiaTheme="minorHAnsi" w:hAnsi="Arial Nova Light" w:cs="Calibri"/>
            <w:b w:val="0"/>
            <w:bCs w:val="0"/>
            <w:sz w:val="22"/>
            <w:szCs w:val="22"/>
          </w:rPr>
          <w:t>Просмотреть статью...</w:t>
        </w:r>
      </w:hyperlink>
    </w:p>
    <w:p w14:paraId="279C9650" w14:textId="77777777" w:rsidR="00935089" w:rsidRDefault="00935089" w:rsidP="00426B98">
      <w:pPr>
        <w:pStyle w:val="3"/>
        <w:spacing w:before="240" w:beforeAutospacing="0" w:after="240" w:afterAutospacing="0"/>
        <w:jc w:val="both"/>
        <w:textAlignment w:val="baseline"/>
        <w:rPr>
          <w:rFonts w:cstheme="minorHAnsi"/>
          <w:color w:val="323E4F" w:themeColor="text2" w:themeShade="BF"/>
          <w:spacing w:val="10"/>
          <w:sz w:val="24"/>
          <w:szCs w:val="20"/>
        </w:rPr>
      </w:pPr>
    </w:p>
    <w:p w14:paraId="737FC6FC" w14:textId="147A019D" w:rsidR="000E3053" w:rsidRPr="00935089" w:rsidRDefault="000E3053" w:rsidP="00426B98">
      <w:pPr>
        <w:pStyle w:val="3"/>
        <w:spacing w:before="240" w:beforeAutospacing="0" w:after="240" w:afterAutospacing="0"/>
        <w:jc w:val="both"/>
        <w:textAlignment w:val="baseline"/>
        <w:rPr>
          <w:rFonts w:ascii="Helvetica" w:hAnsi="Helvetica"/>
          <w:color w:val="111111"/>
          <w:sz w:val="40"/>
          <w:szCs w:val="54"/>
        </w:rPr>
      </w:pPr>
      <w:r w:rsidRPr="00935089">
        <w:rPr>
          <w:rFonts w:cstheme="minorHAnsi"/>
          <w:color w:val="323E4F" w:themeColor="text2" w:themeShade="BF"/>
          <w:spacing w:val="10"/>
          <w:sz w:val="24"/>
          <w:szCs w:val="20"/>
        </w:rPr>
        <w:pict w14:anchorId="36B167C5">
          <v:rect id="_x0000_i1195" style="width:484.45pt;height:1.2pt" o:hralign="center" o:hrstd="t" o:hr="t" fillcolor="#a0a0a0" stroked="f"/>
        </w:pict>
      </w:r>
    </w:p>
    <w:p w14:paraId="40F99B7B" w14:textId="77777777" w:rsidR="00935089" w:rsidRDefault="00935089" w:rsidP="00426B98">
      <w:pPr>
        <w:pStyle w:val="3"/>
        <w:spacing w:before="240" w:beforeAutospacing="0" w:after="240" w:afterAutospacing="0"/>
        <w:jc w:val="both"/>
        <w:textAlignment w:val="baseline"/>
        <w:rPr>
          <w:rFonts w:ascii="Helvetica" w:hAnsi="Helvetica"/>
          <w:color w:val="111111"/>
          <w:sz w:val="40"/>
          <w:szCs w:val="54"/>
        </w:rPr>
      </w:pPr>
    </w:p>
    <w:p w14:paraId="348F8E45" w14:textId="3D3F5055" w:rsidR="002F6626" w:rsidRPr="00935089" w:rsidRDefault="002F6626" w:rsidP="00426B98">
      <w:pPr>
        <w:pStyle w:val="3"/>
        <w:spacing w:before="240" w:beforeAutospacing="0" w:after="240" w:afterAutospacing="0"/>
        <w:jc w:val="both"/>
        <w:textAlignment w:val="baseline"/>
        <w:rPr>
          <w:rFonts w:ascii="Helvetica" w:hAnsi="Helvetica"/>
          <w:color w:val="111111"/>
          <w:sz w:val="40"/>
          <w:szCs w:val="54"/>
        </w:rPr>
      </w:pPr>
      <w:r w:rsidRPr="00935089">
        <w:rPr>
          <w:rFonts w:ascii="Helvetica" w:hAnsi="Helvetica"/>
          <w:color w:val="111111"/>
          <w:sz w:val="40"/>
          <w:szCs w:val="54"/>
        </w:rPr>
        <w:lastRenderedPageBreak/>
        <w:t>Невозвратные кредиты достигли рекорда</w:t>
      </w:r>
    </w:p>
    <w:p w14:paraId="173CD8F7" w14:textId="78B231C2" w:rsidR="002F6626" w:rsidRPr="00935089" w:rsidRDefault="002F6626"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t>Кредиты гражданам, которые банки оценивают как потенциально проблемные, выросли с начала года на 9% и к 1 августа достигли 418 млрд рублей, пишут "Ведомости", обращаясь к статистике Банка России о рисках кредитования населения. Относительно прошлогоднего значения показатель вырос на 11%.</w:t>
      </w:r>
    </w:p>
    <w:p w14:paraId="2EBA165F" w14:textId="11AE501D" w:rsidR="002F6626" w:rsidRPr="00935089" w:rsidRDefault="00587D2C" w:rsidP="00935089">
      <w:pPr>
        <w:pStyle w:val="3"/>
        <w:spacing w:before="0" w:beforeAutospacing="0" w:after="0" w:afterAutospacing="0"/>
        <w:jc w:val="right"/>
        <w:textAlignment w:val="baseline"/>
        <w:rPr>
          <w:rFonts w:ascii="Helvetica" w:hAnsi="Helvetica"/>
          <w:color w:val="111111"/>
          <w:sz w:val="40"/>
          <w:szCs w:val="54"/>
        </w:rPr>
      </w:pPr>
      <w:hyperlink r:id="rId132" w:history="1">
        <w:r w:rsidR="002F6626" w:rsidRPr="00935089">
          <w:rPr>
            <w:rStyle w:val="a3"/>
            <w:rFonts w:ascii="Arial Nova Light" w:eastAsiaTheme="minorHAnsi" w:hAnsi="Arial Nova Light" w:cs="Calibri"/>
            <w:b w:val="0"/>
            <w:bCs w:val="0"/>
            <w:sz w:val="22"/>
            <w:szCs w:val="22"/>
          </w:rPr>
          <w:t>Просмотреть статью...</w:t>
        </w:r>
      </w:hyperlink>
      <w:r w:rsidRPr="00935089">
        <w:rPr>
          <w:rFonts w:cstheme="minorHAnsi"/>
          <w:color w:val="323E4F" w:themeColor="text2" w:themeShade="BF"/>
          <w:spacing w:val="10"/>
          <w:sz w:val="24"/>
          <w:szCs w:val="20"/>
        </w:rPr>
        <w:pict w14:anchorId="1C002293">
          <v:rect id="_x0000_i1112" style="width:484.45pt;height:1.2pt" o:hralign="center" o:hrstd="t" o:hr="t" fillcolor="#a0a0a0" stroked="f"/>
        </w:pict>
      </w:r>
    </w:p>
    <w:p w14:paraId="1B304F59" w14:textId="77777777" w:rsidR="000D3A94" w:rsidRPr="00935089" w:rsidRDefault="000D3A94" w:rsidP="00426B98">
      <w:pPr>
        <w:pStyle w:val="3"/>
        <w:spacing w:before="240" w:beforeAutospacing="0" w:after="240" w:afterAutospacing="0"/>
        <w:jc w:val="both"/>
        <w:textAlignment w:val="baseline"/>
        <w:rPr>
          <w:rFonts w:ascii="Helvetica" w:hAnsi="Helvetica"/>
          <w:color w:val="111111"/>
          <w:sz w:val="40"/>
          <w:szCs w:val="54"/>
        </w:rPr>
      </w:pPr>
      <w:r w:rsidRPr="00935089">
        <w:rPr>
          <w:rFonts w:ascii="Helvetica" w:hAnsi="Helvetica"/>
          <w:color w:val="111111"/>
          <w:sz w:val="40"/>
          <w:szCs w:val="54"/>
        </w:rPr>
        <w:t>Процедуру банкротства граждан сделают более эффективной</w:t>
      </w:r>
    </w:p>
    <w:p w14:paraId="4973D21D" w14:textId="2F6B3456" w:rsidR="000D3A94" w:rsidRPr="00935089" w:rsidRDefault="000D3A94"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t>Минфин РФ предлагает создать институт медиации при реструктуризации долговой нагрузки граждан и допускает, что этот институт в долгосрочной перспективе может быть совмещен с деятельностью коллекторов, финансового уполномоченного или судебных приставов-исполнителей, следует из проекта "Стратегии развития финансового рынка до 2030 года", представленной Минфином и ЦБ РФ в понедельник.</w:t>
      </w:r>
    </w:p>
    <w:p w14:paraId="3EC39C49" w14:textId="08E77B6C" w:rsidR="000D3A94" w:rsidRPr="00935089" w:rsidRDefault="00587D2C" w:rsidP="000D3A94">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33" w:history="1">
        <w:r w:rsidR="000D3A94" w:rsidRPr="00935089">
          <w:rPr>
            <w:rStyle w:val="a3"/>
            <w:rFonts w:ascii="Arial Nova Light" w:eastAsiaTheme="minorHAnsi" w:hAnsi="Arial Nova Light" w:cs="Calibri"/>
            <w:b w:val="0"/>
            <w:bCs w:val="0"/>
            <w:sz w:val="22"/>
            <w:szCs w:val="22"/>
          </w:rPr>
          <w:t>Просмотреть статью...</w:t>
        </w:r>
      </w:hyperlink>
    </w:p>
    <w:p w14:paraId="2C4A4FB4" w14:textId="098D036F" w:rsidR="00935089" w:rsidRPr="00935089" w:rsidRDefault="00935089" w:rsidP="001405CD">
      <w:pPr>
        <w:pStyle w:val="a4"/>
        <w:widowControl w:val="0"/>
        <w:spacing w:before="0" w:beforeAutospacing="0" w:after="0" w:afterAutospacing="0"/>
        <w:jc w:val="center"/>
        <w:rPr>
          <w:rFonts w:ascii="Arial" w:hAnsi="Arial" w:cs="Arial"/>
          <w:b/>
          <w:bCs/>
          <w:color w:val="C00000"/>
          <w:spacing w:val="60"/>
          <w:kern w:val="40"/>
          <w:sz w:val="40"/>
          <w:szCs w:val="32"/>
        </w:rPr>
      </w:pPr>
      <w:r w:rsidRPr="00935089">
        <w:rPr>
          <w:rFonts w:cstheme="minorHAnsi"/>
          <w:color w:val="323E4F" w:themeColor="text2" w:themeShade="BF"/>
          <w:spacing w:val="10"/>
          <w:sz w:val="24"/>
          <w:szCs w:val="20"/>
        </w:rPr>
        <w:pict w14:anchorId="1292171A">
          <v:rect id="_x0000_i1366" style="width:484.45pt;height:1.2pt" o:hralign="center" o:hrstd="t" o:hr="t" fillcolor="#a0a0a0" stroked="f"/>
        </w:pict>
      </w:r>
    </w:p>
    <w:p w14:paraId="0E42A620" w14:textId="0D87C2D6" w:rsidR="001405CD" w:rsidRPr="00935089" w:rsidRDefault="006E1E7F" w:rsidP="001405CD">
      <w:pPr>
        <w:pStyle w:val="a4"/>
        <w:widowControl w:val="0"/>
        <w:spacing w:before="0" w:beforeAutospacing="0" w:after="0" w:afterAutospacing="0"/>
        <w:jc w:val="center"/>
        <w:rPr>
          <w:rFonts w:ascii="Arial" w:hAnsi="Arial" w:cs="Arial"/>
          <w:b/>
          <w:bCs/>
          <w:color w:val="C00000"/>
          <w:spacing w:val="60"/>
          <w:kern w:val="40"/>
          <w:sz w:val="40"/>
          <w:szCs w:val="32"/>
        </w:rPr>
      </w:pPr>
      <w:r w:rsidRPr="00935089">
        <w:rPr>
          <w:rFonts w:ascii="Arial" w:hAnsi="Arial" w:cs="Arial"/>
          <w:b/>
          <w:bCs/>
          <w:color w:val="C00000"/>
          <w:spacing w:val="60"/>
          <w:kern w:val="40"/>
          <w:sz w:val="40"/>
          <w:szCs w:val="32"/>
        </w:rPr>
        <w:t>РАЗДЕЛ «</w:t>
      </w:r>
      <w:r w:rsidR="001405CD" w:rsidRPr="00935089">
        <w:rPr>
          <w:rFonts w:ascii="Arial" w:hAnsi="Arial" w:cs="Arial"/>
          <w:b/>
          <w:bCs/>
          <w:color w:val="C00000"/>
          <w:spacing w:val="60"/>
          <w:kern w:val="40"/>
          <w:sz w:val="40"/>
          <w:szCs w:val="32"/>
        </w:rPr>
        <w:t xml:space="preserve">РЫНОК ТРУДА, </w:t>
      </w:r>
    </w:p>
    <w:p w14:paraId="0EE63364" w14:textId="5495B4B7" w:rsidR="006E1E7F" w:rsidRPr="00935089" w:rsidRDefault="006E1E7F" w:rsidP="001405CD">
      <w:pPr>
        <w:pStyle w:val="a4"/>
        <w:widowControl w:val="0"/>
        <w:spacing w:before="0" w:beforeAutospacing="0" w:after="0" w:afterAutospacing="0"/>
        <w:jc w:val="center"/>
        <w:rPr>
          <w:rFonts w:cstheme="minorHAnsi"/>
          <w:color w:val="323E4F" w:themeColor="text2" w:themeShade="BF"/>
          <w:spacing w:val="10"/>
          <w:sz w:val="24"/>
          <w:szCs w:val="20"/>
        </w:rPr>
      </w:pPr>
      <w:r w:rsidRPr="00935089">
        <w:rPr>
          <w:rFonts w:ascii="Arial" w:hAnsi="Arial" w:cs="Arial"/>
          <w:b/>
          <w:bCs/>
          <w:color w:val="C00000"/>
          <w:spacing w:val="60"/>
          <w:kern w:val="40"/>
          <w:sz w:val="40"/>
          <w:szCs w:val="32"/>
        </w:rPr>
        <w:t>ТРУДОВЫЕ ОТНОШЕНИЯ»</w:t>
      </w:r>
      <w:r w:rsidR="00587D2C" w:rsidRPr="00935089">
        <w:rPr>
          <w:rFonts w:cstheme="minorHAnsi"/>
          <w:color w:val="323E4F" w:themeColor="text2" w:themeShade="BF"/>
          <w:spacing w:val="10"/>
          <w:sz w:val="24"/>
          <w:szCs w:val="20"/>
        </w:rPr>
        <w:pict w14:anchorId="34A63A54">
          <v:rect id="_x0000_i1119" style="width:484.45pt;height:1.2pt" o:hralign="center" o:hrstd="t" o:hr="t" fillcolor="#a0a0a0" stroked="f"/>
        </w:pict>
      </w:r>
    </w:p>
    <w:p w14:paraId="3257DBB6" w14:textId="77777777" w:rsidR="009B06A7" w:rsidRDefault="009B06A7" w:rsidP="002F6626">
      <w:pPr>
        <w:pStyle w:val="3"/>
        <w:spacing w:before="240" w:beforeAutospacing="0" w:after="240" w:afterAutospacing="0"/>
        <w:jc w:val="both"/>
        <w:textAlignment w:val="baseline"/>
        <w:rPr>
          <w:rFonts w:ascii="Helvetica" w:hAnsi="Helvetica"/>
          <w:color w:val="111111"/>
          <w:sz w:val="40"/>
          <w:szCs w:val="54"/>
        </w:rPr>
      </w:pPr>
      <w:r w:rsidRPr="00935089">
        <w:rPr>
          <w:rFonts w:ascii="Helvetica" w:hAnsi="Helvetica"/>
          <w:color w:val="111111"/>
          <w:sz w:val="40"/>
          <w:szCs w:val="54"/>
        </w:rPr>
        <w:t>Правительство определило, как россияне будут</w:t>
      </w:r>
      <w:r w:rsidRPr="009B06A7">
        <w:rPr>
          <w:rFonts w:ascii="Helvetica" w:hAnsi="Helvetica"/>
          <w:color w:val="111111"/>
          <w:sz w:val="40"/>
          <w:szCs w:val="54"/>
        </w:rPr>
        <w:t xml:space="preserve"> отдыхать в 2022 году</w:t>
      </w:r>
    </w:p>
    <w:p w14:paraId="69A0E7F7" w14:textId="5CEFDD06" w:rsidR="009B06A7" w:rsidRPr="00935089" w:rsidRDefault="009B06A7" w:rsidP="009B06A7">
      <w:pPr>
        <w:jc w:val="both"/>
        <w:rPr>
          <w:rFonts w:ascii="Arial" w:hAnsi="Arial" w:cs="Arial"/>
          <w:color w:val="020C22"/>
          <w:sz w:val="32"/>
          <w:szCs w:val="32"/>
          <w:lang w:eastAsia="ru-RU"/>
        </w:rPr>
      </w:pPr>
      <w:r>
        <w:rPr>
          <w:noProof/>
        </w:rPr>
        <w:lastRenderedPageBreak/>
        <w:drawing>
          <wp:inline distT="0" distB="0" distL="0" distR="0" wp14:anchorId="15890A54" wp14:editId="70CE8434">
            <wp:extent cx="6480175" cy="3621354"/>
            <wp:effectExtent l="0" t="0" r="0" b="0"/>
            <wp:docPr id="2" name="Рисунок 2" descr="cid:FF8F9D40-80A7-4BC6-BCB3-7E6638C715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8F9D40-80A7-4BC6-BCB3-7E6638C715D3" descr="cid:FF8F9D40-80A7-4BC6-BCB3-7E6638C715D3"/>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6480175" cy="3621354"/>
                    </a:xfrm>
                    <a:prstGeom prst="rect">
                      <a:avLst/>
                    </a:prstGeom>
                    <a:noFill/>
                    <a:ln>
                      <a:noFill/>
                    </a:ln>
                  </pic:spPr>
                </pic:pic>
              </a:graphicData>
            </a:graphic>
          </wp:inline>
        </w:drawing>
      </w:r>
      <w:r w:rsidRPr="00935089">
        <w:rPr>
          <w:rFonts w:ascii="Arial" w:hAnsi="Arial" w:cs="Arial"/>
          <w:color w:val="020C22"/>
          <w:sz w:val="32"/>
          <w:szCs w:val="32"/>
          <w:lang w:eastAsia="ru-RU"/>
        </w:rPr>
        <w:t>Постановление от 16 сентября 2021 года №1564</w:t>
      </w:r>
    </w:p>
    <w:p w14:paraId="317F72ED" w14:textId="540E32F7" w:rsidR="009B06A7" w:rsidRPr="00935089" w:rsidRDefault="009B06A7" w:rsidP="009B06A7">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36" w:history="1">
        <w:r w:rsidRPr="00935089">
          <w:rPr>
            <w:rStyle w:val="a3"/>
            <w:rFonts w:ascii="Arial Nova Light" w:eastAsiaTheme="minorHAnsi" w:hAnsi="Arial Nova Light" w:cs="Calibri"/>
            <w:b w:val="0"/>
            <w:bCs w:val="0"/>
            <w:sz w:val="22"/>
            <w:szCs w:val="22"/>
          </w:rPr>
          <w:t>Просмотреть статью...</w:t>
        </w:r>
      </w:hyperlink>
    </w:p>
    <w:p w14:paraId="284A3C36" w14:textId="76A3D068" w:rsidR="009B06A7" w:rsidRDefault="009B06A7" w:rsidP="002F6626">
      <w:pPr>
        <w:pStyle w:val="3"/>
        <w:spacing w:before="240" w:beforeAutospacing="0" w:after="240" w:afterAutospacing="0"/>
        <w:jc w:val="both"/>
        <w:textAlignment w:val="baseline"/>
        <w:rPr>
          <w:rFonts w:ascii="Helvetica" w:hAnsi="Helvetica"/>
          <w:color w:val="111111"/>
          <w:sz w:val="40"/>
          <w:szCs w:val="54"/>
        </w:rPr>
      </w:pPr>
      <w:r w:rsidRPr="00935089">
        <w:rPr>
          <w:rFonts w:cstheme="minorHAnsi"/>
          <w:color w:val="323E4F" w:themeColor="text2" w:themeShade="BF"/>
          <w:spacing w:val="10"/>
          <w:sz w:val="24"/>
          <w:szCs w:val="20"/>
        </w:rPr>
        <w:pict w14:anchorId="5AFEA8EF">
          <v:rect id="_x0000_i1171" style="width:484.45pt;height:1.2pt" o:hralign="center" o:hrstd="t" o:hr="t" fillcolor="#a0a0a0" stroked="f"/>
        </w:pict>
      </w:r>
    </w:p>
    <w:p w14:paraId="5C7E8A6D" w14:textId="77777777" w:rsidR="00F44038" w:rsidRDefault="00F44038" w:rsidP="002F6626">
      <w:pPr>
        <w:pStyle w:val="3"/>
        <w:spacing w:before="240" w:beforeAutospacing="0" w:after="240" w:afterAutospacing="0"/>
        <w:jc w:val="both"/>
        <w:textAlignment w:val="baseline"/>
        <w:rPr>
          <w:rFonts w:ascii="Helvetica" w:hAnsi="Helvetica"/>
          <w:color w:val="111111"/>
          <w:sz w:val="40"/>
          <w:szCs w:val="54"/>
        </w:rPr>
      </w:pPr>
      <w:r w:rsidRPr="00F44038">
        <w:rPr>
          <w:rFonts w:ascii="Helvetica" w:hAnsi="Helvetica"/>
          <w:color w:val="111111"/>
          <w:sz w:val="40"/>
          <w:szCs w:val="54"/>
        </w:rPr>
        <w:t>Спрос на какие специальности будет активнее всего расти и падать в ближайшие 10 лет</w:t>
      </w:r>
    </w:p>
    <w:p w14:paraId="4C07BAAF" w14:textId="27C9E9E8" w:rsidR="00F44038" w:rsidRDefault="00F44038" w:rsidP="002F6626">
      <w:pPr>
        <w:pStyle w:val="3"/>
        <w:spacing w:before="240" w:beforeAutospacing="0" w:after="240" w:afterAutospacing="0"/>
        <w:jc w:val="both"/>
        <w:textAlignment w:val="baseline"/>
        <w:rPr>
          <w:rFonts w:ascii="Helvetica" w:hAnsi="Helvetica"/>
          <w:color w:val="111111"/>
          <w:sz w:val="40"/>
          <w:szCs w:val="54"/>
        </w:rPr>
      </w:pPr>
      <w:r>
        <w:rPr>
          <w:noProof/>
        </w:rPr>
        <w:lastRenderedPageBreak/>
        <w:drawing>
          <wp:inline distT="0" distB="0" distL="0" distR="0" wp14:anchorId="16DD98F2" wp14:editId="40B62C2F">
            <wp:extent cx="6480175" cy="94691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480175" cy="9469120"/>
                    </a:xfrm>
                    <a:prstGeom prst="rect">
                      <a:avLst/>
                    </a:prstGeom>
                  </pic:spPr>
                </pic:pic>
              </a:graphicData>
            </a:graphic>
          </wp:inline>
        </w:drawing>
      </w:r>
    </w:p>
    <w:p w14:paraId="37761BB0" w14:textId="77777777" w:rsidR="00F44038" w:rsidRPr="00935089" w:rsidRDefault="00F44038"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lastRenderedPageBreak/>
        <w:t xml:space="preserve">По прогнозам, к 2030 году сильнее в США сильнее всего упадёт спрос на секретарей и кассиров - на 30-40% (а это сотни тысяч рабочих мест). Снизится потребность в секретарях-машинистах, продавцах разных видов, флористах, даже парикмахерах - всё это работы, не приносящие большого дохода, но и не требующие значительной квалификации. Единственная сложная и высокооплачиваемая работа, которой прогнозируют большой спад </w:t>
      </w:r>
      <w:proofErr w:type="gramStart"/>
      <w:r w:rsidRPr="00935089">
        <w:rPr>
          <w:rFonts w:ascii="Arial" w:hAnsi="Arial" w:cs="Arial"/>
          <w:color w:val="020C22"/>
          <w:sz w:val="32"/>
          <w:szCs w:val="32"/>
          <w:lang w:eastAsia="ru-RU"/>
        </w:rPr>
        <w:t>- это</w:t>
      </w:r>
      <w:proofErr w:type="gramEnd"/>
      <w:r w:rsidRPr="00935089">
        <w:rPr>
          <w:rFonts w:ascii="Arial" w:hAnsi="Arial" w:cs="Arial"/>
          <w:color w:val="020C22"/>
          <w:sz w:val="32"/>
          <w:szCs w:val="32"/>
          <w:lang w:eastAsia="ru-RU"/>
        </w:rPr>
        <w:t xml:space="preserve"> операторы АЭС, США постепенно уходят от атомной энергетики</w:t>
      </w:r>
    </w:p>
    <w:p w14:paraId="081F332A" w14:textId="2A4068DD" w:rsidR="00F44038" w:rsidRPr="00935089" w:rsidRDefault="00F44038"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t>И переходят к альтернативной! И техники по обслуживанию ветровых турбин возглавляют рейтинг профессий по темпам роста спроса: +70% к 2030 году! В абсолютных же цифрах лидируют по ожидаемому росту числа рабочих мест сиделки - очень актуальная профессия на фоне стареющего населения. Из профессий с высоким доходом самый заметный рост спроса ожидается на медицинские специальности, специалистов по информационной безопасности, работе с данными и статистике</w:t>
      </w:r>
    </w:p>
    <w:p w14:paraId="742A06A8" w14:textId="213649CA" w:rsidR="00F44038" w:rsidRPr="00935089" w:rsidRDefault="00F44038" w:rsidP="00F44038">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38" w:history="1">
        <w:r w:rsidRPr="00935089">
          <w:rPr>
            <w:rStyle w:val="a3"/>
            <w:rFonts w:ascii="Arial Nova Light" w:eastAsiaTheme="minorHAnsi" w:hAnsi="Arial Nova Light" w:cs="Calibri"/>
            <w:b w:val="0"/>
            <w:bCs w:val="0"/>
            <w:sz w:val="22"/>
            <w:szCs w:val="22"/>
          </w:rPr>
          <w:t>https://t.me/pornstat/4211</w:t>
        </w:r>
      </w:hyperlink>
    </w:p>
    <w:p w14:paraId="3AB97BB0" w14:textId="3EEE5378" w:rsidR="00F44038" w:rsidRPr="00935089" w:rsidRDefault="00F44038" w:rsidP="002F6626">
      <w:pPr>
        <w:pStyle w:val="3"/>
        <w:spacing w:before="240" w:beforeAutospacing="0" w:after="240" w:afterAutospacing="0"/>
        <w:jc w:val="both"/>
        <w:textAlignment w:val="baseline"/>
        <w:rPr>
          <w:rFonts w:ascii="Helvetica" w:hAnsi="Helvetica"/>
          <w:color w:val="111111"/>
          <w:sz w:val="40"/>
          <w:szCs w:val="54"/>
        </w:rPr>
      </w:pPr>
      <w:r w:rsidRPr="00935089">
        <w:rPr>
          <w:rFonts w:cstheme="minorHAnsi"/>
          <w:color w:val="323E4F" w:themeColor="text2" w:themeShade="BF"/>
          <w:spacing w:val="10"/>
          <w:sz w:val="24"/>
          <w:szCs w:val="20"/>
        </w:rPr>
        <w:pict w14:anchorId="419652AB">
          <v:rect id="_x0000_i1180" style="width:484.45pt;height:1.2pt" o:hralign="center" o:hrstd="t" o:hr="t" fillcolor="#a0a0a0" stroked="f"/>
        </w:pict>
      </w:r>
    </w:p>
    <w:p w14:paraId="1BE45C9F" w14:textId="77777777" w:rsidR="004A035E" w:rsidRDefault="004A035E" w:rsidP="002F6626">
      <w:pPr>
        <w:pStyle w:val="3"/>
        <w:spacing w:before="240" w:beforeAutospacing="0" w:after="240" w:afterAutospacing="0"/>
        <w:jc w:val="both"/>
        <w:textAlignment w:val="baseline"/>
        <w:rPr>
          <w:rFonts w:ascii="Helvetica" w:hAnsi="Helvetica"/>
          <w:color w:val="111111"/>
          <w:sz w:val="40"/>
          <w:szCs w:val="54"/>
        </w:rPr>
      </w:pPr>
      <w:r w:rsidRPr="00935089">
        <w:rPr>
          <w:rFonts w:ascii="Helvetica" w:hAnsi="Helvetica"/>
          <w:color w:val="111111"/>
          <w:sz w:val="40"/>
          <w:szCs w:val="54"/>
        </w:rPr>
        <w:t>Расширен перечень профессий, наиболее</w:t>
      </w:r>
      <w:r w:rsidRPr="004A035E">
        <w:rPr>
          <w:rFonts w:ascii="Helvetica" w:hAnsi="Helvetica"/>
          <w:color w:val="111111"/>
          <w:sz w:val="40"/>
          <w:szCs w:val="54"/>
        </w:rPr>
        <w:t xml:space="preserve"> востребованных в экономике России</w:t>
      </w:r>
    </w:p>
    <w:p w14:paraId="480F4F64" w14:textId="77777777" w:rsidR="004A035E" w:rsidRPr="00935089" w:rsidRDefault="004A035E"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t>Обновленный перечень профессий и специальностей среднего профессионального образования, необходимых для модернизации и технологического развития экономики, представило Правительство РФ</w:t>
      </w:r>
      <w:hyperlink r:id="rId139" w:anchor="sdfootnote1sym" w:history="1">
        <w:r w:rsidRPr="00935089">
          <w:rPr>
            <w:color w:val="020C22"/>
            <w:sz w:val="32"/>
            <w:szCs w:val="32"/>
            <w:lang w:eastAsia="ru-RU"/>
          </w:rPr>
          <w:t>1</w:t>
        </w:r>
      </w:hyperlink>
      <w:r w:rsidRPr="00935089">
        <w:rPr>
          <w:rFonts w:ascii="Arial" w:hAnsi="Arial" w:cs="Arial"/>
          <w:color w:val="020C22"/>
          <w:sz w:val="32"/>
          <w:szCs w:val="32"/>
          <w:lang w:eastAsia="ru-RU"/>
        </w:rPr>
        <w:t> (документ будет опубликован позже).</w:t>
      </w:r>
    </w:p>
    <w:p w14:paraId="0E6596F5" w14:textId="77777777" w:rsidR="004A035E" w:rsidRPr="00935089" w:rsidRDefault="004A035E"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t>В перечень добавлено 55 специальностей и 35 профессий, в том числе в области робототехники, логистики, медицины, сельского хозяйства, строительства, туризма, социальной сферы и сферы обслуживания.</w:t>
      </w:r>
    </w:p>
    <w:p w14:paraId="6A5CF07F" w14:textId="77777777" w:rsidR="004A035E" w:rsidRPr="00935089" w:rsidRDefault="004A035E"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t>Среди конкретных специальностей, добавленных в перечень, – "Дошкольное образование", "Сестринское дело", "Лечебное дело", "Агрономия", "Аддитивные технологии", "Гостиничное дело", "Эксплуатация беспилотных авиационных систем", "Управление, эксплуатация и обслуживание многоквартирного дома". В числе профессий – "Графический дизайнер", "Дефектоскопист", "Мастер садово-паркового и ландшафтного строительства", "Мастер растениеводства", "Мастер общестроительных работ", "Лепщик-модельщик архитектурных деталей" и т. д.</w:t>
      </w:r>
    </w:p>
    <w:p w14:paraId="0A831A85" w14:textId="77777777" w:rsidR="004A035E" w:rsidRPr="00935089" w:rsidRDefault="004A035E"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lastRenderedPageBreak/>
        <w:t>Студенты, которые обучаются по этим специальностям, могут побороться за специальную правительственную стипендию. Она назначается ежегодно за достижения в учебной, научно-исследовательской и опытно-конструкторской деятельности Размер стипендии составляет от 2 тыс. до 4 тыс. руб., всего предусмотрено 5 тыс. стипендий на каждый учебный год (</w:t>
      </w:r>
      <w:hyperlink r:id="rId140" w:history="1">
        <w:r w:rsidRPr="00935089">
          <w:rPr>
            <w:rFonts w:ascii="Arial" w:hAnsi="Arial" w:cs="Arial"/>
            <w:color w:val="020C22"/>
            <w:sz w:val="32"/>
            <w:szCs w:val="32"/>
            <w:lang w:eastAsia="ru-RU"/>
          </w:rPr>
          <w:t>постановление Правительства РФ от 28 июля 2011 г. № 625</w:t>
        </w:r>
      </w:hyperlink>
      <w:r w:rsidRPr="00935089">
        <w:rPr>
          <w:rFonts w:ascii="Arial" w:hAnsi="Arial" w:cs="Arial"/>
          <w:color w:val="020C22"/>
          <w:sz w:val="32"/>
          <w:szCs w:val="32"/>
          <w:lang w:eastAsia="ru-RU"/>
        </w:rPr>
        <w:t>).</w:t>
      </w:r>
    </w:p>
    <w:p w14:paraId="07F27F45" w14:textId="77777777" w:rsidR="00935089" w:rsidRDefault="004A035E"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t>Правительство напоминает, что прежний перечень был утвержден в 2014 году (</w:t>
      </w:r>
      <w:hyperlink r:id="rId141" w:history="1">
        <w:r w:rsidRPr="00935089">
          <w:rPr>
            <w:rFonts w:ascii="Arial" w:hAnsi="Arial" w:cs="Arial"/>
            <w:color w:val="020C22"/>
            <w:sz w:val="32"/>
            <w:szCs w:val="32"/>
            <w:lang w:eastAsia="ru-RU"/>
          </w:rPr>
          <w:t>распоряжение Правительства РФ от 5 мая 2014 г. № 755-р</w:t>
        </w:r>
      </w:hyperlink>
      <w:r w:rsidRPr="00935089">
        <w:rPr>
          <w:rFonts w:ascii="Arial" w:hAnsi="Arial" w:cs="Arial"/>
          <w:color w:val="020C22"/>
          <w:sz w:val="32"/>
          <w:szCs w:val="32"/>
          <w:lang w:eastAsia="ru-RU"/>
        </w:rPr>
        <w:t>). С тех пор многое изменилось. Например, были введены новые федеральные образовательные стандарты для среднего профессионального образования, в том числе по приоритетным специальностям в ведущих отраслях экономики. А часть профессий потеряла актуальность, прием на них был прекращен.</w:t>
      </w:r>
    </w:p>
    <w:p w14:paraId="6F8C1BC1" w14:textId="6DEB1018" w:rsidR="004A035E" w:rsidRPr="00935089" w:rsidRDefault="004A035E" w:rsidP="004A035E">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42" w:history="1">
        <w:r w:rsidRPr="00935089">
          <w:rPr>
            <w:rStyle w:val="a3"/>
            <w:rFonts w:ascii="Arial Nova Light" w:eastAsiaTheme="minorHAnsi" w:hAnsi="Arial Nova Light" w:cs="Calibri"/>
            <w:b w:val="0"/>
            <w:bCs w:val="0"/>
            <w:sz w:val="22"/>
            <w:szCs w:val="22"/>
          </w:rPr>
          <w:t>Просмотреть статью...</w:t>
        </w:r>
      </w:hyperlink>
    </w:p>
    <w:p w14:paraId="584112BB" w14:textId="59A5DE00" w:rsidR="004A035E" w:rsidRDefault="004A035E" w:rsidP="002F6626">
      <w:pPr>
        <w:pStyle w:val="3"/>
        <w:spacing w:before="240" w:beforeAutospacing="0" w:after="240" w:afterAutospacing="0"/>
        <w:jc w:val="both"/>
        <w:textAlignment w:val="baseline"/>
        <w:rPr>
          <w:rFonts w:ascii="Helvetica" w:hAnsi="Helvetica"/>
          <w:color w:val="111111"/>
          <w:sz w:val="40"/>
          <w:szCs w:val="54"/>
        </w:rPr>
      </w:pPr>
      <w:r w:rsidRPr="00935089">
        <w:rPr>
          <w:rFonts w:cstheme="minorHAnsi"/>
          <w:color w:val="323E4F" w:themeColor="text2" w:themeShade="BF"/>
          <w:spacing w:val="10"/>
          <w:sz w:val="24"/>
          <w:szCs w:val="20"/>
        </w:rPr>
        <w:pict w14:anchorId="3455C651">
          <v:rect id="_x0000_i1198" style="width:484.45pt;height:1.2pt" o:hralign="center" o:hrstd="t" o:hr="t" fillcolor="#a0a0a0" stroked="f"/>
        </w:pict>
      </w:r>
    </w:p>
    <w:p w14:paraId="1E73C25C" w14:textId="6D11A057" w:rsidR="002F6626" w:rsidRDefault="002F6626" w:rsidP="002F6626">
      <w:pPr>
        <w:pStyle w:val="3"/>
        <w:spacing w:before="240" w:beforeAutospacing="0" w:after="240" w:afterAutospacing="0"/>
        <w:jc w:val="both"/>
        <w:textAlignment w:val="baseline"/>
        <w:rPr>
          <w:rFonts w:ascii="Helvetica" w:hAnsi="Helvetica"/>
          <w:color w:val="111111"/>
          <w:sz w:val="40"/>
          <w:szCs w:val="54"/>
        </w:rPr>
      </w:pPr>
      <w:r w:rsidRPr="00DA44B2">
        <w:rPr>
          <w:rFonts w:ascii="Helvetica" w:hAnsi="Helvetica"/>
          <w:color w:val="111111"/>
          <w:sz w:val="40"/>
          <w:szCs w:val="54"/>
        </w:rPr>
        <w:t>Заявление на профилактику травматизма за счет ФСС России можно подать до 1 октября</w:t>
      </w:r>
    </w:p>
    <w:p w14:paraId="59F4079B" w14:textId="77777777" w:rsidR="002F6626" w:rsidRPr="00935089" w:rsidRDefault="002F6626"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t>Банк России высказал свою позицию по вопросу о том, вправе ли цессионарий, выкупивший у потерпевшего право требования к страховщику по договору ОСАГО, получить страховое возмещение в денежной форме (</w:t>
      </w:r>
      <w:hyperlink r:id="rId143" w:history="1">
        <w:r w:rsidRPr="00935089">
          <w:rPr>
            <w:rFonts w:ascii="Arial" w:hAnsi="Arial" w:cs="Arial"/>
            <w:color w:val="020C22"/>
            <w:sz w:val="32"/>
            <w:szCs w:val="32"/>
            <w:lang w:eastAsia="ru-RU"/>
          </w:rPr>
          <w:t>Информационное письмо Банка России от 8 сентября 2021 г. № ИН-06-59/71</w:t>
        </w:r>
      </w:hyperlink>
      <w:r w:rsidRPr="00935089">
        <w:rPr>
          <w:rFonts w:ascii="Arial" w:hAnsi="Arial" w:cs="Arial"/>
          <w:color w:val="020C22"/>
          <w:sz w:val="32"/>
          <w:szCs w:val="32"/>
          <w:lang w:eastAsia="ru-RU"/>
        </w:rPr>
        <w:t>). Вопрос возник в связи с тем, что в настоящее время законодательство в виде общего правила </w:t>
      </w:r>
      <w:hyperlink r:id="rId144" w:anchor="/document/184404/entry/121501" w:history="1">
        <w:r w:rsidRPr="00935089">
          <w:rPr>
            <w:rFonts w:ascii="Arial" w:hAnsi="Arial" w:cs="Arial"/>
            <w:color w:val="020C22"/>
            <w:sz w:val="32"/>
            <w:szCs w:val="32"/>
            <w:lang w:eastAsia="ru-RU"/>
          </w:rPr>
          <w:t>предусматривает</w:t>
        </w:r>
      </w:hyperlink>
      <w:r w:rsidRPr="00935089">
        <w:rPr>
          <w:rFonts w:ascii="Arial" w:hAnsi="Arial" w:cs="Arial"/>
          <w:color w:val="020C22"/>
          <w:sz w:val="32"/>
          <w:szCs w:val="32"/>
          <w:lang w:eastAsia="ru-RU"/>
        </w:rPr>
        <w:t> натуральную форму возмещения вреда, причиненного транспортным средствам граждан. Цессионарий же при покупке права требования не приобретает каких-либо прав в отношении самого автомобиля, в связи с чем не имеет юридических оснований представить его для проведения ремонта.</w:t>
      </w:r>
    </w:p>
    <w:p w14:paraId="01D4AA64" w14:textId="77777777" w:rsidR="002F6626" w:rsidRPr="00935089" w:rsidRDefault="002F6626"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t>Регулятор разъяснил, что право первоначального кредитора </w:t>
      </w:r>
      <w:hyperlink r:id="rId145" w:anchor="p_138688898" w:history="1">
        <w:r w:rsidRPr="00935089">
          <w:rPr>
            <w:rFonts w:ascii="Arial" w:hAnsi="Arial" w:cs="Arial"/>
            <w:color w:val="020C22"/>
            <w:sz w:val="32"/>
            <w:szCs w:val="32"/>
            <w:lang w:eastAsia="ru-RU"/>
          </w:rPr>
          <w:t>переходит</w:t>
        </w:r>
      </w:hyperlink>
      <w:r w:rsidRPr="00935089">
        <w:rPr>
          <w:rFonts w:ascii="Arial" w:hAnsi="Arial" w:cs="Arial"/>
          <w:color w:val="020C22"/>
          <w:sz w:val="32"/>
          <w:szCs w:val="32"/>
          <w:lang w:eastAsia="ru-RU"/>
        </w:rPr>
        <w:t> к новому кредитору в том объеме и на тех условиях, которые существовали к моменту перехода. Перечень случаев, в которых страховое возмещение вреда, причиненного транспортному средству гражданина, осуществляется в денежной форме, является закрытым. Уступка потерпевшим права требования к числу этих случаев не относится.</w:t>
      </w:r>
    </w:p>
    <w:p w14:paraId="56997314" w14:textId="77777777" w:rsidR="002F6626" w:rsidRPr="00935089" w:rsidRDefault="002F6626"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lastRenderedPageBreak/>
        <w:t>В связи с этим, по мнению Банка России, при отсутствии общих </w:t>
      </w:r>
      <w:hyperlink r:id="rId146" w:anchor="p_1134370" w:history="1">
        <w:r w:rsidRPr="00935089">
          <w:rPr>
            <w:rFonts w:ascii="Arial" w:hAnsi="Arial" w:cs="Arial"/>
            <w:color w:val="020C22"/>
            <w:sz w:val="32"/>
            <w:szCs w:val="32"/>
            <w:lang w:eastAsia="ru-RU"/>
          </w:rPr>
          <w:t>оснований</w:t>
        </w:r>
      </w:hyperlink>
      <w:r w:rsidRPr="00935089">
        <w:rPr>
          <w:rFonts w:ascii="Arial" w:hAnsi="Arial" w:cs="Arial"/>
          <w:color w:val="020C22"/>
          <w:sz w:val="32"/>
          <w:szCs w:val="32"/>
          <w:lang w:eastAsia="ru-RU"/>
        </w:rPr>
        <w:t xml:space="preserve"> для осуществления страхового возмещения в денежной форме выдача страховщиком цессионарию направления на ремонт является надлежащим исполнением его обязанностей по договору ОСАГО. Отсутствие у цессионария возможности представить транспортное средство на ремонт юридического значения в этом отношении не имеет. Заключение договора цессии без урегулирования сторонами вопроса о </w:t>
      </w:r>
      <w:proofErr w:type="spellStart"/>
      <w:r w:rsidRPr="00935089">
        <w:rPr>
          <w:rFonts w:ascii="Arial" w:hAnsi="Arial" w:cs="Arial"/>
          <w:color w:val="020C22"/>
          <w:sz w:val="32"/>
          <w:szCs w:val="32"/>
          <w:lang w:eastAsia="ru-RU"/>
        </w:rPr>
        <w:t>правообладании</w:t>
      </w:r>
      <w:proofErr w:type="spellEnd"/>
      <w:r w:rsidRPr="00935089">
        <w:rPr>
          <w:rFonts w:ascii="Arial" w:hAnsi="Arial" w:cs="Arial"/>
          <w:color w:val="020C22"/>
          <w:sz w:val="32"/>
          <w:szCs w:val="32"/>
          <w:lang w:eastAsia="ru-RU"/>
        </w:rPr>
        <w:t xml:space="preserve"> автомобилем может также свидетельствовать о злоупотреблении правом.</w:t>
      </w:r>
    </w:p>
    <w:p w14:paraId="57E09B4F" w14:textId="77777777" w:rsidR="002F6626" w:rsidRPr="00935089" w:rsidRDefault="00587D2C" w:rsidP="002F6626">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47" w:history="1">
        <w:r w:rsidR="002F6626" w:rsidRPr="00935089">
          <w:rPr>
            <w:rStyle w:val="a3"/>
            <w:rFonts w:ascii="Arial Nova Light" w:eastAsiaTheme="minorHAnsi" w:hAnsi="Arial Nova Light" w:cs="Calibri"/>
            <w:b w:val="0"/>
            <w:bCs w:val="0"/>
            <w:sz w:val="22"/>
            <w:szCs w:val="22"/>
          </w:rPr>
          <w:t>Просмотреть статью...</w:t>
        </w:r>
      </w:hyperlink>
    </w:p>
    <w:p w14:paraId="5EB31CC2" w14:textId="77777777" w:rsidR="002F6626" w:rsidRPr="00935089" w:rsidRDefault="00587D2C" w:rsidP="002F6626">
      <w:pPr>
        <w:pStyle w:val="3"/>
        <w:spacing w:before="240" w:beforeAutospacing="0" w:after="240" w:afterAutospacing="0"/>
        <w:jc w:val="both"/>
        <w:textAlignment w:val="baseline"/>
        <w:rPr>
          <w:rFonts w:ascii="Helvetica" w:hAnsi="Helvetica"/>
          <w:color w:val="111111"/>
          <w:sz w:val="40"/>
          <w:szCs w:val="54"/>
        </w:rPr>
      </w:pPr>
      <w:r w:rsidRPr="00935089">
        <w:rPr>
          <w:rFonts w:cstheme="minorHAnsi"/>
          <w:color w:val="323E4F" w:themeColor="text2" w:themeShade="BF"/>
          <w:spacing w:val="10"/>
          <w:sz w:val="24"/>
          <w:szCs w:val="20"/>
        </w:rPr>
        <w:pict w14:anchorId="5A9EF041">
          <v:rect id="_x0000_i1120" style="width:484.45pt;height:1.2pt" o:hralign="center" o:hrstd="t" o:hr="t" fillcolor="#a0a0a0" stroked="f"/>
        </w:pict>
      </w:r>
    </w:p>
    <w:p w14:paraId="14EBF287" w14:textId="77777777" w:rsidR="00275DE7" w:rsidRPr="00935089" w:rsidRDefault="00275DE7" w:rsidP="00764D68">
      <w:pPr>
        <w:pStyle w:val="3"/>
        <w:spacing w:before="240" w:beforeAutospacing="0" w:after="240" w:afterAutospacing="0"/>
        <w:jc w:val="both"/>
        <w:textAlignment w:val="baseline"/>
        <w:rPr>
          <w:rFonts w:ascii="Helvetica" w:hAnsi="Helvetica"/>
          <w:color w:val="111111"/>
          <w:sz w:val="40"/>
          <w:szCs w:val="54"/>
        </w:rPr>
      </w:pPr>
      <w:r w:rsidRPr="00935089">
        <w:rPr>
          <w:rFonts w:ascii="Helvetica" w:hAnsi="Helvetica"/>
          <w:color w:val="111111"/>
          <w:sz w:val="40"/>
          <w:szCs w:val="54"/>
        </w:rPr>
        <w:t>Трудовые книжки нового образца вводятся в действие с 1 января 2023, до этой даты, с согласия работника, трудовая книжка может быть оформлена на старом бланке</w:t>
      </w:r>
    </w:p>
    <w:p w14:paraId="5D6B9696" w14:textId="06BF6BF7" w:rsidR="00275DE7" w:rsidRPr="00935089" w:rsidRDefault="00275DE7" w:rsidP="00935089">
      <w:pPr>
        <w:pStyle w:val="3"/>
        <w:spacing w:before="0" w:beforeAutospacing="0" w:after="0" w:afterAutospacing="0"/>
        <w:ind w:firstLine="709"/>
        <w:jc w:val="both"/>
        <w:textAlignment w:val="baseline"/>
        <w:rPr>
          <w:rFonts w:ascii="Arial" w:eastAsiaTheme="minorHAnsi" w:hAnsi="Arial" w:cs="Arial"/>
          <w:b w:val="0"/>
          <w:bCs w:val="0"/>
          <w:i/>
          <w:color w:val="020C22"/>
          <w:sz w:val="32"/>
          <w:szCs w:val="32"/>
        </w:rPr>
      </w:pPr>
      <w:r w:rsidRPr="00935089">
        <w:rPr>
          <w:rFonts w:ascii="Arial" w:eastAsiaTheme="minorHAnsi" w:hAnsi="Arial" w:cs="Arial"/>
          <w:b w:val="0"/>
          <w:bCs w:val="0"/>
          <w:i/>
          <w:color w:val="020C22"/>
          <w:sz w:val="32"/>
          <w:szCs w:val="32"/>
        </w:rPr>
        <w:t>&lt;Письмо&gt; Минтруда России от 01.09.2021 N 14-6/В-1049 &lt;О ведении трудовых книжек&gt;</w:t>
      </w:r>
    </w:p>
    <w:p w14:paraId="602C7049" w14:textId="77777777" w:rsidR="00275DE7" w:rsidRPr="00935089" w:rsidRDefault="00275DE7" w:rsidP="00935089">
      <w:pPr>
        <w:pStyle w:val="3"/>
        <w:spacing w:before="0" w:beforeAutospacing="0" w:after="0" w:afterAutospacing="0"/>
        <w:ind w:firstLine="709"/>
        <w:jc w:val="both"/>
        <w:textAlignment w:val="baseline"/>
        <w:rPr>
          <w:rFonts w:ascii="Arial" w:hAnsi="Arial" w:cs="Arial"/>
          <w:color w:val="000000"/>
          <w:shd w:val="clear" w:color="auto" w:fill="FFFFFF"/>
        </w:rPr>
      </w:pPr>
      <w:r w:rsidRPr="00935089">
        <w:rPr>
          <w:rFonts w:ascii="Arial" w:eastAsiaTheme="minorHAnsi" w:hAnsi="Arial" w:cs="Arial"/>
          <w:b w:val="0"/>
          <w:bCs w:val="0"/>
          <w:color w:val="020C22"/>
          <w:sz w:val="32"/>
          <w:szCs w:val="32"/>
        </w:rPr>
        <w:t>Разъяснения Минтруда основаны на положениях пункта 3 постановления Правительства РФ от 24 июля 2021 г. N 1250, в соответствии с которым имеющиеся у работодателей бланки трудовых книжек и вкладышей старого образца действительны и могут использоваться без ограничения срока</w:t>
      </w:r>
      <w:r w:rsidRPr="00935089">
        <w:rPr>
          <w:rFonts w:ascii="Arial" w:hAnsi="Arial" w:cs="Arial"/>
          <w:color w:val="000000"/>
          <w:shd w:val="clear" w:color="auto" w:fill="FFFFFF"/>
        </w:rPr>
        <w:t>.</w:t>
      </w:r>
    </w:p>
    <w:p w14:paraId="23789C7B" w14:textId="58C097B1" w:rsidR="00275DE7" w:rsidRPr="00935089" w:rsidRDefault="00587D2C" w:rsidP="00275DE7">
      <w:pPr>
        <w:pStyle w:val="3"/>
        <w:spacing w:before="240" w:beforeAutospacing="0" w:after="240" w:afterAutospacing="0"/>
        <w:jc w:val="right"/>
        <w:textAlignment w:val="baseline"/>
        <w:rPr>
          <w:rStyle w:val="a3"/>
          <w:rFonts w:ascii="Arial Nova Light" w:eastAsiaTheme="minorHAnsi" w:hAnsi="Arial Nova Light" w:cs="Calibri"/>
          <w:b w:val="0"/>
          <w:bCs w:val="0"/>
          <w:sz w:val="22"/>
          <w:szCs w:val="22"/>
        </w:rPr>
      </w:pPr>
      <w:hyperlink r:id="rId148" w:anchor="utm_campaign=rss_hotdocs&amp;utm_source=rss_reader&amp;utm_medium=rss" w:history="1">
        <w:r w:rsidR="00275DE7" w:rsidRPr="00935089">
          <w:rPr>
            <w:rStyle w:val="a3"/>
            <w:rFonts w:ascii="Arial Nova Light" w:eastAsiaTheme="minorHAnsi" w:hAnsi="Arial Nova Light" w:cs="Calibri"/>
            <w:b w:val="0"/>
            <w:bCs w:val="0"/>
            <w:sz w:val="22"/>
            <w:szCs w:val="22"/>
          </w:rPr>
          <w:t>Просмотреть статью...</w:t>
        </w:r>
      </w:hyperlink>
    </w:p>
    <w:p w14:paraId="2155856E" w14:textId="580983D4" w:rsidR="00275DE7" w:rsidRPr="00935089" w:rsidRDefault="00587D2C" w:rsidP="00935089">
      <w:pPr>
        <w:pStyle w:val="3"/>
        <w:spacing w:before="0" w:beforeAutospacing="0" w:after="0" w:afterAutospacing="0"/>
        <w:jc w:val="both"/>
        <w:textAlignment w:val="baseline"/>
        <w:rPr>
          <w:rFonts w:ascii="Helvetica" w:hAnsi="Helvetica"/>
          <w:color w:val="111111"/>
          <w:sz w:val="40"/>
          <w:szCs w:val="54"/>
        </w:rPr>
      </w:pPr>
      <w:r w:rsidRPr="00935089">
        <w:rPr>
          <w:rFonts w:cstheme="minorHAnsi"/>
          <w:color w:val="323E4F" w:themeColor="text2" w:themeShade="BF"/>
          <w:spacing w:val="10"/>
          <w:sz w:val="24"/>
          <w:szCs w:val="20"/>
        </w:rPr>
        <w:pict w14:anchorId="70910456">
          <v:rect id="_x0000_i1121" style="width:484.45pt;height:1.2pt" o:hralign="center" o:hrstd="t" o:hr="t" fillcolor="#a0a0a0" stroked="f"/>
        </w:pict>
      </w:r>
    </w:p>
    <w:p w14:paraId="0A5B0FAD" w14:textId="6677B7D0" w:rsidR="004764CA" w:rsidRPr="00935089" w:rsidRDefault="00C47C86" w:rsidP="00935089">
      <w:pPr>
        <w:pStyle w:val="a4"/>
        <w:widowControl w:val="0"/>
        <w:spacing w:before="0" w:beforeAutospacing="0" w:after="0" w:afterAutospacing="0"/>
        <w:jc w:val="center"/>
        <w:rPr>
          <w:rFonts w:ascii="Arial" w:hAnsi="Arial" w:cs="Arial"/>
          <w:b/>
          <w:bCs/>
          <w:color w:val="C00000"/>
          <w:spacing w:val="60"/>
          <w:kern w:val="40"/>
          <w:sz w:val="40"/>
          <w:szCs w:val="32"/>
        </w:rPr>
      </w:pPr>
      <w:r w:rsidRPr="00935089">
        <w:rPr>
          <w:rFonts w:ascii="Arial" w:hAnsi="Arial" w:cs="Arial"/>
          <w:b/>
          <w:bCs/>
          <w:color w:val="C00000"/>
          <w:spacing w:val="60"/>
          <w:kern w:val="40"/>
          <w:sz w:val="40"/>
          <w:szCs w:val="32"/>
        </w:rPr>
        <w:t>РАЗДЕЛ «</w:t>
      </w:r>
      <w:r w:rsidR="00C829F3" w:rsidRPr="00935089">
        <w:rPr>
          <w:rFonts w:ascii="Arial" w:hAnsi="Arial" w:cs="Arial"/>
          <w:b/>
          <w:bCs/>
          <w:color w:val="C00000"/>
          <w:spacing w:val="60"/>
          <w:kern w:val="40"/>
          <w:sz w:val="40"/>
          <w:szCs w:val="32"/>
        </w:rPr>
        <w:t xml:space="preserve">ПРОЕКТИРОВАНИЕ, </w:t>
      </w:r>
      <w:r w:rsidRPr="00935089">
        <w:rPr>
          <w:rFonts w:ascii="Arial" w:hAnsi="Arial" w:cs="Arial"/>
          <w:b/>
          <w:bCs/>
          <w:color w:val="C00000"/>
          <w:spacing w:val="60"/>
          <w:kern w:val="40"/>
          <w:sz w:val="40"/>
          <w:szCs w:val="32"/>
        </w:rPr>
        <w:t>СТРОИТЕЛЬСТВО</w:t>
      </w:r>
      <w:r w:rsidR="004764CA" w:rsidRPr="00935089">
        <w:rPr>
          <w:rFonts w:ascii="Arial" w:hAnsi="Arial" w:cs="Arial"/>
          <w:b/>
          <w:bCs/>
          <w:color w:val="C00000"/>
          <w:spacing w:val="60"/>
          <w:kern w:val="40"/>
          <w:sz w:val="40"/>
          <w:szCs w:val="32"/>
        </w:rPr>
        <w:t xml:space="preserve">, </w:t>
      </w:r>
    </w:p>
    <w:p w14:paraId="3CA0B659" w14:textId="593C217C" w:rsidR="00C47C86" w:rsidRPr="00935089" w:rsidRDefault="000451C3" w:rsidP="00935089">
      <w:pPr>
        <w:pStyle w:val="a4"/>
        <w:widowControl w:val="0"/>
        <w:spacing w:before="0" w:beforeAutospacing="0" w:after="0" w:afterAutospacing="0"/>
        <w:jc w:val="center"/>
        <w:rPr>
          <w:rFonts w:ascii="Helvetica" w:hAnsi="Helvetica"/>
          <w:color w:val="111111"/>
          <w:sz w:val="40"/>
          <w:szCs w:val="54"/>
        </w:rPr>
      </w:pPr>
      <w:r w:rsidRPr="00935089">
        <w:rPr>
          <w:rFonts w:ascii="Arial" w:hAnsi="Arial" w:cs="Arial"/>
          <w:b/>
          <w:bCs/>
          <w:color w:val="C00000"/>
          <w:spacing w:val="60"/>
          <w:kern w:val="40"/>
          <w:sz w:val="40"/>
          <w:szCs w:val="32"/>
        </w:rPr>
        <w:t>ЖИЛИЩНАЯ ПОЛИТИКА</w:t>
      </w:r>
      <w:r w:rsidR="00C47C86" w:rsidRPr="00935089">
        <w:rPr>
          <w:rFonts w:ascii="Arial" w:hAnsi="Arial" w:cs="Arial"/>
          <w:b/>
          <w:bCs/>
          <w:color w:val="C00000"/>
          <w:spacing w:val="60"/>
          <w:kern w:val="40"/>
          <w:sz w:val="40"/>
          <w:szCs w:val="32"/>
        </w:rPr>
        <w:t>»</w:t>
      </w:r>
      <w:r w:rsidR="00587D2C" w:rsidRPr="00935089">
        <w:rPr>
          <w:rFonts w:cstheme="minorHAnsi"/>
          <w:color w:val="323E4F" w:themeColor="text2" w:themeShade="BF"/>
          <w:spacing w:val="10"/>
          <w:sz w:val="24"/>
          <w:szCs w:val="20"/>
        </w:rPr>
        <w:pict w14:anchorId="2FFDA5BE">
          <v:rect id="_x0000_i1129" style="width:484.45pt;height:1.2pt" o:hralign="center" o:hrstd="t" o:hr="t" fillcolor="#a0a0a0" stroked="f"/>
        </w:pict>
      </w:r>
    </w:p>
    <w:p w14:paraId="3F96D233" w14:textId="77777777" w:rsidR="00C60861" w:rsidRPr="00935089" w:rsidRDefault="00C60861" w:rsidP="00935089">
      <w:pPr>
        <w:pStyle w:val="3"/>
        <w:spacing w:before="0" w:beforeAutospacing="0" w:after="0" w:afterAutospacing="0"/>
        <w:jc w:val="both"/>
        <w:textAlignment w:val="baseline"/>
        <w:rPr>
          <w:rFonts w:ascii="Helvetica" w:hAnsi="Helvetica"/>
          <w:color w:val="111111"/>
          <w:sz w:val="40"/>
          <w:szCs w:val="54"/>
        </w:rPr>
      </w:pPr>
      <w:r w:rsidRPr="00935089">
        <w:rPr>
          <w:rFonts w:ascii="Helvetica" w:hAnsi="Helvetica"/>
          <w:color w:val="111111"/>
          <w:sz w:val="40"/>
          <w:szCs w:val="54"/>
        </w:rPr>
        <w:t xml:space="preserve">Минстрой готовит запуск новых правил согласования </w:t>
      </w:r>
      <w:proofErr w:type="spellStart"/>
      <w:r w:rsidRPr="00935089">
        <w:rPr>
          <w:rFonts w:ascii="Helvetica" w:hAnsi="Helvetica"/>
          <w:color w:val="111111"/>
          <w:sz w:val="40"/>
          <w:szCs w:val="54"/>
        </w:rPr>
        <w:t>проектов</w:t>
      </w:r>
    </w:p>
    <w:p w14:paraId="136C24E8" w14:textId="77777777" w:rsidR="00935089" w:rsidRDefault="00935089" w:rsidP="00935089">
      <w:pPr>
        <w:shd w:val="clear" w:color="auto" w:fill="FEFEFE"/>
        <w:spacing w:after="0" w:line="240" w:lineRule="auto"/>
        <w:ind w:firstLine="709"/>
        <w:jc w:val="both"/>
        <w:rPr>
          <w:rFonts w:ascii="Arial" w:hAnsi="Arial" w:cs="Arial"/>
          <w:color w:val="020C22"/>
          <w:sz w:val="32"/>
          <w:szCs w:val="32"/>
          <w:lang w:eastAsia="ru-RU"/>
        </w:rPr>
      </w:pPr>
      <w:proofErr w:type="spellEnd"/>
    </w:p>
    <w:p w14:paraId="094604B5" w14:textId="42C4CFFE" w:rsidR="009A3FE7" w:rsidRPr="00935089" w:rsidRDefault="009A3FE7"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t>Реформа администрирования строительства может быть запущена с 1 марта 2022 года - Минстрой разработал необходимый для этого проект постановления правительства.</w:t>
      </w:r>
    </w:p>
    <w:p w14:paraId="5E2F510B" w14:textId="77777777" w:rsidR="009A3FE7" w:rsidRPr="00935089" w:rsidRDefault="009A3FE7"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lastRenderedPageBreak/>
        <w:t>Согласно проекту документа, устанавливается исчерпывающий перечень документов, которые могут потребоваться для прохождения той или иной процедуры согласования проектов. Предложенный министерством перечень максимально детализирован - список необходимых бумаг определяется для каждого мероприятия и составляет более 80 страниц. Требование иных документов не допускается.</w:t>
      </w:r>
    </w:p>
    <w:p w14:paraId="5845032A" w14:textId="77777777" w:rsidR="009A3FE7" w:rsidRPr="00935089" w:rsidRDefault="009A3FE7"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t xml:space="preserve">Принятие постановления необходимо для фактического запуска реформы - ранее в </w:t>
      </w:r>
      <w:proofErr w:type="spellStart"/>
      <w:r w:rsidRPr="00935089">
        <w:rPr>
          <w:rFonts w:ascii="Arial" w:hAnsi="Arial" w:cs="Arial"/>
          <w:color w:val="020C22"/>
          <w:sz w:val="32"/>
          <w:szCs w:val="32"/>
          <w:lang w:eastAsia="ru-RU"/>
        </w:rPr>
        <w:t>ГрК</w:t>
      </w:r>
      <w:proofErr w:type="spellEnd"/>
      <w:r w:rsidRPr="00935089">
        <w:rPr>
          <w:rFonts w:ascii="Arial" w:hAnsi="Arial" w:cs="Arial"/>
          <w:color w:val="020C22"/>
          <w:sz w:val="32"/>
          <w:szCs w:val="32"/>
          <w:lang w:eastAsia="ru-RU"/>
        </w:rPr>
        <w:t xml:space="preserve"> был закреплен исчерпывающий перечень строительных процедур.</w:t>
      </w:r>
    </w:p>
    <w:p w14:paraId="5FF00A41" w14:textId="77777777" w:rsidR="00935089" w:rsidRDefault="009A3FE7" w:rsidP="00935089">
      <w:pPr>
        <w:shd w:val="clear" w:color="auto" w:fill="FEFEFE"/>
        <w:spacing w:after="0" w:line="240" w:lineRule="auto"/>
        <w:ind w:firstLine="709"/>
        <w:jc w:val="both"/>
        <w:rPr>
          <w:rFonts w:ascii="Arial" w:hAnsi="Arial" w:cs="Arial"/>
          <w:color w:val="020C22"/>
          <w:sz w:val="32"/>
          <w:szCs w:val="32"/>
          <w:lang w:eastAsia="ru-RU"/>
        </w:rPr>
      </w:pPr>
      <w:r w:rsidRPr="00935089">
        <w:rPr>
          <w:rFonts w:ascii="Arial" w:hAnsi="Arial" w:cs="Arial"/>
          <w:color w:val="020C22"/>
          <w:sz w:val="32"/>
          <w:szCs w:val="32"/>
          <w:lang w:eastAsia="ru-RU"/>
        </w:rPr>
        <w:t>Кодекс предусматривает пять этапов реализации строительного проекта: приобретение прав на участок, выдача необходимых для изыскания, проектирования и строительства документов, выполнение изысканий и проектирования, строительство и постановка готового объекта на кадастровый учет. Каждый из этапов делится на мероприятия - в общей сложности их около 30. До вступления в силу постановления (предполагается, что оно будет действовать с 1 марта 2022 года до 1 марта 2028 года) будут применяться действующие исчерпывающие перечни процедур.</w:t>
      </w:r>
    </w:p>
    <w:p w14:paraId="4E15631F" w14:textId="77777777" w:rsidR="00935089" w:rsidRPr="00935089" w:rsidRDefault="00935089" w:rsidP="00935089">
      <w:pPr>
        <w:shd w:val="clear" w:color="auto" w:fill="FEFEFE"/>
        <w:spacing w:after="0" w:line="240" w:lineRule="auto"/>
        <w:ind w:firstLine="709"/>
        <w:jc w:val="both"/>
        <w:rPr>
          <w:rStyle w:val="a3"/>
          <w:rFonts w:ascii="Arial Nova Light" w:hAnsi="Arial Nova Light" w:cs="Calibri"/>
          <w:lang w:eastAsia="ru-RU"/>
        </w:rPr>
      </w:pPr>
    </w:p>
    <w:p w14:paraId="00A8C3CB" w14:textId="77777777" w:rsidR="00935089" w:rsidRDefault="00C60861" w:rsidP="00935089">
      <w:pPr>
        <w:shd w:val="clear" w:color="auto" w:fill="FEFEFE"/>
        <w:spacing w:after="0" w:line="240" w:lineRule="auto"/>
        <w:ind w:firstLine="709"/>
        <w:jc w:val="right"/>
        <w:rPr>
          <w:rFonts w:cstheme="minorHAnsi"/>
          <w:color w:val="323E4F" w:themeColor="text2" w:themeShade="BF"/>
          <w:spacing w:val="10"/>
          <w:sz w:val="24"/>
          <w:szCs w:val="20"/>
        </w:rPr>
      </w:pPr>
      <w:hyperlink r:id="rId149" w:history="1">
        <w:r w:rsidRPr="00935089">
          <w:rPr>
            <w:rStyle w:val="a3"/>
            <w:rFonts w:ascii="Arial Nova Light" w:hAnsi="Arial Nova Light" w:cs="Calibri"/>
            <w:lang w:eastAsia="ru-RU"/>
          </w:rPr>
          <w:t>Просмотреть статью...</w:t>
        </w:r>
      </w:hyperlink>
      <w:r w:rsidRPr="00935089">
        <w:rPr>
          <w:rFonts w:cstheme="minorHAnsi"/>
          <w:color w:val="323E4F" w:themeColor="text2" w:themeShade="BF"/>
          <w:spacing w:val="10"/>
          <w:sz w:val="24"/>
          <w:szCs w:val="20"/>
        </w:rPr>
        <w:pict w14:anchorId="51ADC7C8">
          <v:rect id="_x0000_i1204" style="width:484.45pt;height:1.2pt" o:hralign="center" o:hrstd="t" o:hr="t" fillcolor="#a0a0a0" stroked="f"/>
        </w:pict>
      </w:r>
    </w:p>
    <w:p w14:paraId="5392FF79" w14:textId="77777777" w:rsidR="00643CAE" w:rsidRDefault="00643CAE" w:rsidP="00935089">
      <w:pPr>
        <w:shd w:val="clear" w:color="auto" w:fill="FEFEFE"/>
        <w:spacing w:after="0" w:line="240" w:lineRule="auto"/>
        <w:ind w:firstLine="709"/>
        <w:jc w:val="both"/>
        <w:rPr>
          <w:rFonts w:ascii="Helvetica" w:eastAsia="Times New Roman" w:hAnsi="Helvetica" w:cs="Times New Roman"/>
          <w:b/>
          <w:bCs/>
          <w:color w:val="111111"/>
          <w:sz w:val="40"/>
          <w:szCs w:val="54"/>
          <w:lang w:eastAsia="ru-RU"/>
        </w:rPr>
      </w:pPr>
    </w:p>
    <w:p w14:paraId="0DEAD7BB" w14:textId="230D62C6" w:rsidR="001D14FF" w:rsidRPr="00935089" w:rsidRDefault="001D14FF" w:rsidP="00935089">
      <w:pPr>
        <w:shd w:val="clear" w:color="auto" w:fill="FEFEFE"/>
        <w:spacing w:after="0" w:line="240" w:lineRule="auto"/>
        <w:ind w:firstLine="709"/>
        <w:jc w:val="both"/>
        <w:rPr>
          <w:rFonts w:ascii="Helvetica" w:eastAsia="Times New Roman" w:hAnsi="Helvetica" w:cs="Times New Roman"/>
          <w:b/>
          <w:bCs/>
          <w:color w:val="111111"/>
          <w:sz w:val="40"/>
          <w:szCs w:val="54"/>
          <w:lang w:eastAsia="ru-RU"/>
        </w:rPr>
      </w:pPr>
      <w:r w:rsidRPr="00935089">
        <w:rPr>
          <w:rFonts w:ascii="Helvetica" w:eastAsia="Times New Roman" w:hAnsi="Helvetica" w:cs="Times New Roman"/>
          <w:b/>
          <w:bCs/>
          <w:color w:val="111111"/>
          <w:sz w:val="40"/>
          <w:szCs w:val="54"/>
          <w:lang w:eastAsia="ru-RU"/>
        </w:rPr>
        <w:t xml:space="preserve">Жилищное строительство в </w:t>
      </w:r>
      <w:proofErr w:type="gramStart"/>
      <w:r w:rsidRPr="00935089">
        <w:rPr>
          <w:rFonts w:ascii="Helvetica" w:eastAsia="Times New Roman" w:hAnsi="Helvetica" w:cs="Times New Roman"/>
          <w:b/>
          <w:bCs/>
          <w:color w:val="111111"/>
          <w:sz w:val="40"/>
          <w:szCs w:val="54"/>
          <w:lang w:eastAsia="ru-RU"/>
        </w:rPr>
        <w:t>Республике  Татарстан</w:t>
      </w:r>
      <w:proofErr w:type="gramEnd"/>
      <w:r w:rsidRPr="00935089">
        <w:rPr>
          <w:rFonts w:ascii="Helvetica" w:eastAsia="Times New Roman" w:hAnsi="Helvetica" w:cs="Times New Roman"/>
          <w:b/>
          <w:bCs/>
          <w:color w:val="111111"/>
          <w:sz w:val="40"/>
          <w:szCs w:val="54"/>
          <w:lang w:eastAsia="ru-RU"/>
        </w:rPr>
        <w:t xml:space="preserve"> за январь-август 2021 года</w:t>
      </w:r>
    </w:p>
    <w:p w14:paraId="3B075324" w14:textId="77777777" w:rsidR="00643CAE" w:rsidRDefault="00643CAE" w:rsidP="00643CAE">
      <w:pPr>
        <w:shd w:val="clear" w:color="auto" w:fill="FEFEFE"/>
        <w:spacing w:after="0" w:line="240" w:lineRule="auto"/>
        <w:ind w:firstLine="709"/>
        <w:jc w:val="both"/>
        <w:rPr>
          <w:rFonts w:ascii="Arial" w:hAnsi="Arial" w:cs="Arial"/>
          <w:color w:val="020C22"/>
          <w:sz w:val="32"/>
          <w:szCs w:val="32"/>
          <w:lang w:eastAsia="ru-RU"/>
        </w:rPr>
      </w:pPr>
    </w:p>
    <w:p w14:paraId="3D52FC9B" w14:textId="1D149E3D" w:rsidR="001D14FF" w:rsidRDefault="001D14FF" w:rsidP="00643CAE">
      <w:pPr>
        <w:shd w:val="clear" w:color="auto" w:fill="FEFEFE"/>
        <w:spacing w:after="0" w:line="240" w:lineRule="auto"/>
        <w:ind w:firstLine="709"/>
        <w:jc w:val="both"/>
        <w:rPr>
          <w:rFonts w:ascii="Arial" w:hAnsi="Arial" w:cs="Arial"/>
          <w:color w:val="020C22"/>
          <w:sz w:val="32"/>
          <w:szCs w:val="32"/>
          <w:lang w:eastAsia="ru-RU"/>
        </w:rPr>
      </w:pPr>
      <w:r w:rsidRPr="00643CAE">
        <w:rPr>
          <w:rFonts w:ascii="Arial" w:hAnsi="Arial" w:cs="Arial"/>
          <w:color w:val="020C22"/>
          <w:sz w:val="32"/>
          <w:szCs w:val="32"/>
          <w:lang w:eastAsia="ru-RU"/>
        </w:rPr>
        <w:t xml:space="preserve">В январе-августе 2021 </w:t>
      </w:r>
      <w:proofErr w:type="gramStart"/>
      <w:r w:rsidRPr="00643CAE">
        <w:rPr>
          <w:rFonts w:ascii="Arial" w:hAnsi="Arial" w:cs="Arial"/>
          <w:color w:val="020C22"/>
          <w:sz w:val="32"/>
          <w:szCs w:val="32"/>
          <w:lang w:eastAsia="ru-RU"/>
        </w:rPr>
        <w:t>года  предприятиями</w:t>
      </w:r>
      <w:proofErr w:type="gramEnd"/>
      <w:r w:rsidRPr="00643CAE">
        <w:rPr>
          <w:rFonts w:ascii="Arial" w:hAnsi="Arial" w:cs="Arial"/>
          <w:color w:val="020C22"/>
          <w:sz w:val="32"/>
          <w:szCs w:val="32"/>
          <w:lang w:eastAsia="ru-RU"/>
        </w:rPr>
        <w:t xml:space="preserve"> и организациями всех форм собственности, а также населением за счет собственных и привлеченных средств введены в действие жилые дома общей площадью 1896,71) тыс. кв. метров, что составило 102,3% к соответствующему периоду предыдущего года.</w:t>
      </w:r>
    </w:p>
    <w:p w14:paraId="669FD754" w14:textId="77777777" w:rsidR="00643CAE" w:rsidRPr="00643CAE" w:rsidRDefault="001D14FF" w:rsidP="00643CAE">
      <w:pPr>
        <w:pStyle w:val="3"/>
        <w:spacing w:before="0" w:beforeAutospacing="0" w:after="0" w:afterAutospacing="0"/>
        <w:jc w:val="right"/>
        <w:textAlignment w:val="baseline"/>
        <w:rPr>
          <w:rFonts w:cstheme="minorHAnsi"/>
          <w:color w:val="323E4F" w:themeColor="text2" w:themeShade="BF"/>
          <w:spacing w:val="10"/>
          <w:sz w:val="24"/>
          <w:szCs w:val="20"/>
        </w:rPr>
      </w:pPr>
      <w:hyperlink r:id="rId150" w:history="1">
        <w:r w:rsidRPr="00643CAE">
          <w:rPr>
            <w:rStyle w:val="a3"/>
            <w:rFonts w:ascii="Arial Nova Light" w:eastAsiaTheme="minorHAnsi" w:hAnsi="Arial Nova Light" w:cs="Calibri"/>
            <w:b w:val="0"/>
            <w:bCs w:val="0"/>
            <w:sz w:val="22"/>
            <w:szCs w:val="22"/>
          </w:rPr>
          <w:t>Просмотреть статью...</w:t>
        </w:r>
      </w:hyperlink>
      <w:r w:rsidRPr="00643CAE">
        <w:rPr>
          <w:rFonts w:cstheme="minorHAnsi"/>
          <w:color w:val="323E4F" w:themeColor="text2" w:themeShade="BF"/>
          <w:spacing w:val="10"/>
          <w:sz w:val="24"/>
          <w:szCs w:val="20"/>
        </w:rPr>
        <w:pict w14:anchorId="1F13AFA8">
          <v:rect id="_x0000_i1165" style="width:484.45pt;height:1.2pt" o:hralign="center" o:hrstd="t" o:hr="t" fillcolor="#a0a0a0" stroked="f"/>
        </w:pict>
      </w:r>
    </w:p>
    <w:p w14:paraId="26C480C4" w14:textId="77777777" w:rsidR="002E7203" w:rsidRPr="00935089" w:rsidRDefault="002E7203" w:rsidP="002E7203">
      <w:pPr>
        <w:pStyle w:val="1"/>
        <w:shd w:val="clear" w:color="auto" w:fill="FFFFFF"/>
        <w:spacing w:before="0" w:line="240" w:lineRule="auto"/>
        <w:rPr>
          <w:rFonts w:ascii="Helvetica" w:eastAsia="Times New Roman" w:hAnsi="Helvetica" w:cs="Times New Roman"/>
          <w:b/>
          <w:bCs/>
          <w:color w:val="111111"/>
          <w:sz w:val="40"/>
          <w:szCs w:val="54"/>
          <w:lang w:eastAsia="ru-RU"/>
        </w:rPr>
      </w:pPr>
      <w:r w:rsidRPr="002E7203">
        <w:rPr>
          <w:rFonts w:ascii="Helvetica" w:eastAsia="Times New Roman" w:hAnsi="Helvetica" w:cs="Times New Roman"/>
          <w:b/>
          <w:bCs/>
          <w:color w:val="111111"/>
          <w:sz w:val="40"/>
          <w:szCs w:val="54"/>
          <w:lang w:eastAsia="ru-RU"/>
        </w:rPr>
        <w:t>Деловая активность строительных организаций в</w:t>
      </w:r>
      <w:r w:rsidRPr="00935089">
        <w:rPr>
          <w:rFonts w:ascii="Helvetica" w:eastAsia="Times New Roman" w:hAnsi="Helvetica" w:cs="Times New Roman"/>
          <w:b/>
          <w:bCs/>
          <w:color w:val="111111"/>
          <w:sz w:val="40"/>
          <w:szCs w:val="54"/>
          <w:lang w:eastAsia="ru-RU"/>
        </w:rPr>
        <w:t xml:space="preserve"> Республике Татарстан» за 3 квартал 2021г.</w:t>
      </w:r>
    </w:p>
    <w:p w14:paraId="5B8CAC74" w14:textId="77777777" w:rsidR="002E7203" w:rsidRDefault="002E7203" w:rsidP="002E7203">
      <w:pPr>
        <w:shd w:val="clear" w:color="auto" w:fill="FEFEFE"/>
        <w:spacing w:after="0" w:line="240" w:lineRule="auto"/>
        <w:ind w:firstLine="709"/>
        <w:jc w:val="both"/>
        <w:rPr>
          <w:rFonts w:ascii="Arial" w:hAnsi="Arial" w:cs="Arial"/>
          <w:color w:val="020C22"/>
          <w:sz w:val="32"/>
          <w:szCs w:val="32"/>
          <w:lang w:eastAsia="ru-RU"/>
        </w:rPr>
      </w:pPr>
    </w:p>
    <w:p w14:paraId="3EC0C265" w14:textId="77777777" w:rsidR="002E7203" w:rsidRPr="002E7203" w:rsidRDefault="002E7203" w:rsidP="002E7203">
      <w:pPr>
        <w:shd w:val="clear" w:color="auto" w:fill="FEFEFE"/>
        <w:spacing w:after="0" w:line="240" w:lineRule="auto"/>
        <w:ind w:firstLine="709"/>
        <w:jc w:val="both"/>
        <w:rPr>
          <w:rFonts w:ascii="Arial" w:hAnsi="Arial" w:cs="Arial"/>
          <w:color w:val="020C22"/>
          <w:sz w:val="32"/>
          <w:szCs w:val="32"/>
          <w:lang w:eastAsia="ru-RU"/>
        </w:rPr>
      </w:pPr>
      <w:r w:rsidRPr="002E7203">
        <w:rPr>
          <w:rFonts w:ascii="Arial" w:hAnsi="Arial" w:cs="Arial"/>
          <w:color w:val="020C22"/>
          <w:sz w:val="32"/>
          <w:szCs w:val="32"/>
          <w:lang w:eastAsia="ru-RU"/>
        </w:rPr>
        <w:t xml:space="preserve">Представлена информация. О конъюнктуре в строительстве в III квартале 2021 г. по сравнению со II кварталом  2021г., расчеты индекса предпринимательского доверия, динамика портфеля </w:t>
      </w:r>
      <w:r w:rsidRPr="002E7203">
        <w:rPr>
          <w:rFonts w:ascii="Arial" w:hAnsi="Arial" w:cs="Arial"/>
          <w:color w:val="020C22"/>
          <w:sz w:val="32"/>
          <w:szCs w:val="32"/>
          <w:lang w:eastAsia="ru-RU"/>
        </w:rPr>
        <w:lastRenderedPageBreak/>
        <w:t>заказов, уровень обеспеченности заказов, оценка производственной программы, средний уровень загрузки производственных мощностей. Также отражены основные факторы, отражающие деятельность строительных организаций, финансовое положение и прогноз на IV квартал 2021 года.</w:t>
      </w:r>
    </w:p>
    <w:p w14:paraId="6E79CEBF" w14:textId="2323684A" w:rsidR="002E7203" w:rsidRDefault="002E7203" w:rsidP="002E7203">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51" w:history="1">
        <w:r w:rsidRPr="002E7203">
          <w:rPr>
            <w:rStyle w:val="a3"/>
            <w:rFonts w:ascii="Arial Nova Light" w:eastAsiaTheme="minorHAnsi" w:hAnsi="Arial Nova Light" w:cs="Calibri"/>
            <w:b w:val="0"/>
            <w:bCs w:val="0"/>
            <w:sz w:val="22"/>
            <w:szCs w:val="22"/>
          </w:rPr>
          <w:t>Просмотреть статью...</w:t>
        </w:r>
      </w:hyperlink>
    </w:p>
    <w:p w14:paraId="30CA2C2D" w14:textId="3F61B9D8" w:rsidR="000451C3" w:rsidRPr="00643CAE" w:rsidRDefault="002E7203" w:rsidP="00643CAE">
      <w:pPr>
        <w:pStyle w:val="3"/>
        <w:spacing w:before="0" w:beforeAutospacing="0" w:after="0" w:afterAutospacing="0"/>
        <w:jc w:val="both"/>
        <w:textAlignment w:val="baseline"/>
        <w:rPr>
          <w:rFonts w:ascii="Arial" w:hAnsi="Arial" w:cs="Arial"/>
          <w:color w:val="000000"/>
          <w:sz w:val="54"/>
          <w:szCs w:val="54"/>
        </w:rPr>
      </w:pPr>
      <w:r w:rsidRPr="00643CAE">
        <w:rPr>
          <w:rFonts w:cstheme="minorHAnsi"/>
          <w:color w:val="323E4F" w:themeColor="text2" w:themeShade="BF"/>
          <w:spacing w:val="10"/>
          <w:sz w:val="24"/>
          <w:szCs w:val="20"/>
        </w:rPr>
        <w:pict w14:anchorId="035DC52B">
          <v:rect id="_x0000_i1390" style="width:484.45pt;height:1.2pt" o:hralign="center" o:hrstd="t" o:hr="t" fillcolor="#a0a0a0" stroked="f"/>
        </w:pict>
      </w:r>
      <w:r w:rsidR="000451C3" w:rsidRPr="00643CAE">
        <w:rPr>
          <w:rFonts w:ascii="Helvetica" w:hAnsi="Helvetica"/>
          <w:color w:val="111111"/>
          <w:sz w:val="40"/>
          <w:szCs w:val="54"/>
        </w:rPr>
        <w:t>Все жилищные сертификаты будут объединены в один реестр</w:t>
      </w:r>
    </w:p>
    <w:p w14:paraId="7600C39F" w14:textId="165D98AF" w:rsidR="009C0F2C" w:rsidRPr="00643CAE" w:rsidRDefault="009C0F2C" w:rsidP="009C0F2C"/>
    <w:p w14:paraId="2F82198E" w14:textId="46C2BB0E" w:rsidR="009C0F2C" w:rsidRPr="00643CAE" w:rsidRDefault="009C0F2C" w:rsidP="00643CAE">
      <w:pPr>
        <w:shd w:val="clear" w:color="auto" w:fill="FEFEFE"/>
        <w:spacing w:after="0" w:line="240" w:lineRule="auto"/>
        <w:ind w:firstLine="709"/>
        <w:jc w:val="both"/>
        <w:rPr>
          <w:rFonts w:ascii="Arial" w:hAnsi="Arial" w:cs="Arial"/>
          <w:color w:val="020C22"/>
          <w:sz w:val="32"/>
          <w:szCs w:val="32"/>
          <w:lang w:eastAsia="ru-RU"/>
        </w:rPr>
      </w:pPr>
      <w:r w:rsidRPr="00643CAE">
        <w:rPr>
          <w:rFonts w:ascii="Arial" w:hAnsi="Arial" w:cs="Arial"/>
          <w:color w:val="020C22"/>
          <w:sz w:val="32"/>
          <w:szCs w:val="32"/>
          <w:lang w:eastAsia="ru-RU"/>
        </w:rPr>
        <w:t>Минстрой России сообщил на своем сайте о том, что будет создан Единый реестр учета выдачи жилищных сертификатов. В него планируется включить все категории граждан, которые могут воспользоваться программой "</w:t>
      </w:r>
      <w:hyperlink r:id="rId152" w:anchor="block_1000" w:history="1">
        <w:r w:rsidRPr="00643CAE">
          <w:rPr>
            <w:rFonts w:ascii="Arial" w:hAnsi="Arial" w:cs="Arial"/>
            <w:color w:val="020C22"/>
            <w:sz w:val="32"/>
            <w:szCs w:val="32"/>
            <w:lang w:eastAsia="ru-RU"/>
          </w:rPr>
          <w:t>Обеспечение доступным и комфортным жильем и коммунальными услугами граждан Российской Федерации</w:t>
        </w:r>
      </w:hyperlink>
      <w:r w:rsidRPr="00643CAE">
        <w:rPr>
          <w:rFonts w:ascii="Arial" w:hAnsi="Arial" w:cs="Arial"/>
          <w:color w:val="020C22"/>
          <w:sz w:val="32"/>
          <w:szCs w:val="32"/>
          <w:lang w:eastAsia="ru-RU"/>
        </w:rPr>
        <w:t>".</w:t>
      </w:r>
    </w:p>
    <w:p w14:paraId="2D1B38C0" w14:textId="77777777" w:rsidR="009C0F2C" w:rsidRPr="00643CAE" w:rsidRDefault="009C0F2C" w:rsidP="00643CAE">
      <w:pPr>
        <w:shd w:val="clear" w:color="auto" w:fill="FEFEFE"/>
        <w:spacing w:after="0" w:line="240" w:lineRule="auto"/>
        <w:ind w:firstLine="709"/>
        <w:jc w:val="both"/>
        <w:rPr>
          <w:rFonts w:ascii="Arial" w:hAnsi="Arial" w:cs="Arial"/>
          <w:color w:val="020C22"/>
          <w:sz w:val="32"/>
          <w:szCs w:val="32"/>
          <w:lang w:eastAsia="ru-RU"/>
        </w:rPr>
      </w:pPr>
      <w:r w:rsidRPr="00643CAE">
        <w:rPr>
          <w:rFonts w:ascii="Arial" w:hAnsi="Arial" w:cs="Arial"/>
          <w:color w:val="020C22"/>
          <w:sz w:val="32"/>
          <w:szCs w:val="32"/>
          <w:lang w:eastAsia="ru-RU"/>
        </w:rPr>
        <w:t>Это позволит автоматизировать отдельные процедуры, связанные с постановкой и ведением учета граждан, которые имеют право на обеспечение жильем за счет государства.</w:t>
      </w:r>
    </w:p>
    <w:p w14:paraId="584F2A03" w14:textId="1CB406A8" w:rsidR="009C0F2C" w:rsidRPr="00643CAE" w:rsidRDefault="009C0F2C" w:rsidP="00643CAE">
      <w:pPr>
        <w:shd w:val="clear" w:color="auto" w:fill="FEFEFE"/>
        <w:spacing w:after="0" w:line="240" w:lineRule="auto"/>
        <w:ind w:firstLine="709"/>
        <w:jc w:val="both"/>
        <w:rPr>
          <w:rFonts w:ascii="Arial" w:hAnsi="Arial" w:cs="Arial"/>
          <w:color w:val="020C22"/>
          <w:sz w:val="32"/>
          <w:szCs w:val="32"/>
          <w:lang w:eastAsia="ru-RU"/>
        </w:rPr>
      </w:pPr>
      <w:r w:rsidRPr="00643CAE">
        <w:rPr>
          <w:rFonts w:ascii="Arial" w:hAnsi="Arial" w:cs="Arial"/>
          <w:color w:val="020C22"/>
          <w:sz w:val="32"/>
          <w:szCs w:val="32"/>
          <w:lang w:eastAsia="ru-RU"/>
        </w:rPr>
        <w:t>На сегодняшний день в реестре уже содержатся сведения о 400 тыс. граждан, которые улучшили свои жилищные условия с помощью жилищных сертификатов.</w:t>
      </w:r>
      <w:r w:rsidR="002E7203">
        <w:rPr>
          <w:rFonts w:ascii="Arial" w:hAnsi="Arial" w:cs="Arial"/>
          <w:color w:val="020C22"/>
          <w:sz w:val="32"/>
          <w:szCs w:val="32"/>
          <w:lang w:eastAsia="ru-RU"/>
        </w:rPr>
        <w:t xml:space="preserve"> </w:t>
      </w:r>
      <w:r w:rsidRPr="00643CAE">
        <w:rPr>
          <w:rFonts w:ascii="Arial" w:hAnsi="Arial" w:cs="Arial"/>
          <w:color w:val="020C22"/>
          <w:sz w:val="32"/>
          <w:szCs w:val="32"/>
          <w:lang w:eastAsia="ru-RU"/>
        </w:rPr>
        <w:t>Помимо прочего, цифровизация учета жилищных сертификатов повысит эффективность федерального и регионального контроля за ведением учета граждан, нуждающихся в жилье.</w:t>
      </w:r>
    </w:p>
    <w:p w14:paraId="5C05E62D" w14:textId="116D7E9C" w:rsidR="000451C3" w:rsidRDefault="00587D2C" w:rsidP="009C0F2C">
      <w:pPr>
        <w:jc w:val="right"/>
        <w:rPr>
          <w:rFonts w:ascii="Arial" w:hAnsi="Arial" w:cs="Arial"/>
          <w:color w:val="000000"/>
          <w:sz w:val="54"/>
          <w:szCs w:val="54"/>
        </w:rPr>
      </w:pPr>
      <w:hyperlink r:id="rId153" w:history="1">
        <w:r w:rsidR="009C0F2C" w:rsidRPr="00643CAE">
          <w:rPr>
            <w:rStyle w:val="a3"/>
            <w:rFonts w:ascii="Arial Nova Light" w:hAnsi="Arial Nova Light" w:cs="Calibri"/>
            <w:lang w:eastAsia="ru-RU"/>
          </w:rPr>
          <w:t>Просмотреть статью...</w:t>
        </w:r>
      </w:hyperlink>
      <w:r w:rsidRPr="00643CAE">
        <w:rPr>
          <w:rFonts w:cstheme="minorHAnsi"/>
          <w:color w:val="323E4F" w:themeColor="text2" w:themeShade="BF"/>
          <w:spacing w:val="10"/>
          <w:sz w:val="24"/>
          <w:szCs w:val="20"/>
        </w:rPr>
        <w:pict w14:anchorId="19006DA5">
          <v:rect id="_x0000_i1130" style="width:484.45pt;height:1.2pt" o:hralign="center" o:hrstd="t" o:hr="t" fillcolor="#a0a0a0" stroked="f"/>
        </w:pict>
      </w:r>
    </w:p>
    <w:p w14:paraId="09D879AE" w14:textId="77777777" w:rsidR="00E206E8" w:rsidRPr="00935089" w:rsidRDefault="00E206E8" w:rsidP="00935089">
      <w:pPr>
        <w:pStyle w:val="1"/>
        <w:shd w:val="clear" w:color="auto" w:fill="FFFFFF"/>
        <w:spacing w:before="0" w:line="240" w:lineRule="auto"/>
        <w:rPr>
          <w:rFonts w:ascii="Helvetica" w:eastAsia="Times New Roman" w:hAnsi="Helvetica" w:cs="Times New Roman"/>
          <w:b/>
          <w:bCs/>
          <w:color w:val="111111"/>
          <w:sz w:val="40"/>
          <w:szCs w:val="54"/>
          <w:lang w:eastAsia="ru-RU"/>
        </w:rPr>
      </w:pPr>
      <w:r w:rsidRPr="00935089">
        <w:rPr>
          <w:rFonts w:ascii="Helvetica" w:eastAsia="Times New Roman" w:hAnsi="Helvetica" w:cs="Times New Roman"/>
          <w:b/>
          <w:bCs/>
          <w:color w:val="111111"/>
          <w:sz w:val="40"/>
          <w:szCs w:val="54"/>
          <w:lang w:eastAsia="ru-RU"/>
        </w:rPr>
        <w:t>&lt;Информация&gt; ФАУ "</w:t>
      </w:r>
      <w:proofErr w:type="spellStart"/>
      <w:r w:rsidRPr="00935089">
        <w:rPr>
          <w:rFonts w:ascii="Helvetica" w:eastAsia="Times New Roman" w:hAnsi="Helvetica" w:cs="Times New Roman"/>
          <w:b/>
          <w:bCs/>
          <w:color w:val="111111"/>
          <w:sz w:val="40"/>
          <w:szCs w:val="54"/>
          <w:lang w:eastAsia="ru-RU"/>
        </w:rPr>
        <w:t>Главгосэкспертиза</w:t>
      </w:r>
      <w:proofErr w:type="spellEnd"/>
      <w:r w:rsidRPr="00935089">
        <w:rPr>
          <w:rFonts w:ascii="Helvetica" w:eastAsia="Times New Roman" w:hAnsi="Helvetica" w:cs="Times New Roman"/>
          <w:b/>
          <w:bCs/>
          <w:color w:val="111111"/>
          <w:sz w:val="40"/>
          <w:szCs w:val="54"/>
          <w:lang w:eastAsia="ru-RU"/>
        </w:rPr>
        <w:t xml:space="preserve"> России" от 23.08.2021 "</w:t>
      </w:r>
      <w:proofErr w:type="spellStart"/>
      <w:r w:rsidRPr="00935089">
        <w:rPr>
          <w:rFonts w:ascii="Helvetica" w:eastAsia="Times New Roman" w:hAnsi="Helvetica" w:cs="Times New Roman"/>
          <w:b/>
          <w:bCs/>
          <w:color w:val="111111"/>
          <w:sz w:val="40"/>
          <w:szCs w:val="54"/>
          <w:lang w:eastAsia="ru-RU"/>
        </w:rPr>
        <w:t>Главгосэкспертиза</w:t>
      </w:r>
      <w:proofErr w:type="spellEnd"/>
      <w:r w:rsidRPr="00935089">
        <w:rPr>
          <w:rFonts w:ascii="Helvetica" w:eastAsia="Times New Roman" w:hAnsi="Helvetica" w:cs="Times New Roman"/>
          <w:b/>
          <w:bCs/>
          <w:color w:val="111111"/>
          <w:sz w:val="40"/>
          <w:szCs w:val="54"/>
          <w:lang w:eastAsia="ru-RU"/>
        </w:rPr>
        <w:t xml:space="preserve"> создала портал по Порядку изменения цены контракта в связи с ростом стоимости строительных ресурсов"</w:t>
      </w:r>
    </w:p>
    <w:p w14:paraId="34EE4BB3" w14:textId="77777777" w:rsidR="002E7203" w:rsidRDefault="002E7203" w:rsidP="00E206E8">
      <w:pPr>
        <w:pStyle w:val="3"/>
        <w:spacing w:before="0" w:beforeAutospacing="0" w:after="0" w:afterAutospacing="0"/>
        <w:jc w:val="right"/>
        <w:textAlignment w:val="baseline"/>
      </w:pPr>
    </w:p>
    <w:p w14:paraId="5326021A" w14:textId="33FE1166" w:rsidR="00E206E8" w:rsidRDefault="00587D2C" w:rsidP="00E206E8">
      <w:pPr>
        <w:pStyle w:val="3"/>
        <w:spacing w:before="0" w:beforeAutospacing="0" w:after="0" w:afterAutospacing="0"/>
        <w:jc w:val="right"/>
        <w:textAlignment w:val="baseline"/>
        <w:rPr>
          <w:rFonts w:ascii="Arial" w:hAnsi="Arial" w:cs="Arial"/>
          <w:color w:val="000000"/>
          <w:sz w:val="54"/>
          <w:szCs w:val="54"/>
        </w:rPr>
      </w:pPr>
      <w:hyperlink r:id="rId154" w:anchor="utm_campaign=rss_hotdocs&amp;utm_source=rss_reader&amp;utm_medium=rss" w:history="1">
        <w:r w:rsidR="00E206E8" w:rsidRPr="002E7203">
          <w:rPr>
            <w:rStyle w:val="a3"/>
            <w:rFonts w:ascii="Arial Nova Light" w:eastAsiaTheme="minorHAnsi" w:hAnsi="Arial Nova Light" w:cs="Calibri"/>
            <w:b w:val="0"/>
            <w:bCs w:val="0"/>
            <w:sz w:val="22"/>
            <w:szCs w:val="22"/>
          </w:rPr>
          <w:t>Просмотреть статью...</w:t>
        </w:r>
      </w:hyperlink>
      <w:r w:rsidRPr="002E7203">
        <w:rPr>
          <w:rFonts w:cstheme="minorHAnsi"/>
          <w:color w:val="323E4F" w:themeColor="text2" w:themeShade="BF"/>
          <w:spacing w:val="10"/>
          <w:sz w:val="24"/>
          <w:szCs w:val="20"/>
        </w:rPr>
        <w:pict w14:anchorId="499AF4B6">
          <v:rect id="_x0000_i1131" style="width:484.45pt;height:1.2pt" o:hralign="center" o:hrstd="t" o:hr="t" fillcolor="#a0a0a0" stroked="f"/>
        </w:pict>
      </w:r>
    </w:p>
    <w:p w14:paraId="686D3D9A" w14:textId="77777777" w:rsidR="002E7203" w:rsidRDefault="002E7203" w:rsidP="00935089">
      <w:pPr>
        <w:pStyle w:val="1"/>
        <w:shd w:val="clear" w:color="auto" w:fill="FFFFFF"/>
        <w:spacing w:before="0" w:line="240" w:lineRule="auto"/>
        <w:rPr>
          <w:rFonts w:ascii="Helvetica" w:eastAsia="Times New Roman" w:hAnsi="Helvetica" w:cs="Times New Roman"/>
          <w:b/>
          <w:bCs/>
          <w:color w:val="111111"/>
          <w:sz w:val="40"/>
          <w:szCs w:val="54"/>
          <w:lang w:eastAsia="ru-RU"/>
        </w:rPr>
      </w:pPr>
    </w:p>
    <w:p w14:paraId="210B3940" w14:textId="77777777" w:rsidR="002E7203" w:rsidRDefault="002E7203" w:rsidP="00935089">
      <w:pPr>
        <w:pStyle w:val="1"/>
        <w:shd w:val="clear" w:color="auto" w:fill="FFFFFF"/>
        <w:spacing w:before="0" w:line="240" w:lineRule="auto"/>
        <w:rPr>
          <w:rFonts w:ascii="Helvetica" w:eastAsia="Times New Roman" w:hAnsi="Helvetica" w:cs="Times New Roman"/>
          <w:b/>
          <w:bCs/>
          <w:color w:val="111111"/>
          <w:sz w:val="40"/>
          <w:szCs w:val="54"/>
          <w:lang w:eastAsia="ru-RU"/>
        </w:rPr>
      </w:pPr>
    </w:p>
    <w:p w14:paraId="40B76B15" w14:textId="4C5CD95A" w:rsidR="00C829F3" w:rsidRPr="00935089" w:rsidRDefault="00C829F3" w:rsidP="00935089">
      <w:pPr>
        <w:pStyle w:val="1"/>
        <w:shd w:val="clear" w:color="auto" w:fill="FFFFFF"/>
        <w:spacing w:before="0" w:line="240" w:lineRule="auto"/>
        <w:rPr>
          <w:rFonts w:ascii="Helvetica" w:eastAsia="Times New Roman" w:hAnsi="Helvetica" w:cs="Times New Roman"/>
          <w:b/>
          <w:bCs/>
          <w:color w:val="111111"/>
          <w:sz w:val="40"/>
          <w:szCs w:val="54"/>
          <w:lang w:eastAsia="ru-RU"/>
        </w:rPr>
      </w:pPr>
      <w:bookmarkStart w:id="0" w:name="_GoBack"/>
      <w:bookmarkEnd w:id="0"/>
      <w:r w:rsidRPr="00935089">
        <w:rPr>
          <w:rFonts w:ascii="Helvetica" w:eastAsia="Times New Roman" w:hAnsi="Helvetica" w:cs="Times New Roman"/>
          <w:b/>
          <w:bCs/>
          <w:color w:val="111111"/>
          <w:sz w:val="40"/>
          <w:szCs w:val="54"/>
          <w:lang w:eastAsia="ru-RU"/>
        </w:rPr>
        <w:t>Рассмотрен вопрос об определении сметной стоимости работ</w:t>
      </w:r>
    </w:p>
    <w:p w14:paraId="5B4146B2" w14:textId="77777777" w:rsidR="002E7203" w:rsidRDefault="002E7203" w:rsidP="002E7203">
      <w:pPr>
        <w:shd w:val="clear" w:color="auto" w:fill="FEFEFE"/>
        <w:spacing w:after="0" w:line="240" w:lineRule="auto"/>
        <w:ind w:firstLine="709"/>
        <w:jc w:val="both"/>
        <w:rPr>
          <w:rFonts w:ascii="Arial" w:hAnsi="Arial" w:cs="Arial"/>
          <w:color w:val="020C22"/>
          <w:sz w:val="32"/>
          <w:szCs w:val="32"/>
          <w:lang w:eastAsia="ru-RU"/>
        </w:rPr>
      </w:pPr>
    </w:p>
    <w:p w14:paraId="4512D14B" w14:textId="5F5156E5" w:rsidR="00C829F3" w:rsidRDefault="00587D2C" w:rsidP="002E7203">
      <w:pPr>
        <w:shd w:val="clear" w:color="auto" w:fill="FEFEFE"/>
        <w:spacing w:after="0" w:line="240" w:lineRule="auto"/>
        <w:ind w:firstLine="709"/>
        <w:jc w:val="both"/>
        <w:rPr>
          <w:rFonts w:ascii="Arial" w:hAnsi="Arial" w:cs="Arial"/>
          <w:i/>
          <w:color w:val="020C22"/>
          <w:sz w:val="32"/>
          <w:szCs w:val="32"/>
          <w:lang w:eastAsia="ru-RU"/>
        </w:rPr>
      </w:pPr>
      <w:hyperlink r:id="rId155" w:history="1">
        <w:r w:rsidR="00C829F3" w:rsidRPr="002E7203">
          <w:rPr>
            <w:rFonts w:ascii="Arial" w:hAnsi="Arial" w:cs="Arial"/>
            <w:i/>
            <w:color w:val="020C22"/>
            <w:sz w:val="32"/>
            <w:szCs w:val="32"/>
            <w:lang w:eastAsia="ru-RU"/>
          </w:rPr>
          <w:t>&lt;Письмо&gt; ФАУ "</w:t>
        </w:r>
        <w:proofErr w:type="spellStart"/>
        <w:r w:rsidR="00C829F3" w:rsidRPr="002E7203">
          <w:rPr>
            <w:rFonts w:ascii="Arial" w:hAnsi="Arial" w:cs="Arial"/>
            <w:i/>
            <w:color w:val="020C22"/>
            <w:sz w:val="32"/>
            <w:szCs w:val="32"/>
            <w:lang w:eastAsia="ru-RU"/>
          </w:rPr>
          <w:t>Главгосэкспертиза</w:t>
        </w:r>
        <w:proofErr w:type="spellEnd"/>
        <w:r w:rsidR="00C829F3" w:rsidRPr="002E7203">
          <w:rPr>
            <w:rFonts w:ascii="Arial" w:hAnsi="Arial" w:cs="Arial"/>
            <w:i/>
            <w:color w:val="020C22"/>
            <w:sz w:val="32"/>
            <w:szCs w:val="32"/>
            <w:lang w:eastAsia="ru-RU"/>
          </w:rPr>
          <w:t xml:space="preserve"> России" от 27.08.2021 </w:t>
        </w:r>
        <w:r w:rsidR="002E7203">
          <w:rPr>
            <w:rFonts w:ascii="Arial" w:hAnsi="Arial" w:cs="Arial"/>
            <w:i/>
            <w:color w:val="020C22"/>
            <w:sz w:val="32"/>
            <w:szCs w:val="32"/>
            <w:lang w:eastAsia="ru-RU"/>
          </w:rPr>
          <w:t>№</w:t>
        </w:r>
        <w:r w:rsidR="00C829F3" w:rsidRPr="002E7203">
          <w:rPr>
            <w:rFonts w:ascii="Arial" w:hAnsi="Arial" w:cs="Arial"/>
            <w:i/>
            <w:color w:val="020C22"/>
            <w:sz w:val="32"/>
            <w:szCs w:val="32"/>
            <w:lang w:eastAsia="ru-RU"/>
          </w:rPr>
          <w:t>01-01-17/13107-СЛ &lt;Об определении сметной стоимости работ&gt;</w:t>
        </w:r>
      </w:hyperlink>
    </w:p>
    <w:p w14:paraId="74A3DE23" w14:textId="77777777" w:rsidR="002E7203" w:rsidRPr="002E7203" w:rsidRDefault="002E7203" w:rsidP="002E7203">
      <w:pPr>
        <w:shd w:val="clear" w:color="auto" w:fill="FEFEFE"/>
        <w:spacing w:after="0" w:line="240" w:lineRule="auto"/>
        <w:ind w:firstLine="709"/>
        <w:jc w:val="both"/>
        <w:rPr>
          <w:rFonts w:ascii="Arial" w:hAnsi="Arial" w:cs="Arial"/>
          <w:i/>
          <w:color w:val="020C22"/>
          <w:sz w:val="32"/>
          <w:szCs w:val="32"/>
          <w:lang w:eastAsia="ru-RU"/>
        </w:rPr>
      </w:pPr>
    </w:p>
    <w:p w14:paraId="7DF40E7F" w14:textId="77777777" w:rsidR="00C829F3" w:rsidRPr="002E7203" w:rsidRDefault="00C829F3" w:rsidP="002E7203">
      <w:pPr>
        <w:shd w:val="clear" w:color="auto" w:fill="FEFEFE"/>
        <w:spacing w:after="0" w:line="240" w:lineRule="auto"/>
        <w:ind w:firstLine="709"/>
        <w:jc w:val="both"/>
        <w:rPr>
          <w:rFonts w:ascii="Arial" w:hAnsi="Arial" w:cs="Arial"/>
          <w:color w:val="020C22"/>
          <w:sz w:val="32"/>
          <w:szCs w:val="32"/>
          <w:lang w:eastAsia="ru-RU"/>
        </w:rPr>
      </w:pPr>
      <w:r w:rsidRPr="002E7203">
        <w:rPr>
          <w:rFonts w:ascii="Arial" w:hAnsi="Arial" w:cs="Arial"/>
          <w:color w:val="020C22"/>
          <w:sz w:val="32"/>
          <w:szCs w:val="32"/>
          <w:lang w:eastAsia="ru-RU"/>
        </w:rPr>
        <w:t>Сообщается, что определение сметной стоимости строительства на этапе архитектурно-строительного проектирования по объектам, финансируемым в порядке, установленном частью 1 статьи 8.3 Градостроительного кодекса РФ, осуществляется с обязательным применением сметных нормативов, сведения о которых включены в ФРСН, и сметных цен строительных ресурсов.</w:t>
      </w:r>
    </w:p>
    <w:p w14:paraId="16DD1FB1" w14:textId="25AA9BFE" w:rsidR="00C829F3" w:rsidRDefault="00C829F3" w:rsidP="002E7203">
      <w:pPr>
        <w:shd w:val="clear" w:color="auto" w:fill="FEFEFE"/>
        <w:spacing w:after="0" w:line="240" w:lineRule="auto"/>
        <w:ind w:firstLine="709"/>
        <w:jc w:val="both"/>
        <w:rPr>
          <w:rFonts w:ascii="Arial" w:hAnsi="Arial" w:cs="Arial"/>
          <w:color w:val="020C22"/>
          <w:sz w:val="32"/>
          <w:szCs w:val="32"/>
          <w:lang w:eastAsia="ru-RU"/>
        </w:rPr>
      </w:pPr>
      <w:r w:rsidRPr="002E7203">
        <w:rPr>
          <w:rFonts w:ascii="Arial" w:hAnsi="Arial" w:cs="Arial"/>
          <w:color w:val="020C22"/>
          <w:sz w:val="32"/>
          <w:szCs w:val="32"/>
          <w:lang w:eastAsia="ru-RU"/>
        </w:rPr>
        <w:t xml:space="preserve">Разъяснен порядок применения коэффициентов, указанных в методиках, утвержденных приказами Минстроя России от 21.12.2020 </w:t>
      </w:r>
      <w:r w:rsidR="002E7203">
        <w:rPr>
          <w:rFonts w:ascii="Arial" w:hAnsi="Arial" w:cs="Arial"/>
          <w:color w:val="020C22"/>
          <w:sz w:val="32"/>
          <w:szCs w:val="32"/>
          <w:lang w:eastAsia="ru-RU"/>
        </w:rPr>
        <w:t>№</w:t>
      </w:r>
      <w:r w:rsidRPr="002E7203">
        <w:rPr>
          <w:rFonts w:ascii="Arial" w:hAnsi="Arial" w:cs="Arial"/>
          <w:color w:val="020C22"/>
          <w:sz w:val="32"/>
          <w:szCs w:val="32"/>
          <w:lang w:eastAsia="ru-RU"/>
        </w:rPr>
        <w:t xml:space="preserve"> 812/</w:t>
      </w:r>
      <w:proofErr w:type="spellStart"/>
      <w:r w:rsidRPr="002E7203">
        <w:rPr>
          <w:rFonts w:ascii="Arial" w:hAnsi="Arial" w:cs="Arial"/>
          <w:color w:val="020C22"/>
          <w:sz w:val="32"/>
          <w:szCs w:val="32"/>
          <w:lang w:eastAsia="ru-RU"/>
        </w:rPr>
        <w:t>пр</w:t>
      </w:r>
      <w:proofErr w:type="spellEnd"/>
      <w:r w:rsidRPr="002E7203">
        <w:rPr>
          <w:rFonts w:ascii="Arial" w:hAnsi="Arial" w:cs="Arial"/>
          <w:color w:val="020C22"/>
          <w:sz w:val="32"/>
          <w:szCs w:val="32"/>
          <w:lang w:eastAsia="ru-RU"/>
        </w:rPr>
        <w:t>, от 11.12.2020 N 774/</w:t>
      </w:r>
      <w:proofErr w:type="spellStart"/>
      <w:r w:rsidRPr="002E7203">
        <w:rPr>
          <w:rFonts w:ascii="Arial" w:hAnsi="Arial" w:cs="Arial"/>
          <w:color w:val="020C22"/>
          <w:sz w:val="32"/>
          <w:szCs w:val="32"/>
          <w:lang w:eastAsia="ru-RU"/>
        </w:rPr>
        <w:t>пр</w:t>
      </w:r>
      <w:proofErr w:type="spellEnd"/>
      <w:r w:rsidRPr="002E7203">
        <w:rPr>
          <w:rFonts w:ascii="Arial" w:hAnsi="Arial" w:cs="Arial"/>
          <w:color w:val="020C22"/>
          <w:sz w:val="32"/>
          <w:szCs w:val="32"/>
          <w:lang w:eastAsia="ru-RU"/>
        </w:rPr>
        <w:t xml:space="preserve">, от 04.08.2020 </w:t>
      </w:r>
      <w:r w:rsidR="002E7203">
        <w:rPr>
          <w:rFonts w:ascii="Arial" w:hAnsi="Arial" w:cs="Arial"/>
          <w:color w:val="020C22"/>
          <w:sz w:val="32"/>
          <w:szCs w:val="32"/>
          <w:lang w:eastAsia="ru-RU"/>
        </w:rPr>
        <w:t>№</w:t>
      </w:r>
      <w:r w:rsidRPr="002E7203">
        <w:rPr>
          <w:rFonts w:ascii="Arial" w:hAnsi="Arial" w:cs="Arial"/>
          <w:color w:val="020C22"/>
          <w:sz w:val="32"/>
          <w:szCs w:val="32"/>
          <w:lang w:eastAsia="ru-RU"/>
        </w:rPr>
        <w:t>421/пр.</w:t>
      </w:r>
    </w:p>
    <w:p w14:paraId="0D6AF5DA" w14:textId="77777777" w:rsidR="002E7203" w:rsidRPr="002E7203" w:rsidRDefault="002E7203" w:rsidP="002E7203">
      <w:pPr>
        <w:shd w:val="clear" w:color="auto" w:fill="FEFEFE"/>
        <w:spacing w:after="0" w:line="240" w:lineRule="auto"/>
        <w:ind w:firstLine="709"/>
        <w:jc w:val="both"/>
        <w:rPr>
          <w:rFonts w:ascii="Arial" w:hAnsi="Arial" w:cs="Arial"/>
          <w:color w:val="020C22"/>
          <w:sz w:val="32"/>
          <w:szCs w:val="32"/>
          <w:lang w:eastAsia="ru-RU"/>
        </w:rPr>
      </w:pPr>
    </w:p>
    <w:p w14:paraId="15F505BA" w14:textId="77777777" w:rsidR="00C829F3" w:rsidRPr="002E7203" w:rsidRDefault="00587D2C" w:rsidP="00C829F3">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rPr>
      </w:pPr>
      <w:hyperlink r:id="rId156" w:anchor="utm_campaign=rss_hotdocs&amp;utm_source=rss_reader&amp;utm_medium=rss" w:history="1">
        <w:r w:rsidR="00C829F3" w:rsidRPr="002E7203">
          <w:rPr>
            <w:rStyle w:val="a3"/>
            <w:rFonts w:ascii="Arial Nova Light" w:eastAsiaTheme="minorHAnsi" w:hAnsi="Arial Nova Light" w:cs="Calibri"/>
            <w:b w:val="0"/>
            <w:bCs w:val="0"/>
            <w:sz w:val="22"/>
            <w:szCs w:val="22"/>
          </w:rPr>
          <w:t>Просмотреть статью...</w:t>
        </w:r>
      </w:hyperlink>
    </w:p>
    <w:p w14:paraId="74F78063" w14:textId="101F1743" w:rsidR="001A606A" w:rsidRPr="002E7203" w:rsidRDefault="00587D2C" w:rsidP="002E7203">
      <w:pPr>
        <w:pStyle w:val="1"/>
        <w:shd w:val="clear" w:color="auto" w:fill="FFFFFF"/>
        <w:spacing w:before="0" w:line="240" w:lineRule="auto"/>
        <w:jc w:val="center"/>
        <w:rPr>
          <w:rFonts w:cstheme="minorHAnsi"/>
          <w:color w:val="323E4F" w:themeColor="text2" w:themeShade="BF"/>
          <w:spacing w:val="10"/>
          <w:sz w:val="24"/>
          <w:szCs w:val="20"/>
        </w:rPr>
      </w:pPr>
      <w:r w:rsidRPr="002E7203">
        <w:rPr>
          <w:rFonts w:cstheme="minorHAnsi"/>
          <w:color w:val="323E4F" w:themeColor="text2" w:themeShade="BF"/>
          <w:spacing w:val="10"/>
          <w:sz w:val="24"/>
          <w:szCs w:val="20"/>
        </w:rPr>
        <w:pict w14:anchorId="531E9D8C">
          <v:rect id="_x0000_i1132" style="width:484.45pt;height:1.2pt" o:hralign="center" o:hrstd="t" o:hr="t" fillcolor="#a0a0a0" stroked="f"/>
        </w:pict>
      </w:r>
      <w:r w:rsidR="00C829F3" w:rsidRPr="002E7203">
        <w:rPr>
          <w:rFonts w:ascii="Arial" w:hAnsi="Arial" w:cs="Arial"/>
          <w:color w:val="000000"/>
        </w:rPr>
        <w:br/>
      </w:r>
      <w:r w:rsidR="001A606A" w:rsidRPr="002E7203">
        <w:rPr>
          <w:rFonts w:ascii="Arial" w:hAnsi="Arial" w:cs="Arial"/>
          <w:b/>
          <w:bCs/>
          <w:color w:val="C00000"/>
          <w:spacing w:val="60"/>
          <w:kern w:val="40"/>
          <w:sz w:val="40"/>
        </w:rPr>
        <w:t>РАЗДЕЛ «ЖКХ»</w:t>
      </w:r>
      <w:r w:rsidR="001A606A" w:rsidRPr="002E7203">
        <w:rPr>
          <w:rFonts w:cstheme="minorHAnsi"/>
          <w:color w:val="323E4F" w:themeColor="text2" w:themeShade="BF"/>
          <w:spacing w:val="10"/>
          <w:sz w:val="24"/>
          <w:szCs w:val="20"/>
        </w:rPr>
        <w:pict w14:anchorId="2DB26656">
          <v:rect id="_x0000_i1152" style="width:484.45pt;height:1.2pt" o:hralign="center" o:hrstd="t" o:hr="t" fillcolor="#a0a0a0" stroked="f"/>
        </w:pict>
      </w:r>
    </w:p>
    <w:p w14:paraId="4962ED84" w14:textId="01B58002" w:rsidR="00CC15A6" w:rsidRDefault="001A606A" w:rsidP="008F5634">
      <w:pPr>
        <w:pStyle w:val="3"/>
        <w:spacing w:before="240" w:beforeAutospacing="0" w:after="240" w:afterAutospacing="0"/>
        <w:jc w:val="both"/>
        <w:textAlignment w:val="baseline"/>
        <w:rPr>
          <w:rFonts w:ascii="Helvetica" w:hAnsi="Helvetica"/>
          <w:color w:val="111111"/>
          <w:sz w:val="40"/>
          <w:szCs w:val="54"/>
        </w:rPr>
      </w:pPr>
      <w:r w:rsidRPr="001A606A">
        <w:rPr>
          <w:rFonts w:ascii="Helvetica" w:hAnsi="Helvetica"/>
          <w:color w:val="111111"/>
          <w:sz w:val="40"/>
          <w:szCs w:val="54"/>
        </w:rPr>
        <w:t>С 1 марта 2022 года – новые Правила пользования жилыми помещениями</w:t>
      </w:r>
    </w:p>
    <w:p w14:paraId="099E0090" w14:textId="77777777" w:rsidR="001A606A" w:rsidRPr="002E7203" w:rsidRDefault="001A606A" w:rsidP="002E7203">
      <w:pPr>
        <w:shd w:val="clear" w:color="auto" w:fill="FEFEFE"/>
        <w:spacing w:after="0" w:line="240" w:lineRule="auto"/>
        <w:ind w:firstLine="709"/>
        <w:jc w:val="both"/>
        <w:rPr>
          <w:rFonts w:ascii="Arial" w:hAnsi="Arial" w:cs="Arial"/>
          <w:color w:val="020C22"/>
          <w:sz w:val="32"/>
          <w:szCs w:val="32"/>
          <w:lang w:eastAsia="ru-RU"/>
        </w:rPr>
      </w:pPr>
      <w:r w:rsidRPr="002E7203">
        <w:rPr>
          <w:rFonts w:ascii="Arial" w:hAnsi="Arial" w:cs="Arial"/>
          <w:color w:val="020C22"/>
          <w:sz w:val="32"/>
          <w:szCs w:val="32"/>
          <w:lang w:eastAsia="ru-RU"/>
        </w:rPr>
        <w:t>Согласно </w:t>
      </w:r>
      <w:hyperlink r:id="rId157" w:anchor="block_170004" w:history="1">
        <w:r w:rsidRPr="002E7203">
          <w:rPr>
            <w:rFonts w:ascii="Arial" w:hAnsi="Arial" w:cs="Arial"/>
            <w:color w:val="020C22"/>
            <w:sz w:val="32"/>
            <w:szCs w:val="32"/>
            <w:lang w:eastAsia="ru-RU"/>
          </w:rPr>
          <w:t>ч. 4 ст. 17 Жилищного кодекса</w:t>
        </w:r>
      </w:hyperlink>
      <w:r w:rsidRPr="002E7203">
        <w:rPr>
          <w:rFonts w:ascii="Arial" w:hAnsi="Arial" w:cs="Arial"/>
          <w:color w:val="020C22"/>
          <w:sz w:val="32"/>
          <w:szCs w:val="32"/>
          <w:lang w:eastAsia="ru-RU"/>
        </w:rPr>
        <w:t> пользование жилыми помещениями осуществляется гражданами с соблюдением соответствующих Правил, утвержденных Минстроем России (ранее их утверждал Кабмин); за несоблюдение некоторых норм из Правил предусмотрена даже административная ответственность (</w:t>
      </w:r>
      <w:hyperlink r:id="rId158" w:anchor="block_721" w:history="1">
        <w:r w:rsidRPr="002E7203">
          <w:rPr>
            <w:rFonts w:ascii="Arial" w:hAnsi="Arial" w:cs="Arial"/>
            <w:color w:val="020C22"/>
            <w:sz w:val="32"/>
            <w:szCs w:val="32"/>
            <w:lang w:eastAsia="ru-RU"/>
          </w:rPr>
          <w:t>ст. 7.21 КоАП</w:t>
        </w:r>
      </w:hyperlink>
      <w:r w:rsidRPr="002E7203">
        <w:rPr>
          <w:rFonts w:ascii="Arial" w:hAnsi="Arial" w:cs="Arial"/>
          <w:color w:val="020C22"/>
          <w:sz w:val="32"/>
          <w:szCs w:val="32"/>
          <w:lang w:eastAsia="ru-RU"/>
        </w:rPr>
        <w:t>). С весны следующего года утратят силу нынешние </w:t>
      </w:r>
      <w:hyperlink r:id="rId159" w:anchor="block_1000" w:history="1">
        <w:r w:rsidRPr="002E7203">
          <w:rPr>
            <w:rFonts w:ascii="Arial" w:hAnsi="Arial" w:cs="Arial"/>
            <w:color w:val="020C22"/>
            <w:sz w:val="32"/>
            <w:szCs w:val="32"/>
            <w:lang w:eastAsia="ru-RU"/>
          </w:rPr>
          <w:t>Правила</w:t>
        </w:r>
      </w:hyperlink>
      <w:r w:rsidRPr="002E7203">
        <w:rPr>
          <w:rFonts w:ascii="Arial" w:hAnsi="Arial" w:cs="Arial"/>
          <w:color w:val="020C22"/>
          <w:sz w:val="32"/>
          <w:szCs w:val="32"/>
          <w:lang w:eastAsia="ru-RU"/>
        </w:rPr>
        <w:t> (еще от 2006 года) и начнут действовать </w:t>
      </w:r>
      <w:hyperlink r:id="rId160" w:anchor="10" w:history="1">
        <w:r w:rsidRPr="002E7203">
          <w:rPr>
            <w:rFonts w:ascii="Arial" w:hAnsi="Arial" w:cs="Arial"/>
            <w:color w:val="020C22"/>
            <w:sz w:val="32"/>
            <w:szCs w:val="32"/>
            <w:lang w:eastAsia="ru-RU"/>
          </w:rPr>
          <w:t>новые</w:t>
        </w:r>
      </w:hyperlink>
      <w:r w:rsidRPr="002E7203">
        <w:rPr>
          <w:rFonts w:ascii="Arial" w:hAnsi="Arial" w:cs="Arial"/>
          <w:color w:val="020C22"/>
          <w:sz w:val="32"/>
          <w:szCs w:val="32"/>
          <w:lang w:eastAsia="ru-RU"/>
        </w:rPr>
        <w:t> (</w:t>
      </w:r>
      <w:hyperlink r:id="rId161" w:history="1">
        <w:r w:rsidRPr="002E7203">
          <w:rPr>
            <w:rFonts w:ascii="Arial" w:hAnsi="Arial" w:cs="Arial"/>
            <w:color w:val="020C22"/>
            <w:sz w:val="32"/>
            <w:szCs w:val="32"/>
            <w:lang w:eastAsia="ru-RU"/>
          </w:rPr>
          <w:t>Постановление Правительства РФ от 6 сентября 2021 г. № 1498</w:t>
        </w:r>
      </w:hyperlink>
      <w:r w:rsidRPr="002E7203">
        <w:rPr>
          <w:rFonts w:ascii="Arial" w:hAnsi="Arial" w:cs="Arial"/>
          <w:color w:val="020C22"/>
          <w:sz w:val="32"/>
          <w:szCs w:val="32"/>
          <w:lang w:eastAsia="ru-RU"/>
        </w:rPr>
        <w:t>, </w:t>
      </w:r>
      <w:hyperlink r:id="rId162" w:history="1">
        <w:r w:rsidRPr="002E7203">
          <w:rPr>
            <w:rFonts w:ascii="Arial" w:hAnsi="Arial" w:cs="Arial"/>
            <w:color w:val="020C22"/>
            <w:sz w:val="32"/>
            <w:szCs w:val="32"/>
            <w:lang w:eastAsia="ru-RU"/>
          </w:rPr>
          <w:t>Приказ Минстроя России от 14 мая 2021 г. № 292/</w:t>
        </w:r>
        <w:proofErr w:type="spellStart"/>
        <w:r w:rsidRPr="002E7203">
          <w:rPr>
            <w:rFonts w:ascii="Arial" w:hAnsi="Arial" w:cs="Arial"/>
            <w:color w:val="020C22"/>
            <w:sz w:val="32"/>
            <w:szCs w:val="32"/>
            <w:lang w:eastAsia="ru-RU"/>
          </w:rPr>
          <w:t>пр</w:t>
        </w:r>
        <w:proofErr w:type="spellEnd"/>
        <w:r w:rsidRPr="002E7203">
          <w:rPr>
            <w:rFonts w:ascii="Arial" w:hAnsi="Arial" w:cs="Arial"/>
            <w:color w:val="020C22"/>
            <w:sz w:val="32"/>
            <w:szCs w:val="32"/>
            <w:lang w:eastAsia="ru-RU"/>
          </w:rPr>
          <w:t xml:space="preserve"> (</w:t>
        </w:r>
        <w:proofErr w:type="spellStart"/>
        <w:r w:rsidRPr="002E7203">
          <w:rPr>
            <w:rFonts w:ascii="Arial" w:hAnsi="Arial" w:cs="Arial"/>
            <w:color w:val="020C22"/>
            <w:sz w:val="32"/>
            <w:szCs w:val="32"/>
            <w:lang w:eastAsia="ru-RU"/>
          </w:rPr>
          <w:t>зарег</w:t>
        </w:r>
        <w:proofErr w:type="spellEnd"/>
        <w:r w:rsidRPr="002E7203">
          <w:rPr>
            <w:rFonts w:ascii="Arial" w:hAnsi="Arial" w:cs="Arial"/>
            <w:color w:val="020C22"/>
            <w:sz w:val="32"/>
            <w:szCs w:val="32"/>
            <w:lang w:eastAsia="ru-RU"/>
          </w:rPr>
          <w:t>. в Минюсте 8 сентября 2021 г.)</w:t>
        </w:r>
      </w:hyperlink>
      <w:r w:rsidRPr="002E7203">
        <w:rPr>
          <w:rFonts w:ascii="Arial" w:hAnsi="Arial" w:cs="Arial"/>
          <w:color w:val="020C22"/>
          <w:sz w:val="32"/>
          <w:szCs w:val="32"/>
          <w:lang w:eastAsia="ru-RU"/>
        </w:rPr>
        <w:t>.</w:t>
      </w:r>
    </w:p>
    <w:p w14:paraId="0D883CA1" w14:textId="77777777" w:rsidR="001A606A" w:rsidRPr="002E7203" w:rsidRDefault="001A606A" w:rsidP="002E7203">
      <w:pPr>
        <w:shd w:val="clear" w:color="auto" w:fill="FEFEFE"/>
        <w:spacing w:after="0" w:line="240" w:lineRule="auto"/>
        <w:ind w:firstLine="709"/>
        <w:jc w:val="both"/>
        <w:rPr>
          <w:rFonts w:ascii="Arial" w:hAnsi="Arial" w:cs="Arial"/>
          <w:color w:val="020C22"/>
          <w:sz w:val="32"/>
          <w:szCs w:val="32"/>
          <w:lang w:eastAsia="ru-RU"/>
        </w:rPr>
      </w:pPr>
      <w:r w:rsidRPr="002E7203">
        <w:rPr>
          <w:rFonts w:ascii="Arial" w:hAnsi="Arial" w:cs="Arial"/>
          <w:color w:val="020C22"/>
          <w:sz w:val="32"/>
          <w:szCs w:val="32"/>
          <w:lang w:eastAsia="ru-RU"/>
        </w:rPr>
        <w:t xml:space="preserve">При этом, однако, практически никаких новелл, и даже самостоятельных норм, новые Правила не содержат: они </w:t>
      </w:r>
      <w:r w:rsidRPr="002E7203">
        <w:rPr>
          <w:rFonts w:ascii="Arial" w:hAnsi="Arial" w:cs="Arial"/>
          <w:color w:val="020C22"/>
          <w:sz w:val="32"/>
          <w:szCs w:val="32"/>
          <w:lang w:eastAsia="ru-RU"/>
        </w:rPr>
        <w:lastRenderedPageBreak/>
        <w:t>представляют собой, по сути, памятку для проживающих, иногда со ссылками на положения федерального законодательства, которые и предусматривают "пересказанное".</w:t>
      </w:r>
    </w:p>
    <w:p w14:paraId="3E8A9553" w14:textId="77777777" w:rsidR="001A606A" w:rsidRPr="002E7203" w:rsidRDefault="001A606A" w:rsidP="002E7203">
      <w:pPr>
        <w:shd w:val="clear" w:color="auto" w:fill="FEFEFE"/>
        <w:spacing w:after="0" w:line="240" w:lineRule="auto"/>
        <w:ind w:firstLine="709"/>
        <w:jc w:val="both"/>
        <w:rPr>
          <w:rFonts w:ascii="Arial" w:hAnsi="Arial" w:cs="Arial"/>
          <w:color w:val="020C22"/>
          <w:sz w:val="32"/>
          <w:szCs w:val="32"/>
          <w:lang w:eastAsia="ru-RU"/>
        </w:rPr>
      </w:pPr>
      <w:r w:rsidRPr="002E7203">
        <w:rPr>
          <w:rFonts w:ascii="Arial" w:hAnsi="Arial" w:cs="Arial"/>
          <w:color w:val="020C22"/>
          <w:sz w:val="32"/>
          <w:szCs w:val="32"/>
          <w:lang w:eastAsia="ru-RU"/>
        </w:rPr>
        <w:t xml:space="preserve">Однако для нанимателей жилья по </w:t>
      </w:r>
      <w:proofErr w:type="spellStart"/>
      <w:r w:rsidRPr="002E7203">
        <w:rPr>
          <w:rFonts w:ascii="Arial" w:hAnsi="Arial" w:cs="Arial"/>
          <w:color w:val="020C22"/>
          <w:sz w:val="32"/>
          <w:szCs w:val="32"/>
          <w:lang w:eastAsia="ru-RU"/>
        </w:rPr>
        <w:t>соцнайму</w:t>
      </w:r>
      <w:proofErr w:type="spellEnd"/>
      <w:r w:rsidRPr="002E7203">
        <w:rPr>
          <w:rFonts w:ascii="Arial" w:hAnsi="Arial" w:cs="Arial"/>
          <w:color w:val="020C22"/>
          <w:sz w:val="32"/>
          <w:szCs w:val="32"/>
          <w:lang w:eastAsia="ru-RU"/>
        </w:rPr>
        <w:t xml:space="preserve"> вводится новая занятная обязанность – они </w:t>
      </w:r>
      <w:hyperlink r:id="rId163" w:anchor="p_35" w:history="1">
        <w:r w:rsidRPr="002E7203">
          <w:rPr>
            <w:rFonts w:ascii="Arial" w:hAnsi="Arial" w:cs="Arial"/>
            <w:color w:val="020C22"/>
            <w:sz w:val="32"/>
            <w:szCs w:val="32"/>
            <w:lang w:eastAsia="ru-RU"/>
          </w:rPr>
          <w:t>должны</w:t>
        </w:r>
      </w:hyperlink>
      <w:r w:rsidRPr="002E7203">
        <w:rPr>
          <w:rFonts w:ascii="Arial" w:hAnsi="Arial" w:cs="Arial"/>
          <w:color w:val="020C22"/>
          <w:sz w:val="32"/>
          <w:szCs w:val="32"/>
          <w:lang w:eastAsia="ru-RU"/>
        </w:rPr>
        <w:t> будут немедленно сообщать наймодателю о неисправностях жилого помещения или сантехники и иного оборудования в нем (действующие Правила </w:t>
      </w:r>
      <w:hyperlink r:id="rId164" w:anchor="block_10105" w:history="1">
        <w:r w:rsidRPr="002E7203">
          <w:rPr>
            <w:rFonts w:ascii="Arial" w:hAnsi="Arial" w:cs="Arial"/>
            <w:color w:val="020C22"/>
            <w:sz w:val="32"/>
            <w:szCs w:val="32"/>
            <w:lang w:eastAsia="ru-RU"/>
          </w:rPr>
          <w:t>требуют</w:t>
        </w:r>
      </w:hyperlink>
      <w:r w:rsidRPr="002E7203">
        <w:rPr>
          <w:rFonts w:ascii="Arial" w:hAnsi="Arial" w:cs="Arial"/>
          <w:color w:val="020C22"/>
          <w:sz w:val="32"/>
          <w:szCs w:val="32"/>
          <w:lang w:eastAsia="ru-RU"/>
        </w:rPr>
        <w:t> сообщать об этом в муниципалитет лишь в случае необходимости).</w:t>
      </w:r>
    </w:p>
    <w:p w14:paraId="658F6AC4" w14:textId="77777777" w:rsidR="001A606A" w:rsidRPr="002E7203" w:rsidRDefault="001A606A" w:rsidP="002E7203">
      <w:pPr>
        <w:shd w:val="clear" w:color="auto" w:fill="FEFEFE"/>
        <w:spacing w:after="0" w:line="240" w:lineRule="auto"/>
        <w:ind w:firstLine="709"/>
        <w:jc w:val="both"/>
        <w:rPr>
          <w:rFonts w:ascii="Arial" w:hAnsi="Arial" w:cs="Arial"/>
          <w:color w:val="020C22"/>
          <w:sz w:val="32"/>
          <w:szCs w:val="32"/>
          <w:lang w:eastAsia="ru-RU"/>
        </w:rPr>
      </w:pPr>
      <w:r w:rsidRPr="002E7203">
        <w:rPr>
          <w:rFonts w:ascii="Arial" w:hAnsi="Arial" w:cs="Arial"/>
          <w:color w:val="020C22"/>
          <w:sz w:val="32"/>
          <w:szCs w:val="32"/>
          <w:lang w:eastAsia="ru-RU"/>
        </w:rPr>
        <w:t>Кроме того, сохранится </w:t>
      </w:r>
      <w:hyperlink r:id="rId165" w:anchor="block_10109" w:history="1">
        <w:r w:rsidRPr="002E7203">
          <w:rPr>
            <w:rFonts w:ascii="Arial" w:hAnsi="Arial" w:cs="Arial"/>
            <w:color w:val="020C22"/>
            <w:sz w:val="32"/>
            <w:szCs w:val="32"/>
            <w:lang w:eastAsia="ru-RU"/>
          </w:rPr>
          <w:t>обязанность</w:t>
        </w:r>
      </w:hyperlink>
      <w:r w:rsidRPr="002E7203">
        <w:rPr>
          <w:rFonts w:ascii="Arial" w:hAnsi="Arial" w:cs="Arial"/>
          <w:color w:val="020C22"/>
          <w:sz w:val="32"/>
          <w:szCs w:val="32"/>
          <w:lang w:eastAsia="ru-RU"/>
        </w:rPr>
        <w:t xml:space="preserve"> допуска в жилье работников наймодателя или уполномоченных им лиц, а также представителей органов государственного контроля и надзора для осмотра технического и санитарного состояния жилого помещения, санитарно-технического и иного оборудования, находящегося в нем, а также для выполнения необходимых ремонтных работ (только для нанимателей социального жилфонда и нанимателей по договорам </w:t>
      </w:r>
      <w:proofErr w:type="spellStart"/>
      <w:r w:rsidRPr="002E7203">
        <w:rPr>
          <w:rFonts w:ascii="Arial" w:hAnsi="Arial" w:cs="Arial"/>
          <w:color w:val="020C22"/>
          <w:sz w:val="32"/>
          <w:szCs w:val="32"/>
          <w:lang w:eastAsia="ru-RU"/>
        </w:rPr>
        <w:t>соцнайма</w:t>
      </w:r>
      <w:proofErr w:type="spellEnd"/>
      <w:r w:rsidRPr="002E7203">
        <w:rPr>
          <w:rFonts w:ascii="Arial" w:hAnsi="Arial" w:cs="Arial"/>
          <w:color w:val="020C22"/>
          <w:sz w:val="32"/>
          <w:szCs w:val="32"/>
          <w:lang w:eastAsia="ru-RU"/>
        </w:rPr>
        <w:t>).</w:t>
      </w:r>
    </w:p>
    <w:p w14:paraId="1789DF37" w14:textId="54BC219C" w:rsidR="001A606A" w:rsidRPr="001A606A" w:rsidRDefault="001A606A" w:rsidP="001A606A">
      <w:pPr>
        <w:pStyle w:val="3"/>
        <w:spacing w:before="0" w:beforeAutospacing="0" w:after="0" w:afterAutospacing="0"/>
        <w:jc w:val="right"/>
        <w:textAlignment w:val="baseline"/>
        <w:rPr>
          <w:rStyle w:val="a3"/>
          <w:rFonts w:ascii="Arial Nova Light" w:eastAsiaTheme="minorHAnsi" w:hAnsi="Arial Nova Light" w:cs="Calibri"/>
          <w:b w:val="0"/>
          <w:bCs w:val="0"/>
          <w:sz w:val="22"/>
          <w:szCs w:val="22"/>
          <w:highlight w:val="lightGray"/>
        </w:rPr>
      </w:pPr>
      <w:hyperlink r:id="rId166" w:history="1">
        <w:r w:rsidRPr="002E7203">
          <w:rPr>
            <w:rStyle w:val="a3"/>
            <w:rFonts w:ascii="Arial Nova Light" w:eastAsiaTheme="minorHAnsi" w:hAnsi="Arial Nova Light" w:cs="Calibri"/>
            <w:b w:val="0"/>
            <w:bCs w:val="0"/>
            <w:sz w:val="22"/>
            <w:szCs w:val="22"/>
          </w:rPr>
          <w:t>Просмотреть статью...</w:t>
        </w:r>
      </w:hyperlink>
      <w:r w:rsidR="002E7203" w:rsidRPr="002E7203">
        <w:rPr>
          <w:rFonts w:cstheme="minorHAnsi"/>
          <w:color w:val="323E4F" w:themeColor="text2" w:themeShade="BF"/>
          <w:spacing w:val="10"/>
          <w:sz w:val="24"/>
          <w:szCs w:val="20"/>
        </w:rPr>
        <w:t xml:space="preserve"> </w:t>
      </w:r>
      <w:r w:rsidR="002E7203" w:rsidRPr="002E7203">
        <w:rPr>
          <w:rFonts w:cstheme="minorHAnsi"/>
          <w:color w:val="323E4F" w:themeColor="text2" w:themeShade="BF"/>
          <w:spacing w:val="10"/>
          <w:sz w:val="24"/>
          <w:szCs w:val="20"/>
        </w:rPr>
        <w:pict w14:anchorId="71ABF063">
          <v:rect id="_x0000_i1389" style="width:484.45pt;height:1.2pt" o:hralign="center" o:hrstd="t" o:hr="t" fillcolor="#a0a0a0" stroked="f"/>
        </w:pict>
      </w:r>
    </w:p>
    <w:sectPr w:rsidR="001A606A" w:rsidRPr="001A606A" w:rsidSect="00EE5CE2">
      <w:headerReference w:type="default" r:id="rId167"/>
      <w:pgSz w:w="11906" w:h="16838"/>
      <w:pgMar w:top="1134" w:right="567" w:bottom="709"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2209A1" w14:textId="77777777" w:rsidR="00E342BD" w:rsidRDefault="00E342BD" w:rsidP="00AF3D0A">
      <w:pPr>
        <w:spacing w:after="0" w:line="240" w:lineRule="auto"/>
      </w:pPr>
      <w:r>
        <w:separator/>
      </w:r>
    </w:p>
  </w:endnote>
  <w:endnote w:type="continuationSeparator" w:id="0">
    <w:p w14:paraId="5F77FA60" w14:textId="77777777" w:rsidR="00E342BD" w:rsidRDefault="00E342BD" w:rsidP="00AF3D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Arial Nova Light">
    <w:altName w:val="Arial Nova Light"/>
    <w:charset w:val="00"/>
    <w:family w:val="swiss"/>
    <w:pitch w:val="variable"/>
    <w:sig w:usb0="0000028F" w:usb1="00000002" w:usb2="00000000" w:usb3="00000000" w:csb0="0000019F" w:csb1="00000000"/>
  </w:font>
  <w:font w:name="a">
    <w:altName w:val="Cambria"/>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Arial Nova">
    <w:altName w:val="Arial Nova"/>
    <w:charset w:val="00"/>
    <w:family w:val="swiss"/>
    <w:pitch w:val="variable"/>
    <w:sig w:usb0="0000028F" w:usb1="00000002"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6FA002" w14:textId="77777777" w:rsidR="00E342BD" w:rsidRDefault="00E342BD" w:rsidP="00AF3D0A">
      <w:pPr>
        <w:spacing w:after="0" w:line="240" w:lineRule="auto"/>
      </w:pPr>
      <w:r>
        <w:separator/>
      </w:r>
    </w:p>
  </w:footnote>
  <w:footnote w:type="continuationSeparator" w:id="0">
    <w:p w14:paraId="0E105FDB" w14:textId="77777777" w:rsidR="00E342BD" w:rsidRDefault="00E342BD" w:rsidP="00AF3D0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12565494"/>
      <w:docPartObj>
        <w:docPartGallery w:val="Page Numbers (Top of Page)"/>
        <w:docPartUnique/>
      </w:docPartObj>
    </w:sdtPr>
    <w:sdtEndPr>
      <w:rPr>
        <w:rFonts w:ascii="Arial Nova" w:hAnsi="Arial Nova"/>
      </w:rPr>
    </w:sdtEndPr>
    <w:sdtContent>
      <w:p w14:paraId="6BE5CF52" w14:textId="76C7E715" w:rsidR="00993F2D" w:rsidRPr="00AF3D0A" w:rsidRDefault="00993F2D">
        <w:pPr>
          <w:pStyle w:val="a9"/>
          <w:jc w:val="center"/>
          <w:rPr>
            <w:rFonts w:ascii="Arial Nova" w:hAnsi="Arial Nova"/>
          </w:rPr>
        </w:pPr>
        <w:r>
          <w:rPr>
            <w:lang w:val="en-US"/>
          </w:rPr>
          <w:t>-</w:t>
        </w:r>
        <w:r w:rsidRPr="00AF3D0A">
          <w:rPr>
            <w:rFonts w:ascii="Arial Nova" w:hAnsi="Arial Nova"/>
          </w:rPr>
          <w:fldChar w:fldCharType="begin"/>
        </w:r>
        <w:r w:rsidRPr="00AF3D0A">
          <w:rPr>
            <w:rFonts w:ascii="Arial Nova" w:hAnsi="Arial Nova"/>
          </w:rPr>
          <w:instrText>PAGE   \* MERGEFORMAT</w:instrText>
        </w:r>
        <w:r w:rsidRPr="00AF3D0A">
          <w:rPr>
            <w:rFonts w:ascii="Arial Nova" w:hAnsi="Arial Nova"/>
          </w:rPr>
          <w:fldChar w:fldCharType="separate"/>
        </w:r>
        <w:r w:rsidRPr="00AF3D0A">
          <w:rPr>
            <w:rFonts w:ascii="Arial Nova" w:hAnsi="Arial Nova"/>
          </w:rPr>
          <w:t>2</w:t>
        </w:r>
        <w:r w:rsidRPr="00AF3D0A">
          <w:rPr>
            <w:rFonts w:ascii="Arial Nova" w:hAnsi="Arial Nova"/>
          </w:rPr>
          <w:fldChar w:fldCharType="end"/>
        </w:r>
        <w:r w:rsidRPr="00AF3D0A">
          <w:rPr>
            <w:lang w:val="en-US"/>
          </w:rPr>
          <w:t xml:space="preserve"> </w:t>
        </w:r>
        <w:r>
          <w:rPr>
            <w:lang w:val="en-US"/>
          </w:rPr>
          <w:t>-</w:t>
        </w:r>
      </w:p>
    </w:sdtContent>
  </w:sdt>
  <w:p w14:paraId="68402C7B" w14:textId="77777777" w:rsidR="00993F2D" w:rsidRDefault="00993F2D">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7055D"/>
    <w:multiLevelType w:val="multilevel"/>
    <w:tmpl w:val="EFDEC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9536C4"/>
    <w:multiLevelType w:val="hybridMultilevel"/>
    <w:tmpl w:val="659EBC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F8C18D6"/>
    <w:multiLevelType w:val="multilevel"/>
    <w:tmpl w:val="15C8E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91381F"/>
    <w:multiLevelType w:val="multilevel"/>
    <w:tmpl w:val="77B00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952D25"/>
    <w:multiLevelType w:val="multilevel"/>
    <w:tmpl w:val="5EE61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F060F4"/>
    <w:multiLevelType w:val="multilevel"/>
    <w:tmpl w:val="963C0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A63459"/>
    <w:multiLevelType w:val="multilevel"/>
    <w:tmpl w:val="DCEE4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00D3EC5"/>
    <w:multiLevelType w:val="multilevel"/>
    <w:tmpl w:val="8BCED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4E636EC"/>
    <w:multiLevelType w:val="multilevel"/>
    <w:tmpl w:val="7D6C0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7093AE4"/>
    <w:multiLevelType w:val="multilevel"/>
    <w:tmpl w:val="1A3CB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CA2AE3"/>
    <w:multiLevelType w:val="hybridMultilevel"/>
    <w:tmpl w:val="003C78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B632F5A"/>
    <w:multiLevelType w:val="multilevel"/>
    <w:tmpl w:val="8E9C6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BDD0332"/>
    <w:multiLevelType w:val="multilevel"/>
    <w:tmpl w:val="ADF41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FA86A51"/>
    <w:multiLevelType w:val="multilevel"/>
    <w:tmpl w:val="D03AB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FAB5C84"/>
    <w:multiLevelType w:val="multilevel"/>
    <w:tmpl w:val="DA0EC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10970A7"/>
    <w:multiLevelType w:val="multilevel"/>
    <w:tmpl w:val="1A082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3B057D"/>
    <w:multiLevelType w:val="multilevel"/>
    <w:tmpl w:val="7AC43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C44341A"/>
    <w:multiLevelType w:val="multilevel"/>
    <w:tmpl w:val="12F0D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FCE0FE8"/>
    <w:multiLevelType w:val="hybridMultilevel"/>
    <w:tmpl w:val="DE4486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9BD174C"/>
    <w:multiLevelType w:val="multilevel"/>
    <w:tmpl w:val="FDBA7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DBB5298"/>
    <w:multiLevelType w:val="multilevel"/>
    <w:tmpl w:val="B60C9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0BB4FE5"/>
    <w:multiLevelType w:val="hybridMultilevel"/>
    <w:tmpl w:val="83A6E7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51E4627B"/>
    <w:multiLevelType w:val="multilevel"/>
    <w:tmpl w:val="B7408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1FE5023"/>
    <w:multiLevelType w:val="hybridMultilevel"/>
    <w:tmpl w:val="4448E5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54D36F99"/>
    <w:multiLevelType w:val="multilevel"/>
    <w:tmpl w:val="05585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6565F09"/>
    <w:multiLevelType w:val="multilevel"/>
    <w:tmpl w:val="426CB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9A1301E"/>
    <w:multiLevelType w:val="multilevel"/>
    <w:tmpl w:val="76B0C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9C1125A"/>
    <w:multiLevelType w:val="hybridMultilevel"/>
    <w:tmpl w:val="5BEE53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5E3019AE"/>
    <w:multiLevelType w:val="multilevel"/>
    <w:tmpl w:val="CB2CF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4B54609"/>
    <w:multiLevelType w:val="multilevel"/>
    <w:tmpl w:val="06544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5640238"/>
    <w:multiLevelType w:val="hybridMultilevel"/>
    <w:tmpl w:val="BC663F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68137A93"/>
    <w:multiLevelType w:val="multilevel"/>
    <w:tmpl w:val="67EE7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8875A2F"/>
    <w:multiLevelType w:val="multilevel"/>
    <w:tmpl w:val="183C0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F57238C"/>
    <w:multiLevelType w:val="multilevel"/>
    <w:tmpl w:val="BBD69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2DE0E2E"/>
    <w:multiLevelType w:val="multilevel"/>
    <w:tmpl w:val="73502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93E124A"/>
    <w:multiLevelType w:val="multilevel"/>
    <w:tmpl w:val="B0ECC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94470EE"/>
    <w:multiLevelType w:val="multilevel"/>
    <w:tmpl w:val="3D0C4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AE90E97"/>
    <w:multiLevelType w:val="multilevel"/>
    <w:tmpl w:val="E926F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D242AAF"/>
    <w:multiLevelType w:val="hybridMultilevel"/>
    <w:tmpl w:val="A1EC45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4"/>
  </w:num>
  <w:num w:numId="2">
    <w:abstractNumId w:val="25"/>
  </w:num>
  <w:num w:numId="3">
    <w:abstractNumId w:val="9"/>
  </w:num>
  <w:num w:numId="4">
    <w:abstractNumId w:val="5"/>
  </w:num>
  <w:num w:numId="5">
    <w:abstractNumId w:val="23"/>
  </w:num>
  <w:num w:numId="6">
    <w:abstractNumId w:val="12"/>
  </w:num>
  <w:num w:numId="7">
    <w:abstractNumId w:val="35"/>
  </w:num>
  <w:num w:numId="8">
    <w:abstractNumId w:val="30"/>
  </w:num>
  <w:num w:numId="9">
    <w:abstractNumId w:val="26"/>
  </w:num>
  <w:num w:numId="10">
    <w:abstractNumId w:val="18"/>
  </w:num>
  <w:num w:numId="11">
    <w:abstractNumId w:val="28"/>
  </w:num>
  <w:num w:numId="12">
    <w:abstractNumId w:val="4"/>
  </w:num>
  <w:num w:numId="13">
    <w:abstractNumId w:val="36"/>
  </w:num>
  <w:num w:numId="14">
    <w:abstractNumId w:val="29"/>
  </w:num>
  <w:num w:numId="15">
    <w:abstractNumId w:val="17"/>
  </w:num>
  <w:num w:numId="16">
    <w:abstractNumId w:val="16"/>
  </w:num>
  <w:num w:numId="17">
    <w:abstractNumId w:val="8"/>
  </w:num>
  <w:num w:numId="18">
    <w:abstractNumId w:val="24"/>
  </w:num>
  <w:num w:numId="19">
    <w:abstractNumId w:val="7"/>
  </w:num>
  <w:num w:numId="20">
    <w:abstractNumId w:val="22"/>
  </w:num>
  <w:num w:numId="21">
    <w:abstractNumId w:val="38"/>
  </w:num>
  <w:num w:numId="22">
    <w:abstractNumId w:val="31"/>
  </w:num>
  <w:num w:numId="23">
    <w:abstractNumId w:val="10"/>
  </w:num>
  <w:num w:numId="24">
    <w:abstractNumId w:val="6"/>
  </w:num>
  <w:num w:numId="25">
    <w:abstractNumId w:val="37"/>
  </w:num>
  <w:num w:numId="26">
    <w:abstractNumId w:val="14"/>
  </w:num>
  <w:num w:numId="27">
    <w:abstractNumId w:val="19"/>
  </w:num>
  <w:num w:numId="28">
    <w:abstractNumId w:val="13"/>
  </w:num>
  <w:num w:numId="29">
    <w:abstractNumId w:val="0"/>
  </w:num>
  <w:num w:numId="30">
    <w:abstractNumId w:val="20"/>
  </w:num>
  <w:num w:numId="31">
    <w:abstractNumId w:val="33"/>
  </w:num>
  <w:num w:numId="32">
    <w:abstractNumId w:val="2"/>
  </w:num>
  <w:num w:numId="33">
    <w:abstractNumId w:val="15"/>
  </w:num>
  <w:num w:numId="34">
    <w:abstractNumId w:val="11"/>
  </w:num>
  <w:num w:numId="35">
    <w:abstractNumId w:val="32"/>
  </w:num>
  <w:num w:numId="36">
    <w:abstractNumId w:val="3"/>
  </w:num>
  <w:num w:numId="37">
    <w:abstractNumId w:val="27"/>
  </w:num>
  <w:num w:numId="38">
    <w:abstractNumId w:val="21"/>
  </w:num>
  <w:num w:numId="3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566D"/>
    <w:rsid w:val="00000528"/>
    <w:rsid w:val="000007E1"/>
    <w:rsid w:val="000013EB"/>
    <w:rsid w:val="000019A1"/>
    <w:rsid w:val="00002820"/>
    <w:rsid w:val="0000297F"/>
    <w:rsid w:val="00004D51"/>
    <w:rsid w:val="00005A2D"/>
    <w:rsid w:val="00005F7B"/>
    <w:rsid w:val="00006958"/>
    <w:rsid w:val="0000760E"/>
    <w:rsid w:val="00007FF6"/>
    <w:rsid w:val="000103AA"/>
    <w:rsid w:val="0001070F"/>
    <w:rsid w:val="00010BF9"/>
    <w:rsid w:val="00010FDE"/>
    <w:rsid w:val="00011494"/>
    <w:rsid w:val="00012F9E"/>
    <w:rsid w:val="00013338"/>
    <w:rsid w:val="00013F39"/>
    <w:rsid w:val="00015649"/>
    <w:rsid w:val="00015D9A"/>
    <w:rsid w:val="00015E48"/>
    <w:rsid w:val="00016AF0"/>
    <w:rsid w:val="000200BE"/>
    <w:rsid w:val="000225D0"/>
    <w:rsid w:val="00023E52"/>
    <w:rsid w:val="00023EBF"/>
    <w:rsid w:val="00025DEF"/>
    <w:rsid w:val="0003063D"/>
    <w:rsid w:val="00030650"/>
    <w:rsid w:val="00031544"/>
    <w:rsid w:val="0003352A"/>
    <w:rsid w:val="00033D7D"/>
    <w:rsid w:val="00036E95"/>
    <w:rsid w:val="0003795B"/>
    <w:rsid w:val="000405D3"/>
    <w:rsid w:val="0004304A"/>
    <w:rsid w:val="00043647"/>
    <w:rsid w:val="0004442B"/>
    <w:rsid w:val="00044836"/>
    <w:rsid w:val="000449C0"/>
    <w:rsid w:val="00044E99"/>
    <w:rsid w:val="000451C3"/>
    <w:rsid w:val="00045419"/>
    <w:rsid w:val="00047AB7"/>
    <w:rsid w:val="00047FCF"/>
    <w:rsid w:val="0005220F"/>
    <w:rsid w:val="00055A03"/>
    <w:rsid w:val="00055A26"/>
    <w:rsid w:val="00060977"/>
    <w:rsid w:val="00062ECC"/>
    <w:rsid w:val="0006314E"/>
    <w:rsid w:val="000648DB"/>
    <w:rsid w:val="00066492"/>
    <w:rsid w:val="00067502"/>
    <w:rsid w:val="000678A1"/>
    <w:rsid w:val="0006792C"/>
    <w:rsid w:val="00070145"/>
    <w:rsid w:val="00070215"/>
    <w:rsid w:val="00070807"/>
    <w:rsid w:val="0007090C"/>
    <w:rsid w:val="00070F4E"/>
    <w:rsid w:val="0007322A"/>
    <w:rsid w:val="00074048"/>
    <w:rsid w:val="00074603"/>
    <w:rsid w:val="00074AFB"/>
    <w:rsid w:val="0007646B"/>
    <w:rsid w:val="00080655"/>
    <w:rsid w:val="00082475"/>
    <w:rsid w:val="0008328E"/>
    <w:rsid w:val="00083E3D"/>
    <w:rsid w:val="00085F6F"/>
    <w:rsid w:val="00085FFF"/>
    <w:rsid w:val="000907B3"/>
    <w:rsid w:val="00090E73"/>
    <w:rsid w:val="00092E42"/>
    <w:rsid w:val="0009381E"/>
    <w:rsid w:val="000948B7"/>
    <w:rsid w:val="00095494"/>
    <w:rsid w:val="000954FF"/>
    <w:rsid w:val="000957E8"/>
    <w:rsid w:val="00096D0C"/>
    <w:rsid w:val="00096F76"/>
    <w:rsid w:val="000972C2"/>
    <w:rsid w:val="000A0479"/>
    <w:rsid w:val="000A18CB"/>
    <w:rsid w:val="000A2C78"/>
    <w:rsid w:val="000A347D"/>
    <w:rsid w:val="000A4E58"/>
    <w:rsid w:val="000A5C04"/>
    <w:rsid w:val="000A630B"/>
    <w:rsid w:val="000A6441"/>
    <w:rsid w:val="000A6AD1"/>
    <w:rsid w:val="000A751E"/>
    <w:rsid w:val="000A7814"/>
    <w:rsid w:val="000B2E38"/>
    <w:rsid w:val="000B401D"/>
    <w:rsid w:val="000B6867"/>
    <w:rsid w:val="000B6942"/>
    <w:rsid w:val="000C0B4E"/>
    <w:rsid w:val="000C12F9"/>
    <w:rsid w:val="000C2529"/>
    <w:rsid w:val="000C3319"/>
    <w:rsid w:val="000C4774"/>
    <w:rsid w:val="000C56AF"/>
    <w:rsid w:val="000C674B"/>
    <w:rsid w:val="000C7EC5"/>
    <w:rsid w:val="000D0950"/>
    <w:rsid w:val="000D0CB2"/>
    <w:rsid w:val="000D11CD"/>
    <w:rsid w:val="000D1A4F"/>
    <w:rsid w:val="000D1C3E"/>
    <w:rsid w:val="000D2C45"/>
    <w:rsid w:val="000D3A94"/>
    <w:rsid w:val="000D4ECD"/>
    <w:rsid w:val="000D5497"/>
    <w:rsid w:val="000D7428"/>
    <w:rsid w:val="000E147D"/>
    <w:rsid w:val="000E1D9D"/>
    <w:rsid w:val="000E3053"/>
    <w:rsid w:val="000F0104"/>
    <w:rsid w:val="000F0328"/>
    <w:rsid w:val="000F03D8"/>
    <w:rsid w:val="000F144D"/>
    <w:rsid w:val="000F16CB"/>
    <w:rsid w:val="000F5ABF"/>
    <w:rsid w:val="000F6319"/>
    <w:rsid w:val="000F64B8"/>
    <w:rsid w:val="000F6F29"/>
    <w:rsid w:val="000F799D"/>
    <w:rsid w:val="001006C2"/>
    <w:rsid w:val="00101075"/>
    <w:rsid w:val="001017EB"/>
    <w:rsid w:val="0010380A"/>
    <w:rsid w:val="001048C4"/>
    <w:rsid w:val="001056DD"/>
    <w:rsid w:val="00106194"/>
    <w:rsid w:val="0010644F"/>
    <w:rsid w:val="00106A81"/>
    <w:rsid w:val="001108C4"/>
    <w:rsid w:val="001118E4"/>
    <w:rsid w:val="00112712"/>
    <w:rsid w:val="001132A2"/>
    <w:rsid w:val="001140C9"/>
    <w:rsid w:val="00115AB4"/>
    <w:rsid w:val="0011784F"/>
    <w:rsid w:val="0012399C"/>
    <w:rsid w:val="00124D30"/>
    <w:rsid w:val="00125610"/>
    <w:rsid w:val="00125BC7"/>
    <w:rsid w:val="00126278"/>
    <w:rsid w:val="00126710"/>
    <w:rsid w:val="001267A5"/>
    <w:rsid w:val="001276E9"/>
    <w:rsid w:val="001277F5"/>
    <w:rsid w:val="00127A0A"/>
    <w:rsid w:val="00130436"/>
    <w:rsid w:val="00130466"/>
    <w:rsid w:val="0013065B"/>
    <w:rsid w:val="001308AE"/>
    <w:rsid w:val="00130D91"/>
    <w:rsid w:val="00132304"/>
    <w:rsid w:val="00132C9B"/>
    <w:rsid w:val="00133AF9"/>
    <w:rsid w:val="001340B0"/>
    <w:rsid w:val="00134C87"/>
    <w:rsid w:val="00136D17"/>
    <w:rsid w:val="00136FD4"/>
    <w:rsid w:val="00137BC9"/>
    <w:rsid w:val="001405CD"/>
    <w:rsid w:val="00140B8C"/>
    <w:rsid w:val="00141367"/>
    <w:rsid w:val="001422DC"/>
    <w:rsid w:val="001433B0"/>
    <w:rsid w:val="001453A7"/>
    <w:rsid w:val="00151AF0"/>
    <w:rsid w:val="0015576C"/>
    <w:rsid w:val="00157C20"/>
    <w:rsid w:val="00157C62"/>
    <w:rsid w:val="00162DAA"/>
    <w:rsid w:val="00164ACB"/>
    <w:rsid w:val="00164C57"/>
    <w:rsid w:val="001656DC"/>
    <w:rsid w:val="00165A98"/>
    <w:rsid w:val="00165E71"/>
    <w:rsid w:val="00166614"/>
    <w:rsid w:val="0016661D"/>
    <w:rsid w:val="00166F35"/>
    <w:rsid w:val="001679AE"/>
    <w:rsid w:val="00167B2A"/>
    <w:rsid w:val="001730C1"/>
    <w:rsid w:val="001735C5"/>
    <w:rsid w:val="001737A0"/>
    <w:rsid w:val="00173DFE"/>
    <w:rsid w:val="00174240"/>
    <w:rsid w:val="001744F9"/>
    <w:rsid w:val="00174A8C"/>
    <w:rsid w:val="00175307"/>
    <w:rsid w:val="0017587B"/>
    <w:rsid w:val="00176E40"/>
    <w:rsid w:val="00176FE1"/>
    <w:rsid w:val="00180659"/>
    <w:rsid w:val="001812A5"/>
    <w:rsid w:val="00181478"/>
    <w:rsid w:val="0018250A"/>
    <w:rsid w:val="00183221"/>
    <w:rsid w:val="001833BD"/>
    <w:rsid w:val="0018592D"/>
    <w:rsid w:val="00190677"/>
    <w:rsid w:val="001908EC"/>
    <w:rsid w:val="00190C4E"/>
    <w:rsid w:val="001916CE"/>
    <w:rsid w:val="00192620"/>
    <w:rsid w:val="001943E4"/>
    <w:rsid w:val="0019465B"/>
    <w:rsid w:val="00194CDC"/>
    <w:rsid w:val="001956B8"/>
    <w:rsid w:val="0019656A"/>
    <w:rsid w:val="00196E25"/>
    <w:rsid w:val="001973B5"/>
    <w:rsid w:val="0019774F"/>
    <w:rsid w:val="00197DB4"/>
    <w:rsid w:val="001A1AFD"/>
    <w:rsid w:val="001A22A0"/>
    <w:rsid w:val="001A4205"/>
    <w:rsid w:val="001A4F5B"/>
    <w:rsid w:val="001A52A3"/>
    <w:rsid w:val="001A557B"/>
    <w:rsid w:val="001A5987"/>
    <w:rsid w:val="001A5ACF"/>
    <w:rsid w:val="001A606A"/>
    <w:rsid w:val="001A6857"/>
    <w:rsid w:val="001A72B9"/>
    <w:rsid w:val="001A786E"/>
    <w:rsid w:val="001B1615"/>
    <w:rsid w:val="001B18A0"/>
    <w:rsid w:val="001B2729"/>
    <w:rsid w:val="001B2EAF"/>
    <w:rsid w:val="001B33F0"/>
    <w:rsid w:val="001B4CD3"/>
    <w:rsid w:val="001B7AE4"/>
    <w:rsid w:val="001C1F24"/>
    <w:rsid w:val="001C2050"/>
    <w:rsid w:val="001C244D"/>
    <w:rsid w:val="001C2537"/>
    <w:rsid w:val="001C2A76"/>
    <w:rsid w:val="001C32C9"/>
    <w:rsid w:val="001C5CA3"/>
    <w:rsid w:val="001C6BF5"/>
    <w:rsid w:val="001C703C"/>
    <w:rsid w:val="001D025C"/>
    <w:rsid w:val="001D0971"/>
    <w:rsid w:val="001D14FF"/>
    <w:rsid w:val="001D20D0"/>
    <w:rsid w:val="001D2425"/>
    <w:rsid w:val="001D2D91"/>
    <w:rsid w:val="001D37A2"/>
    <w:rsid w:val="001D3A2D"/>
    <w:rsid w:val="001D457A"/>
    <w:rsid w:val="001D5632"/>
    <w:rsid w:val="001D6186"/>
    <w:rsid w:val="001E0B2F"/>
    <w:rsid w:val="001E0CB6"/>
    <w:rsid w:val="001E2D34"/>
    <w:rsid w:val="001E3345"/>
    <w:rsid w:val="001E3C7D"/>
    <w:rsid w:val="001E6658"/>
    <w:rsid w:val="001E751D"/>
    <w:rsid w:val="001F0152"/>
    <w:rsid w:val="001F035B"/>
    <w:rsid w:val="001F307A"/>
    <w:rsid w:val="001F5A8C"/>
    <w:rsid w:val="0020003F"/>
    <w:rsid w:val="00201537"/>
    <w:rsid w:val="00204E85"/>
    <w:rsid w:val="00205193"/>
    <w:rsid w:val="002051D2"/>
    <w:rsid w:val="00205799"/>
    <w:rsid w:val="00206654"/>
    <w:rsid w:val="00211066"/>
    <w:rsid w:val="00211FBB"/>
    <w:rsid w:val="00212529"/>
    <w:rsid w:val="0021278D"/>
    <w:rsid w:val="0021332A"/>
    <w:rsid w:val="0021771A"/>
    <w:rsid w:val="0022049B"/>
    <w:rsid w:val="00220706"/>
    <w:rsid w:val="0022173C"/>
    <w:rsid w:val="00222E3B"/>
    <w:rsid w:val="00225FBE"/>
    <w:rsid w:val="002263E0"/>
    <w:rsid w:val="0022640C"/>
    <w:rsid w:val="0022677E"/>
    <w:rsid w:val="00230410"/>
    <w:rsid w:val="00231BE5"/>
    <w:rsid w:val="00232C0C"/>
    <w:rsid w:val="00232E32"/>
    <w:rsid w:val="002348E5"/>
    <w:rsid w:val="002349F3"/>
    <w:rsid w:val="0023687B"/>
    <w:rsid w:val="00236E4F"/>
    <w:rsid w:val="00237382"/>
    <w:rsid w:val="0023769B"/>
    <w:rsid w:val="00237F10"/>
    <w:rsid w:val="002404C4"/>
    <w:rsid w:val="00240F91"/>
    <w:rsid w:val="0024188E"/>
    <w:rsid w:val="00243B84"/>
    <w:rsid w:val="00243D47"/>
    <w:rsid w:val="00244A1E"/>
    <w:rsid w:val="002459B4"/>
    <w:rsid w:val="0024688C"/>
    <w:rsid w:val="002508BF"/>
    <w:rsid w:val="00250E41"/>
    <w:rsid w:val="00250E84"/>
    <w:rsid w:val="0025171E"/>
    <w:rsid w:val="00251872"/>
    <w:rsid w:val="00255291"/>
    <w:rsid w:val="00255D19"/>
    <w:rsid w:val="0025690F"/>
    <w:rsid w:val="00260C85"/>
    <w:rsid w:val="00262F8D"/>
    <w:rsid w:val="0026461D"/>
    <w:rsid w:val="002673CC"/>
    <w:rsid w:val="00267B27"/>
    <w:rsid w:val="00270461"/>
    <w:rsid w:val="002704D3"/>
    <w:rsid w:val="00270D5D"/>
    <w:rsid w:val="002724E2"/>
    <w:rsid w:val="00272646"/>
    <w:rsid w:val="00273DBA"/>
    <w:rsid w:val="002740A4"/>
    <w:rsid w:val="0027584C"/>
    <w:rsid w:val="00275DE7"/>
    <w:rsid w:val="0027772A"/>
    <w:rsid w:val="00282FF7"/>
    <w:rsid w:val="00283E79"/>
    <w:rsid w:val="002848B0"/>
    <w:rsid w:val="00284FD1"/>
    <w:rsid w:val="0028573B"/>
    <w:rsid w:val="00285F3B"/>
    <w:rsid w:val="00286F7D"/>
    <w:rsid w:val="002876A8"/>
    <w:rsid w:val="00287A1E"/>
    <w:rsid w:val="00290B5D"/>
    <w:rsid w:val="00292AC1"/>
    <w:rsid w:val="00294665"/>
    <w:rsid w:val="00294CDC"/>
    <w:rsid w:val="00295CD0"/>
    <w:rsid w:val="00295CF9"/>
    <w:rsid w:val="002968CD"/>
    <w:rsid w:val="0029718E"/>
    <w:rsid w:val="002A0E52"/>
    <w:rsid w:val="002A15AD"/>
    <w:rsid w:val="002A4237"/>
    <w:rsid w:val="002A5838"/>
    <w:rsid w:val="002B1908"/>
    <w:rsid w:val="002B6FDD"/>
    <w:rsid w:val="002C14B1"/>
    <w:rsid w:val="002C29A5"/>
    <w:rsid w:val="002C321D"/>
    <w:rsid w:val="002C4DC9"/>
    <w:rsid w:val="002C5155"/>
    <w:rsid w:val="002C63FC"/>
    <w:rsid w:val="002C6FAF"/>
    <w:rsid w:val="002C72F5"/>
    <w:rsid w:val="002D25DC"/>
    <w:rsid w:val="002D2C5A"/>
    <w:rsid w:val="002D2F71"/>
    <w:rsid w:val="002D3983"/>
    <w:rsid w:val="002D3A66"/>
    <w:rsid w:val="002D3A6B"/>
    <w:rsid w:val="002D5994"/>
    <w:rsid w:val="002D5FAF"/>
    <w:rsid w:val="002D64D8"/>
    <w:rsid w:val="002D6877"/>
    <w:rsid w:val="002E233D"/>
    <w:rsid w:val="002E3328"/>
    <w:rsid w:val="002E3E7F"/>
    <w:rsid w:val="002E47F5"/>
    <w:rsid w:val="002E52BD"/>
    <w:rsid w:val="002E57AC"/>
    <w:rsid w:val="002E5BB9"/>
    <w:rsid w:val="002E646E"/>
    <w:rsid w:val="002E6A60"/>
    <w:rsid w:val="002E7203"/>
    <w:rsid w:val="002F12C4"/>
    <w:rsid w:val="002F1A93"/>
    <w:rsid w:val="002F2845"/>
    <w:rsid w:val="002F2E25"/>
    <w:rsid w:val="002F4386"/>
    <w:rsid w:val="002F63F5"/>
    <w:rsid w:val="002F6626"/>
    <w:rsid w:val="00300936"/>
    <w:rsid w:val="0030691F"/>
    <w:rsid w:val="00307778"/>
    <w:rsid w:val="003108A3"/>
    <w:rsid w:val="00312670"/>
    <w:rsid w:val="00313D3C"/>
    <w:rsid w:val="003143B3"/>
    <w:rsid w:val="00315285"/>
    <w:rsid w:val="003153C3"/>
    <w:rsid w:val="0031582C"/>
    <w:rsid w:val="00316AF0"/>
    <w:rsid w:val="00316E21"/>
    <w:rsid w:val="00316E4A"/>
    <w:rsid w:val="0031718D"/>
    <w:rsid w:val="00320A0E"/>
    <w:rsid w:val="00321C30"/>
    <w:rsid w:val="00321CE5"/>
    <w:rsid w:val="00321EA0"/>
    <w:rsid w:val="0032527E"/>
    <w:rsid w:val="00325C4C"/>
    <w:rsid w:val="00326013"/>
    <w:rsid w:val="00326108"/>
    <w:rsid w:val="003261B0"/>
    <w:rsid w:val="003275EC"/>
    <w:rsid w:val="00332F98"/>
    <w:rsid w:val="00333DB2"/>
    <w:rsid w:val="00333F88"/>
    <w:rsid w:val="0033425C"/>
    <w:rsid w:val="00334EA0"/>
    <w:rsid w:val="00335DD3"/>
    <w:rsid w:val="003401DF"/>
    <w:rsid w:val="003426EB"/>
    <w:rsid w:val="00343539"/>
    <w:rsid w:val="003437B1"/>
    <w:rsid w:val="003455E8"/>
    <w:rsid w:val="00346549"/>
    <w:rsid w:val="003475A6"/>
    <w:rsid w:val="003506EF"/>
    <w:rsid w:val="00351A65"/>
    <w:rsid w:val="00351C03"/>
    <w:rsid w:val="00353402"/>
    <w:rsid w:val="0035386D"/>
    <w:rsid w:val="00353F0B"/>
    <w:rsid w:val="00354BB2"/>
    <w:rsid w:val="00357C3E"/>
    <w:rsid w:val="00364213"/>
    <w:rsid w:val="0036431F"/>
    <w:rsid w:val="0036498C"/>
    <w:rsid w:val="003657C9"/>
    <w:rsid w:val="0036655A"/>
    <w:rsid w:val="00366C80"/>
    <w:rsid w:val="0036737A"/>
    <w:rsid w:val="00367D53"/>
    <w:rsid w:val="00370C74"/>
    <w:rsid w:val="0037639F"/>
    <w:rsid w:val="00376C3F"/>
    <w:rsid w:val="00380C18"/>
    <w:rsid w:val="00382A90"/>
    <w:rsid w:val="00383C0D"/>
    <w:rsid w:val="00384400"/>
    <w:rsid w:val="00386ED0"/>
    <w:rsid w:val="00391E16"/>
    <w:rsid w:val="00393CA7"/>
    <w:rsid w:val="003942EA"/>
    <w:rsid w:val="0039572E"/>
    <w:rsid w:val="00395FE3"/>
    <w:rsid w:val="0039693A"/>
    <w:rsid w:val="00397123"/>
    <w:rsid w:val="003A0BFD"/>
    <w:rsid w:val="003A0D75"/>
    <w:rsid w:val="003A2499"/>
    <w:rsid w:val="003A263D"/>
    <w:rsid w:val="003A2A76"/>
    <w:rsid w:val="003A3690"/>
    <w:rsid w:val="003A4A63"/>
    <w:rsid w:val="003A4A76"/>
    <w:rsid w:val="003A5EDC"/>
    <w:rsid w:val="003A7196"/>
    <w:rsid w:val="003B1868"/>
    <w:rsid w:val="003B2456"/>
    <w:rsid w:val="003B3771"/>
    <w:rsid w:val="003B395B"/>
    <w:rsid w:val="003B422B"/>
    <w:rsid w:val="003B453D"/>
    <w:rsid w:val="003B5830"/>
    <w:rsid w:val="003B60CA"/>
    <w:rsid w:val="003B6616"/>
    <w:rsid w:val="003B6714"/>
    <w:rsid w:val="003B6B43"/>
    <w:rsid w:val="003B7E91"/>
    <w:rsid w:val="003C06B6"/>
    <w:rsid w:val="003C1C98"/>
    <w:rsid w:val="003C3982"/>
    <w:rsid w:val="003C3CE6"/>
    <w:rsid w:val="003C3E65"/>
    <w:rsid w:val="003C4379"/>
    <w:rsid w:val="003C4FAC"/>
    <w:rsid w:val="003C6B44"/>
    <w:rsid w:val="003C6F04"/>
    <w:rsid w:val="003C74F9"/>
    <w:rsid w:val="003D0275"/>
    <w:rsid w:val="003D1A86"/>
    <w:rsid w:val="003D2D10"/>
    <w:rsid w:val="003D3BEE"/>
    <w:rsid w:val="003D5E04"/>
    <w:rsid w:val="003D6207"/>
    <w:rsid w:val="003E1F01"/>
    <w:rsid w:val="003E26C9"/>
    <w:rsid w:val="003E299E"/>
    <w:rsid w:val="003E3C08"/>
    <w:rsid w:val="003E508B"/>
    <w:rsid w:val="003E5748"/>
    <w:rsid w:val="003F02B4"/>
    <w:rsid w:val="003F0F95"/>
    <w:rsid w:val="003F151F"/>
    <w:rsid w:val="003F1CA8"/>
    <w:rsid w:val="003F25C4"/>
    <w:rsid w:val="003F4970"/>
    <w:rsid w:val="003F775A"/>
    <w:rsid w:val="004006B1"/>
    <w:rsid w:val="00400F11"/>
    <w:rsid w:val="00401336"/>
    <w:rsid w:val="00401746"/>
    <w:rsid w:val="00402588"/>
    <w:rsid w:val="004025BE"/>
    <w:rsid w:val="00404BEF"/>
    <w:rsid w:val="004057A2"/>
    <w:rsid w:val="00405809"/>
    <w:rsid w:val="00405E0B"/>
    <w:rsid w:val="0040629D"/>
    <w:rsid w:val="004062F8"/>
    <w:rsid w:val="00406EBE"/>
    <w:rsid w:val="0041042A"/>
    <w:rsid w:val="00412643"/>
    <w:rsid w:val="00412A09"/>
    <w:rsid w:val="0041490F"/>
    <w:rsid w:val="0041491F"/>
    <w:rsid w:val="00414ADD"/>
    <w:rsid w:val="00416354"/>
    <w:rsid w:val="00422E10"/>
    <w:rsid w:val="00425535"/>
    <w:rsid w:val="00426B98"/>
    <w:rsid w:val="00426E51"/>
    <w:rsid w:val="004278C6"/>
    <w:rsid w:val="0043095C"/>
    <w:rsid w:val="00430979"/>
    <w:rsid w:val="004316A7"/>
    <w:rsid w:val="00431D76"/>
    <w:rsid w:val="004321C9"/>
    <w:rsid w:val="00433455"/>
    <w:rsid w:val="00433AE3"/>
    <w:rsid w:val="00433F0D"/>
    <w:rsid w:val="00435E09"/>
    <w:rsid w:val="0043689A"/>
    <w:rsid w:val="004424C1"/>
    <w:rsid w:val="00444C3F"/>
    <w:rsid w:val="004466BD"/>
    <w:rsid w:val="00447580"/>
    <w:rsid w:val="00447DF9"/>
    <w:rsid w:val="00447EB4"/>
    <w:rsid w:val="0045003C"/>
    <w:rsid w:val="00450353"/>
    <w:rsid w:val="004512DB"/>
    <w:rsid w:val="0045149B"/>
    <w:rsid w:val="00451CDB"/>
    <w:rsid w:val="00451DD0"/>
    <w:rsid w:val="00452EB9"/>
    <w:rsid w:val="00454544"/>
    <w:rsid w:val="00454D60"/>
    <w:rsid w:val="00456153"/>
    <w:rsid w:val="00457CEF"/>
    <w:rsid w:val="0046017D"/>
    <w:rsid w:val="00463096"/>
    <w:rsid w:val="004659FB"/>
    <w:rsid w:val="00471310"/>
    <w:rsid w:val="00471539"/>
    <w:rsid w:val="0047253B"/>
    <w:rsid w:val="00472598"/>
    <w:rsid w:val="00473EA7"/>
    <w:rsid w:val="0047470C"/>
    <w:rsid w:val="00476022"/>
    <w:rsid w:val="004764B4"/>
    <w:rsid w:val="004764CA"/>
    <w:rsid w:val="00476E55"/>
    <w:rsid w:val="00476F1A"/>
    <w:rsid w:val="00480727"/>
    <w:rsid w:val="004820E0"/>
    <w:rsid w:val="00482105"/>
    <w:rsid w:val="004824ED"/>
    <w:rsid w:val="00483D36"/>
    <w:rsid w:val="00485FFE"/>
    <w:rsid w:val="00487DF8"/>
    <w:rsid w:val="00490661"/>
    <w:rsid w:val="00491F8B"/>
    <w:rsid w:val="00492411"/>
    <w:rsid w:val="00492BC2"/>
    <w:rsid w:val="004936A5"/>
    <w:rsid w:val="004938EF"/>
    <w:rsid w:val="0049510D"/>
    <w:rsid w:val="00497CCB"/>
    <w:rsid w:val="004A035E"/>
    <w:rsid w:val="004A0A15"/>
    <w:rsid w:val="004A0DAC"/>
    <w:rsid w:val="004A0DB3"/>
    <w:rsid w:val="004A0E9E"/>
    <w:rsid w:val="004A1266"/>
    <w:rsid w:val="004A1403"/>
    <w:rsid w:val="004A18A9"/>
    <w:rsid w:val="004A504E"/>
    <w:rsid w:val="004B034D"/>
    <w:rsid w:val="004B3A4E"/>
    <w:rsid w:val="004B3AB6"/>
    <w:rsid w:val="004B3FE7"/>
    <w:rsid w:val="004B7087"/>
    <w:rsid w:val="004B77E7"/>
    <w:rsid w:val="004C1313"/>
    <w:rsid w:val="004C36CE"/>
    <w:rsid w:val="004C46C3"/>
    <w:rsid w:val="004C472B"/>
    <w:rsid w:val="004C51D5"/>
    <w:rsid w:val="004C564B"/>
    <w:rsid w:val="004C73A6"/>
    <w:rsid w:val="004D1406"/>
    <w:rsid w:val="004D1617"/>
    <w:rsid w:val="004D2619"/>
    <w:rsid w:val="004D2C5A"/>
    <w:rsid w:val="004D39A2"/>
    <w:rsid w:val="004D4E31"/>
    <w:rsid w:val="004E18D3"/>
    <w:rsid w:val="004E25F6"/>
    <w:rsid w:val="004E284A"/>
    <w:rsid w:val="004E2D79"/>
    <w:rsid w:val="004E33E2"/>
    <w:rsid w:val="004F0544"/>
    <w:rsid w:val="004F0629"/>
    <w:rsid w:val="004F0D15"/>
    <w:rsid w:val="004F177A"/>
    <w:rsid w:val="004F19B4"/>
    <w:rsid w:val="004F1D25"/>
    <w:rsid w:val="004F30B7"/>
    <w:rsid w:val="004F456F"/>
    <w:rsid w:val="004F507F"/>
    <w:rsid w:val="004F5AD1"/>
    <w:rsid w:val="004F639D"/>
    <w:rsid w:val="004F6A16"/>
    <w:rsid w:val="004F7258"/>
    <w:rsid w:val="004F77B6"/>
    <w:rsid w:val="00500A05"/>
    <w:rsid w:val="005020B0"/>
    <w:rsid w:val="00504201"/>
    <w:rsid w:val="005051F5"/>
    <w:rsid w:val="0050661C"/>
    <w:rsid w:val="00506EB2"/>
    <w:rsid w:val="005078DF"/>
    <w:rsid w:val="00507A6B"/>
    <w:rsid w:val="00510A9F"/>
    <w:rsid w:val="00511208"/>
    <w:rsid w:val="00512586"/>
    <w:rsid w:val="0051295D"/>
    <w:rsid w:val="00513BFD"/>
    <w:rsid w:val="00513C46"/>
    <w:rsid w:val="005155C9"/>
    <w:rsid w:val="0051675D"/>
    <w:rsid w:val="00517941"/>
    <w:rsid w:val="00517A6D"/>
    <w:rsid w:val="0052200F"/>
    <w:rsid w:val="00522996"/>
    <w:rsid w:val="00525530"/>
    <w:rsid w:val="00525921"/>
    <w:rsid w:val="00527234"/>
    <w:rsid w:val="0052786B"/>
    <w:rsid w:val="0053020A"/>
    <w:rsid w:val="00530DEA"/>
    <w:rsid w:val="00531BCB"/>
    <w:rsid w:val="00532865"/>
    <w:rsid w:val="005329E8"/>
    <w:rsid w:val="00533989"/>
    <w:rsid w:val="005340AC"/>
    <w:rsid w:val="005347D9"/>
    <w:rsid w:val="005422AF"/>
    <w:rsid w:val="00543923"/>
    <w:rsid w:val="00544A7C"/>
    <w:rsid w:val="00544BAD"/>
    <w:rsid w:val="005453BC"/>
    <w:rsid w:val="005479E5"/>
    <w:rsid w:val="0055081D"/>
    <w:rsid w:val="00550CF0"/>
    <w:rsid w:val="00551C75"/>
    <w:rsid w:val="00552741"/>
    <w:rsid w:val="00552F03"/>
    <w:rsid w:val="00554EA2"/>
    <w:rsid w:val="005605E2"/>
    <w:rsid w:val="00560C65"/>
    <w:rsid w:val="00561F8A"/>
    <w:rsid w:val="0056399A"/>
    <w:rsid w:val="005658F3"/>
    <w:rsid w:val="00565AD1"/>
    <w:rsid w:val="00566268"/>
    <w:rsid w:val="00570006"/>
    <w:rsid w:val="00570085"/>
    <w:rsid w:val="005722A8"/>
    <w:rsid w:val="005723CF"/>
    <w:rsid w:val="00572610"/>
    <w:rsid w:val="0057420A"/>
    <w:rsid w:val="00575E0D"/>
    <w:rsid w:val="005769A8"/>
    <w:rsid w:val="00576AB6"/>
    <w:rsid w:val="005825D9"/>
    <w:rsid w:val="00582A32"/>
    <w:rsid w:val="00583827"/>
    <w:rsid w:val="005838D5"/>
    <w:rsid w:val="005838DB"/>
    <w:rsid w:val="00584082"/>
    <w:rsid w:val="00585076"/>
    <w:rsid w:val="00585DC2"/>
    <w:rsid w:val="00586392"/>
    <w:rsid w:val="00587326"/>
    <w:rsid w:val="00587D2C"/>
    <w:rsid w:val="005902AA"/>
    <w:rsid w:val="00590A30"/>
    <w:rsid w:val="00590BC8"/>
    <w:rsid w:val="00591566"/>
    <w:rsid w:val="005920D1"/>
    <w:rsid w:val="00592616"/>
    <w:rsid w:val="00592741"/>
    <w:rsid w:val="00594B5F"/>
    <w:rsid w:val="00595CA5"/>
    <w:rsid w:val="005A2D8A"/>
    <w:rsid w:val="005A3893"/>
    <w:rsid w:val="005A46A8"/>
    <w:rsid w:val="005A60AA"/>
    <w:rsid w:val="005A6C01"/>
    <w:rsid w:val="005A6EE2"/>
    <w:rsid w:val="005A7ED2"/>
    <w:rsid w:val="005B162B"/>
    <w:rsid w:val="005B1CCA"/>
    <w:rsid w:val="005B2C11"/>
    <w:rsid w:val="005C0A85"/>
    <w:rsid w:val="005C1E13"/>
    <w:rsid w:val="005C21C5"/>
    <w:rsid w:val="005C3452"/>
    <w:rsid w:val="005C4BE1"/>
    <w:rsid w:val="005C67D4"/>
    <w:rsid w:val="005C7173"/>
    <w:rsid w:val="005C7F14"/>
    <w:rsid w:val="005D14E8"/>
    <w:rsid w:val="005D2840"/>
    <w:rsid w:val="005D3B6E"/>
    <w:rsid w:val="005D4B29"/>
    <w:rsid w:val="005D5224"/>
    <w:rsid w:val="005D6E33"/>
    <w:rsid w:val="005E016F"/>
    <w:rsid w:val="005E14B3"/>
    <w:rsid w:val="005E32E7"/>
    <w:rsid w:val="005E51F6"/>
    <w:rsid w:val="005E53F0"/>
    <w:rsid w:val="005E6070"/>
    <w:rsid w:val="005F1BC3"/>
    <w:rsid w:val="005F1C0D"/>
    <w:rsid w:val="005F2D2B"/>
    <w:rsid w:val="005F6ED8"/>
    <w:rsid w:val="005F7043"/>
    <w:rsid w:val="00602E78"/>
    <w:rsid w:val="006046E1"/>
    <w:rsid w:val="0060503C"/>
    <w:rsid w:val="00605463"/>
    <w:rsid w:val="006068F4"/>
    <w:rsid w:val="006069AB"/>
    <w:rsid w:val="00607864"/>
    <w:rsid w:val="00607BAE"/>
    <w:rsid w:val="00607D71"/>
    <w:rsid w:val="00610D65"/>
    <w:rsid w:val="00610D8B"/>
    <w:rsid w:val="00611346"/>
    <w:rsid w:val="00611427"/>
    <w:rsid w:val="00611F90"/>
    <w:rsid w:val="00613E87"/>
    <w:rsid w:val="00614283"/>
    <w:rsid w:val="006149D0"/>
    <w:rsid w:val="006157D8"/>
    <w:rsid w:val="006162FF"/>
    <w:rsid w:val="00616DEF"/>
    <w:rsid w:val="0061706C"/>
    <w:rsid w:val="00620DA9"/>
    <w:rsid w:val="006239A6"/>
    <w:rsid w:val="006239DE"/>
    <w:rsid w:val="00623B85"/>
    <w:rsid w:val="0062793D"/>
    <w:rsid w:val="00630D5A"/>
    <w:rsid w:val="006315B5"/>
    <w:rsid w:val="006347E1"/>
    <w:rsid w:val="00640940"/>
    <w:rsid w:val="006421A0"/>
    <w:rsid w:val="00642534"/>
    <w:rsid w:val="0064273E"/>
    <w:rsid w:val="00643C19"/>
    <w:rsid w:val="00643CAE"/>
    <w:rsid w:val="00643E5F"/>
    <w:rsid w:val="00645159"/>
    <w:rsid w:val="00646347"/>
    <w:rsid w:val="00646A6B"/>
    <w:rsid w:val="00646B06"/>
    <w:rsid w:val="00647958"/>
    <w:rsid w:val="0065200E"/>
    <w:rsid w:val="00652905"/>
    <w:rsid w:val="00655247"/>
    <w:rsid w:val="00655D80"/>
    <w:rsid w:val="00656057"/>
    <w:rsid w:val="00656792"/>
    <w:rsid w:val="00660F5C"/>
    <w:rsid w:val="00661442"/>
    <w:rsid w:val="0066208C"/>
    <w:rsid w:val="0066544D"/>
    <w:rsid w:val="00665E97"/>
    <w:rsid w:val="006661E2"/>
    <w:rsid w:val="00666222"/>
    <w:rsid w:val="00667040"/>
    <w:rsid w:val="00667F21"/>
    <w:rsid w:val="00672E99"/>
    <w:rsid w:val="00673F9A"/>
    <w:rsid w:val="006749CD"/>
    <w:rsid w:val="006750BD"/>
    <w:rsid w:val="006751AC"/>
    <w:rsid w:val="00675E6D"/>
    <w:rsid w:val="00676917"/>
    <w:rsid w:val="00676B13"/>
    <w:rsid w:val="00680632"/>
    <w:rsid w:val="00683550"/>
    <w:rsid w:val="00685369"/>
    <w:rsid w:val="00685AE6"/>
    <w:rsid w:val="00691374"/>
    <w:rsid w:val="00692F95"/>
    <w:rsid w:val="00693B83"/>
    <w:rsid w:val="00694080"/>
    <w:rsid w:val="00695387"/>
    <w:rsid w:val="0069553D"/>
    <w:rsid w:val="006956AB"/>
    <w:rsid w:val="00695AD7"/>
    <w:rsid w:val="00696888"/>
    <w:rsid w:val="00696D47"/>
    <w:rsid w:val="0069786D"/>
    <w:rsid w:val="006A424B"/>
    <w:rsid w:val="006A4A1C"/>
    <w:rsid w:val="006A5239"/>
    <w:rsid w:val="006A6C8B"/>
    <w:rsid w:val="006B0383"/>
    <w:rsid w:val="006B1FC8"/>
    <w:rsid w:val="006B221E"/>
    <w:rsid w:val="006B22E5"/>
    <w:rsid w:val="006B2781"/>
    <w:rsid w:val="006B2D6D"/>
    <w:rsid w:val="006B2EC2"/>
    <w:rsid w:val="006B43E3"/>
    <w:rsid w:val="006B5108"/>
    <w:rsid w:val="006B6383"/>
    <w:rsid w:val="006B6B12"/>
    <w:rsid w:val="006C0EA7"/>
    <w:rsid w:val="006C20CA"/>
    <w:rsid w:val="006C2625"/>
    <w:rsid w:val="006C4ACF"/>
    <w:rsid w:val="006D06EB"/>
    <w:rsid w:val="006D0903"/>
    <w:rsid w:val="006D0ED7"/>
    <w:rsid w:val="006D19C5"/>
    <w:rsid w:val="006D1A9A"/>
    <w:rsid w:val="006D1D6A"/>
    <w:rsid w:val="006D2C8E"/>
    <w:rsid w:val="006D6146"/>
    <w:rsid w:val="006E05A2"/>
    <w:rsid w:val="006E1E7F"/>
    <w:rsid w:val="006E381A"/>
    <w:rsid w:val="006E4215"/>
    <w:rsid w:val="006E49A9"/>
    <w:rsid w:val="006E4FE1"/>
    <w:rsid w:val="006E5248"/>
    <w:rsid w:val="006E5B01"/>
    <w:rsid w:val="006E5E8B"/>
    <w:rsid w:val="006E5F0C"/>
    <w:rsid w:val="006E618E"/>
    <w:rsid w:val="006E7C79"/>
    <w:rsid w:val="006F2DD3"/>
    <w:rsid w:val="006F3414"/>
    <w:rsid w:val="006F4585"/>
    <w:rsid w:val="006F46E7"/>
    <w:rsid w:val="006F4D87"/>
    <w:rsid w:val="006F5210"/>
    <w:rsid w:val="006F5A4D"/>
    <w:rsid w:val="006F5D3A"/>
    <w:rsid w:val="0070132A"/>
    <w:rsid w:val="00701598"/>
    <w:rsid w:val="007015FC"/>
    <w:rsid w:val="007026E6"/>
    <w:rsid w:val="00702AC4"/>
    <w:rsid w:val="00703A87"/>
    <w:rsid w:val="007044A0"/>
    <w:rsid w:val="00704E49"/>
    <w:rsid w:val="007053DB"/>
    <w:rsid w:val="00706FD4"/>
    <w:rsid w:val="00707DA2"/>
    <w:rsid w:val="007115B8"/>
    <w:rsid w:val="00711D34"/>
    <w:rsid w:val="00712032"/>
    <w:rsid w:val="007122E7"/>
    <w:rsid w:val="00712868"/>
    <w:rsid w:val="00714819"/>
    <w:rsid w:val="00714ED6"/>
    <w:rsid w:val="00716550"/>
    <w:rsid w:val="00716E4D"/>
    <w:rsid w:val="00717AD0"/>
    <w:rsid w:val="00717CB4"/>
    <w:rsid w:val="00717E8C"/>
    <w:rsid w:val="00720521"/>
    <w:rsid w:val="00721515"/>
    <w:rsid w:val="00721720"/>
    <w:rsid w:val="00721A28"/>
    <w:rsid w:val="00722381"/>
    <w:rsid w:val="0072306A"/>
    <w:rsid w:val="00723E1A"/>
    <w:rsid w:val="00724E1F"/>
    <w:rsid w:val="0072513E"/>
    <w:rsid w:val="00725CE1"/>
    <w:rsid w:val="00727BFA"/>
    <w:rsid w:val="007302A1"/>
    <w:rsid w:val="00730890"/>
    <w:rsid w:val="00730E2C"/>
    <w:rsid w:val="007314F8"/>
    <w:rsid w:val="0073173F"/>
    <w:rsid w:val="00734A31"/>
    <w:rsid w:val="00734A39"/>
    <w:rsid w:val="007360DD"/>
    <w:rsid w:val="0074092B"/>
    <w:rsid w:val="00741419"/>
    <w:rsid w:val="0074448E"/>
    <w:rsid w:val="007445A7"/>
    <w:rsid w:val="007445CB"/>
    <w:rsid w:val="0074485B"/>
    <w:rsid w:val="0074487A"/>
    <w:rsid w:val="0074545F"/>
    <w:rsid w:val="007473EE"/>
    <w:rsid w:val="00750D7B"/>
    <w:rsid w:val="00752052"/>
    <w:rsid w:val="00753C19"/>
    <w:rsid w:val="00755D6B"/>
    <w:rsid w:val="00760EC2"/>
    <w:rsid w:val="007613F3"/>
    <w:rsid w:val="007620C6"/>
    <w:rsid w:val="007630E0"/>
    <w:rsid w:val="007632EE"/>
    <w:rsid w:val="007642F3"/>
    <w:rsid w:val="0076431F"/>
    <w:rsid w:val="007645A8"/>
    <w:rsid w:val="00764D68"/>
    <w:rsid w:val="007655CB"/>
    <w:rsid w:val="00765ABF"/>
    <w:rsid w:val="00767F29"/>
    <w:rsid w:val="007721C4"/>
    <w:rsid w:val="00773327"/>
    <w:rsid w:val="007804B3"/>
    <w:rsid w:val="0078253B"/>
    <w:rsid w:val="00782B7C"/>
    <w:rsid w:val="007837A3"/>
    <w:rsid w:val="00784629"/>
    <w:rsid w:val="00784D88"/>
    <w:rsid w:val="00786CDB"/>
    <w:rsid w:val="0078750B"/>
    <w:rsid w:val="007875F7"/>
    <w:rsid w:val="007905DB"/>
    <w:rsid w:val="00790FE5"/>
    <w:rsid w:val="007917F1"/>
    <w:rsid w:val="007919FE"/>
    <w:rsid w:val="00791F0B"/>
    <w:rsid w:val="00794353"/>
    <w:rsid w:val="00795B85"/>
    <w:rsid w:val="00795FDF"/>
    <w:rsid w:val="00796462"/>
    <w:rsid w:val="007A14D0"/>
    <w:rsid w:val="007A15B1"/>
    <w:rsid w:val="007A1CF5"/>
    <w:rsid w:val="007A28C8"/>
    <w:rsid w:val="007A44F9"/>
    <w:rsid w:val="007A47D9"/>
    <w:rsid w:val="007A5575"/>
    <w:rsid w:val="007A69B5"/>
    <w:rsid w:val="007A720D"/>
    <w:rsid w:val="007A7FB6"/>
    <w:rsid w:val="007B04C8"/>
    <w:rsid w:val="007B0662"/>
    <w:rsid w:val="007B16D4"/>
    <w:rsid w:val="007B25E0"/>
    <w:rsid w:val="007B29A8"/>
    <w:rsid w:val="007B37EE"/>
    <w:rsid w:val="007B3B7A"/>
    <w:rsid w:val="007B5FF6"/>
    <w:rsid w:val="007B6746"/>
    <w:rsid w:val="007B6E24"/>
    <w:rsid w:val="007B760E"/>
    <w:rsid w:val="007B7786"/>
    <w:rsid w:val="007C0EE6"/>
    <w:rsid w:val="007C1A36"/>
    <w:rsid w:val="007C2522"/>
    <w:rsid w:val="007C2722"/>
    <w:rsid w:val="007C2785"/>
    <w:rsid w:val="007C289E"/>
    <w:rsid w:val="007C2980"/>
    <w:rsid w:val="007C4A8A"/>
    <w:rsid w:val="007C6AE0"/>
    <w:rsid w:val="007C6C43"/>
    <w:rsid w:val="007C6DC3"/>
    <w:rsid w:val="007C7191"/>
    <w:rsid w:val="007C7AF0"/>
    <w:rsid w:val="007D28FF"/>
    <w:rsid w:val="007D45FE"/>
    <w:rsid w:val="007D5C32"/>
    <w:rsid w:val="007D5D96"/>
    <w:rsid w:val="007D71E2"/>
    <w:rsid w:val="007D77F1"/>
    <w:rsid w:val="007E1CC7"/>
    <w:rsid w:val="007E3BB9"/>
    <w:rsid w:val="007E4AC0"/>
    <w:rsid w:val="007E5B4F"/>
    <w:rsid w:val="007E61B7"/>
    <w:rsid w:val="007F012B"/>
    <w:rsid w:val="007F02CD"/>
    <w:rsid w:val="007F2B0D"/>
    <w:rsid w:val="007F441A"/>
    <w:rsid w:val="007F4DEE"/>
    <w:rsid w:val="007F5593"/>
    <w:rsid w:val="007F5E79"/>
    <w:rsid w:val="007F67A0"/>
    <w:rsid w:val="007F697A"/>
    <w:rsid w:val="00800896"/>
    <w:rsid w:val="008009B2"/>
    <w:rsid w:val="008012F9"/>
    <w:rsid w:val="00801A95"/>
    <w:rsid w:val="008028A6"/>
    <w:rsid w:val="008038C2"/>
    <w:rsid w:val="00804060"/>
    <w:rsid w:val="00805B47"/>
    <w:rsid w:val="00807D3E"/>
    <w:rsid w:val="00810494"/>
    <w:rsid w:val="00810A84"/>
    <w:rsid w:val="00810D8E"/>
    <w:rsid w:val="008137E1"/>
    <w:rsid w:val="00815029"/>
    <w:rsid w:val="0081645D"/>
    <w:rsid w:val="00816CB5"/>
    <w:rsid w:val="00817301"/>
    <w:rsid w:val="00817612"/>
    <w:rsid w:val="00817940"/>
    <w:rsid w:val="00817B65"/>
    <w:rsid w:val="00817ED6"/>
    <w:rsid w:val="008221A8"/>
    <w:rsid w:val="008229D4"/>
    <w:rsid w:val="00823823"/>
    <w:rsid w:val="00823E91"/>
    <w:rsid w:val="008242EB"/>
    <w:rsid w:val="008257A5"/>
    <w:rsid w:val="00827076"/>
    <w:rsid w:val="00827BFF"/>
    <w:rsid w:val="0083029F"/>
    <w:rsid w:val="008303CC"/>
    <w:rsid w:val="00831A2E"/>
    <w:rsid w:val="0083250A"/>
    <w:rsid w:val="0083291D"/>
    <w:rsid w:val="00836AB5"/>
    <w:rsid w:val="0083757C"/>
    <w:rsid w:val="008404AD"/>
    <w:rsid w:val="00841C9A"/>
    <w:rsid w:val="0084206E"/>
    <w:rsid w:val="00843F53"/>
    <w:rsid w:val="00844339"/>
    <w:rsid w:val="0084460E"/>
    <w:rsid w:val="008446E4"/>
    <w:rsid w:val="00844876"/>
    <w:rsid w:val="0084510D"/>
    <w:rsid w:val="00845DBA"/>
    <w:rsid w:val="008500C3"/>
    <w:rsid w:val="00852EA5"/>
    <w:rsid w:val="0085338F"/>
    <w:rsid w:val="008533B6"/>
    <w:rsid w:val="00855A90"/>
    <w:rsid w:val="0085660D"/>
    <w:rsid w:val="00856A49"/>
    <w:rsid w:val="00856BB2"/>
    <w:rsid w:val="00863479"/>
    <w:rsid w:val="0086385F"/>
    <w:rsid w:val="00864839"/>
    <w:rsid w:val="00865650"/>
    <w:rsid w:val="00866504"/>
    <w:rsid w:val="00866EE5"/>
    <w:rsid w:val="008705C2"/>
    <w:rsid w:val="008707F3"/>
    <w:rsid w:val="00871B1E"/>
    <w:rsid w:val="00872149"/>
    <w:rsid w:val="00872474"/>
    <w:rsid w:val="00872CEC"/>
    <w:rsid w:val="00872E3B"/>
    <w:rsid w:val="00874DF7"/>
    <w:rsid w:val="008776DF"/>
    <w:rsid w:val="00883653"/>
    <w:rsid w:val="00883B47"/>
    <w:rsid w:val="00886C05"/>
    <w:rsid w:val="008876B5"/>
    <w:rsid w:val="00890F22"/>
    <w:rsid w:val="00891410"/>
    <w:rsid w:val="00891B7D"/>
    <w:rsid w:val="008921CC"/>
    <w:rsid w:val="008924FF"/>
    <w:rsid w:val="00894E4F"/>
    <w:rsid w:val="00896BD0"/>
    <w:rsid w:val="00897319"/>
    <w:rsid w:val="008A28EB"/>
    <w:rsid w:val="008A4F7D"/>
    <w:rsid w:val="008A5049"/>
    <w:rsid w:val="008A51A4"/>
    <w:rsid w:val="008A6E89"/>
    <w:rsid w:val="008A742E"/>
    <w:rsid w:val="008B0895"/>
    <w:rsid w:val="008B2006"/>
    <w:rsid w:val="008B4CFC"/>
    <w:rsid w:val="008B5E4E"/>
    <w:rsid w:val="008B6D22"/>
    <w:rsid w:val="008B717F"/>
    <w:rsid w:val="008B7A75"/>
    <w:rsid w:val="008B7AB9"/>
    <w:rsid w:val="008B7F3D"/>
    <w:rsid w:val="008C10BB"/>
    <w:rsid w:val="008C2566"/>
    <w:rsid w:val="008C3534"/>
    <w:rsid w:val="008C3DB8"/>
    <w:rsid w:val="008C4636"/>
    <w:rsid w:val="008C60BD"/>
    <w:rsid w:val="008C66EB"/>
    <w:rsid w:val="008C6F38"/>
    <w:rsid w:val="008C7C65"/>
    <w:rsid w:val="008D1A60"/>
    <w:rsid w:val="008D38E5"/>
    <w:rsid w:val="008D3A41"/>
    <w:rsid w:val="008D3ECF"/>
    <w:rsid w:val="008D4186"/>
    <w:rsid w:val="008D4787"/>
    <w:rsid w:val="008D48A1"/>
    <w:rsid w:val="008D4B5C"/>
    <w:rsid w:val="008D62E3"/>
    <w:rsid w:val="008D717C"/>
    <w:rsid w:val="008D73C7"/>
    <w:rsid w:val="008D7417"/>
    <w:rsid w:val="008E0DE2"/>
    <w:rsid w:val="008E1784"/>
    <w:rsid w:val="008E4470"/>
    <w:rsid w:val="008E4800"/>
    <w:rsid w:val="008E497D"/>
    <w:rsid w:val="008E6C6E"/>
    <w:rsid w:val="008E7063"/>
    <w:rsid w:val="008F1A7B"/>
    <w:rsid w:val="008F1CB0"/>
    <w:rsid w:val="008F2711"/>
    <w:rsid w:val="008F4A79"/>
    <w:rsid w:val="008F534A"/>
    <w:rsid w:val="008F5634"/>
    <w:rsid w:val="008F5E64"/>
    <w:rsid w:val="008F76A8"/>
    <w:rsid w:val="00901D22"/>
    <w:rsid w:val="0090544D"/>
    <w:rsid w:val="00907792"/>
    <w:rsid w:val="0091160F"/>
    <w:rsid w:val="00911E5F"/>
    <w:rsid w:val="00917D29"/>
    <w:rsid w:val="00920228"/>
    <w:rsid w:val="009210E0"/>
    <w:rsid w:val="00921A9B"/>
    <w:rsid w:val="00923431"/>
    <w:rsid w:val="00923F8B"/>
    <w:rsid w:val="00924C7B"/>
    <w:rsid w:val="009269A9"/>
    <w:rsid w:val="0092754A"/>
    <w:rsid w:val="0092777D"/>
    <w:rsid w:val="0093116F"/>
    <w:rsid w:val="00931216"/>
    <w:rsid w:val="00933D81"/>
    <w:rsid w:val="00933FF0"/>
    <w:rsid w:val="00934A2B"/>
    <w:rsid w:val="00934ECC"/>
    <w:rsid w:val="00935089"/>
    <w:rsid w:val="00935228"/>
    <w:rsid w:val="009354CD"/>
    <w:rsid w:val="00935D01"/>
    <w:rsid w:val="009366CF"/>
    <w:rsid w:val="00937C4F"/>
    <w:rsid w:val="00937E32"/>
    <w:rsid w:val="00940A2C"/>
    <w:rsid w:val="00940A3D"/>
    <w:rsid w:val="009419AD"/>
    <w:rsid w:val="00944BEA"/>
    <w:rsid w:val="00950FC3"/>
    <w:rsid w:val="00951517"/>
    <w:rsid w:val="00951721"/>
    <w:rsid w:val="009524F1"/>
    <w:rsid w:val="009533BC"/>
    <w:rsid w:val="00953BDF"/>
    <w:rsid w:val="00954083"/>
    <w:rsid w:val="00954841"/>
    <w:rsid w:val="00956162"/>
    <w:rsid w:val="009602EF"/>
    <w:rsid w:val="00960D78"/>
    <w:rsid w:val="00961AC7"/>
    <w:rsid w:val="00961F61"/>
    <w:rsid w:val="00962CC3"/>
    <w:rsid w:val="0096384E"/>
    <w:rsid w:val="00965B58"/>
    <w:rsid w:val="00966EFF"/>
    <w:rsid w:val="00967B3C"/>
    <w:rsid w:val="00967F6F"/>
    <w:rsid w:val="00970534"/>
    <w:rsid w:val="00972351"/>
    <w:rsid w:val="00972553"/>
    <w:rsid w:val="00973C3F"/>
    <w:rsid w:val="00973D1D"/>
    <w:rsid w:val="009755D8"/>
    <w:rsid w:val="00981CA2"/>
    <w:rsid w:val="00982AE6"/>
    <w:rsid w:val="009835A2"/>
    <w:rsid w:val="00983C1D"/>
    <w:rsid w:val="00984C00"/>
    <w:rsid w:val="00985FB6"/>
    <w:rsid w:val="0099019C"/>
    <w:rsid w:val="009916A9"/>
    <w:rsid w:val="009920F9"/>
    <w:rsid w:val="00992254"/>
    <w:rsid w:val="009923FB"/>
    <w:rsid w:val="0099368A"/>
    <w:rsid w:val="00993F2D"/>
    <w:rsid w:val="00994A2B"/>
    <w:rsid w:val="00995F27"/>
    <w:rsid w:val="0099667D"/>
    <w:rsid w:val="00996934"/>
    <w:rsid w:val="00997148"/>
    <w:rsid w:val="009A1723"/>
    <w:rsid w:val="009A2846"/>
    <w:rsid w:val="009A2EB5"/>
    <w:rsid w:val="009A32BC"/>
    <w:rsid w:val="009A3DEF"/>
    <w:rsid w:val="009A3FE7"/>
    <w:rsid w:val="009A408A"/>
    <w:rsid w:val="009A428A"/>
    <w:rsid w:val="009A5311"/>
    <w:rsid w:val="009A5DEC"/>
    <w:rsid w:val="009A6B46"/>
    <w:rsid w:val="009A7A57"/>
    <w:rsid w:val="009B0484"/>
    <w:rsid w:val="009B06A7"/>
    <w:rsid w:val="009B0AE0"/>
    <w:rsid w:val="009B107E"/>
    <w:rsid w:val="009B11D2"/>
    <w:rsid w:val="009B1A23"/>
    <w:rsid w:val="009B39D0"/>
    <w:rsid w:val="009B4AF3"/>
    <w:rsid w:val="009B51A7"/>
    <w:rsid w:val="009B592D"/>
    <w:rsid w:val="009B59E3"/>
    <w:rsid w:val="009B6C1F"/>
    <w:rsid w:val="009B7106"/>
    <w:rsid w:val="009C0028"/>
    <w:rsid w:val="009C0D8C"/>
    <w:rsid w:val="009C0F2C"/>
    <w:rsid w:val="009C1CF9"/>
    <w:rsid w:val="009C2016"/>
    <w:rsid w:val="009C21A3"/>
    <w:rsid w:val="009C356B"/>
    <w:rsid w:val="009C4859"/>
    <w:rsid w:val="009C4F15"/>
    <w:rsid w:val="009C58F4"/>
    <w:rsid w:val="009C5F81"/>
    <w:rsid w:val="009D0128"/>
    <w:rsid w:val="009D1290"/>
    <w:rsid w:val="009D1FCC"/>
    <w:rsid w:val="009D380B"/>
    <w:rsid w:val="009D3F57"/>
    <w:rsid w:val="009D40B4"/>
    <w:rsid w:val="009D4317"/>
    <w:rsid w:val="009D7341"/>
    <w:rsid w:val="009E16C2"/>
    <w:rsid w:val="009E416F"/>
    <w:rsid w:val="009E58C9"/>
    <w:rsid w:val="009E701D"/>
    <w:rsid w:val="009F242C"/>
    <w:rsid w:val="009F24A2"/>
    <w:rsid w:val="009F29D8"/>
    <w:rsid w:val="009F31CD"/>
    <w:rsid w:val="009F4CE2"/>
    <w:rsid w:val="00A00434"/>
    <w:rsid w:val="00A0157C"/>
    <w:rsid w:val="00A02B1B"/>
    <w:rsid w:val="00A0316F"/>
    <w:rsid w:val="00A0461B"/>
    <w:rsid w:val="00A068F0"/>
    <w:rsid w:val="00A07C0E"/>
    <w:rsid w:val="00A103A0"/>
    <w:rsid w:val="00A10C2E"/>
    <w:rsid w:val="00A123B8"/>
    <w:rsid w:val="00A125E0"/>
    <w:rsid w:val="00A12BA8"/>
    <w:rsid w:val="00A1300B"/>
    <w:rsid w:val="00A1308B"/>
    <w:rsid w:val="00A143BE"/>
    <w:rsid w:val="00A158B0"/>
    <w:rsid w:val="00A1604C"/>
    <w:rsid w:val="00A178EF"/>
    <w:rsid w:val="00A17C08"/>
    <w:rsid w:val="00A17FEA"/>
    <w:rsid w:val="00A21721"/>
    <w:rsid w:val="00A21D0A"/>
    <w:rsid w:val="00A22031"/>
    <w:rsid w:val="00A22200"/>
    <w:rsid w:val="00A237C4"/>
    <w:rsid w:val="00A24EF9"/>
    <w:rsid w:val="00A33D99"/>
    <w:rsid w:val="00A370FC"/>
    <w:rsid w:val="00A377F6"/>
    <w:rsid w:val="00A37BFD"/>
    <w:rsid w:val="00A4060D"/>
    <w:rsid w:val="00A45C37"/>
    <w:rsid w:val="00A4643E"/>
    <w:rsid w:val="00A47B17"/>
    <w:rsid w:val="00A47DBE"/>
    <w:rsid w:val="00A50859"/>
    <w:rsid w:val="00A50B8B"/>
    <w:rsid w:val="00A51C9F"/>
    <w:rsid w:val="00A5406A"/>
    <w:rsid w:val="00A54CAB"/>
    <w:rsid w:val="00A54CE0"/>
    <w:rsid w:val="00A54F88"/>
    <w:rsid w:val="00A552CE"/>
    <w:rsid w:val="00A55424"/>
    <w:rsid w:val="00A5566D"/>
    <w:rsid w:val="00A55CC8"/>
    <w:rsid w:val="00A56B7D"/>
    <w:rsid w:val="00A6065F"/>
    <w:rsid w:val="00A61861"/>
    <w:rsid w:val="00A63C6B"/>
    <w:rsid w:val="00A63FCE"/>
    <w:rsid w:val="00A67A26"/>
    <w:rsid w:val="00A70977"/>
    <w:rsid w:val="00A72BA6"/>
    <w:rsid w:val="00A73AF1"/>
    <w:rsid w:val="00A745F2"/>
    <w:rsid w:val="00A74EC7"/>
    <w:rsid w:val="00A7567F"/>
    <w:rsid w:val="00A75AAB"/>
    <w:rsid w:val="00A76AB4"/>
    <w:rsid w:val="00A77631"/>
    <w:rsid w:val="00A77FAF"/>
    <w:rsid w:val="00A8013C"/>
    <w:rsid w:val="00A8096F"/>
    <w:rsid w:val="00A809E0"/>
    <w:rsid w:val="00A80E7C"/>
    <w:rsid w:val="00A8151B"/>
    <w:rsid w:val="00A815FB"/>
    <w:rsid w:val="00A81881"/>
    <w:rsid w:val="00A81A67"/>
    <w:rsid w:val="00A82B20"/>
    <w:rsid w:val="00A83192"/>
    <w:rsid w:val="00A84074"/>
    <w:rsid w:val="00A844EA"/>
    <w:rsid w:val="00A84E64"/>
    <w:rsid w:val="00A851AC"/>
    <w:rsid w:val="00A85F0F"/>
    <w:rsid w:val="00A87AE2"/>
    <w:rsid w:val="00A9004B"/>
    <w:rsid w:val="00A90394"/>
    <w:rsid w:val="00A90C01"/>
    <w:rsid w:val="00A92DED"/>
    <w:rsid w:val="00A93FBD"/>
    <w:rsid w:val="00A96CBD"/>
    <w:rsid w:val="00AA0A2E"/>
    <w:rsid w:val="00AA2536"/>
    <w:rsid w:val="00AA2852"/>
    <w:rsid w:val="00AA32D1"/>
    <w:rsid w:val="00AA4045"/>
    <w:rsid w:val="00AA5423"/>
    <w:rsid w:val="00AA666B"/>
    <w:rsid w:val="00AA6B42"/>
    <w:rsid w:val="00AA6FE8"/>
    <w:rsid w:val="00AA77D5"/>
    <w:rsid w:val="00AB1199"/>
    <w:rsid w:val="00AB1E49"/>
    <w:rsid w:val="00AB3545"/>
    <w:rsid w:val="00AB3AD8"/>
    <w:rsid w:val="00AB562E"/>
    <w:rsid w:val="00AB587D"/>
    <w:rsid w:val="00AB5BC4"/>
    <w:rsid w:val="00AB5C12"/>
    <w:rsid w:val="00AB6CB9"/>
    <w:rsid w:val="00AB7D35"/>
    <w:rsid w:val="00AC02C0"/>
    <w:rsid w:val="00AC2223"/>
    <w:rsid w:val="00AC2D71"/>
    <w:rsid w:val="00AC354C"/>
    <w:rsid w:val="00AC49EF"/>
    <w:rsid w:val="00AC50B9"/>
    <w:rsid w:val="00AC7D5D"/>
    <w:rsid w:val="00AC7F80"/>
    <w:rsid w:val="00AD0CB6"/>
    <w:rsid w:val="00AD11D0"/>
    <w:rsid w:val="00AD1342"/>
    <w:rsid w:val="00AD3D10"/>
    <w:rsid w:val="00AD521B"/>
    <w:rsid w:val="00AD528E"/>
    <w:rsid w:val="00AD7D55"/>
    <w:rsid w:val="00AE0236"/>
    <w:rsid w:val="00AE19A3"/>
    <w:rsid w:val="00AE2A62"/>
    <w:rsid w:val="00AE3AB9"/>
    <w:rsid w:val="00AE3CB0"/>
    <w:rsid w:val="00AE3FDB"/>
    <w:rsid w:val="00AE4AD3"/>
    <w:rsid w:val="00AE4C6C"/>
    <w:rsid w:val="00AE5779"/>
    <w:rsid w:val="00AE7251"/>
    <w:rsid w:val="00AF2E30"/>
    <w:rsid w:val="00AF3813"/>
    <w:rsid w:val="00AF3D0A"/>
    <w:rsid w:val="00AF3D2F"/>
    <w:rsid w:val="00AF4239"/>
    <w:rsid w:val="00AF470E"/>
    <w:rsid w:val="00AF47BA"/>
    <w:rsid w:val="00AF6093"/>
    <w:rsid w:val="00AF6597"/>
    <w:rsid w:val="00AF6664"/>
    <w:rsid w:val="00AF748F"/>
    <w:rsid w:val="00B001A5"/>
    <w:rsid w:val="00B0038B"/>
    <w:rsid w:val="00B00638"/>
    <w:rsid w:val="00B008E1"/>
    <w:rsid w:val="00B00D3E"/>
    <w:rsid w:val="00B00FAD"/>
    <w:rsid w:val="00B00FFE"/>
    <w:rsid w:val="00B034FE"/>
    <w:rsid w:val="00B0353C"/>
    <w:rsid w:val="00B042C4"/>
    <w:rsid w:val="00B07370"/>
    <w:rsid w:val="00B07496"/>
    <w:rsid w:val="00B07851"/>
    <w:rsid w:val="00B1026D"/>
    <w:rsid w:val="00B1127C"/>
    <w:rsid w:val="00B11BE8"/>
    <w:rsid w:val="00B123AB"/>
    <w:rsid w:val="00B123B0"/>
    <w:rsid w:val="00B130C7"/>
    <w:rsid w:val="00B1540E"/>
    <w:rsid w:val="00B173FA"/>
    <w:rsid w:val="00B20D65"/>
    <w:rsid w:val="00B21297"/>
    <w:rsid w:val="00B24982"/>
    <w:rsid w:val="00B24996"/>
    <w:rsid w:val="00B24B91"/>
    <w:rsid w:val="00B25B8D"/>
    <w:rsid w:val="00B27A86"/>
    <w:rsid w:val="00B30ACB"/>
    <w:rsid w:val="00B31444"/>
    <w:rsid w:val="00B3240C"/>
    <w:rsid w:val="00B33169"/>
    <w:rsid w:val="00B334DF"/>
    <w:rsid w:val="00B33622"/>
    <w:rsid w:val="00B352BE"/>
    <w:rsid w:val="00B358E3"/>
    <w:rsid w:val="00B35D98"/>
    <w:rsid w:val="00B40210"/>
    <w:rsid w:val="00B428F6"/>
    <w:rsid w:val="00B44128"/>
    <w:rsid w:val="00B447BF"/>
    <w:rsid w:val="00B453A1"/>
    <w:rsid w:val="00B4555C"/>
    <w:rsid w:val="00B47445"/>
    <w:rsid w:val="00B479D3"/>
    <w:rsid w:val="00B502DE"/>
    <w:rsid w:val="00B50A6B"/>
    <w:rsid w:val="00B51621"/>
    <w:rsid w:val="00B51F77"/>
    <w:rsid w:val="00B5322A"/>
    <w:rsid w:val="00B53E34"/>
    <w:rsid w:val="00B55165"/>
    <w:rsid w:val="00B56533"/>
    <w:rsid w:val="00B57BEA"/>
    <w:rsid w:val="00B62465"/>
    <w:rsid w:val="00B649D6"/>
    <w:rsid w:val="00B64A41"/>
    <w:rsid w:val="00B65CE4"/>
    <w:rsid w:val="00B65E4A"/>
    <w:rsid w:val="00B67DCA"/>
    <w:rsid w:val="00B701B1"/>
    <w:rsid w:val="00B7160F"/>
    <w:rsid w:val="00B71802"/>
    <w:rsid w:val="00B71A03"/>
    <w:rsid w:val="00B71EE2"/>
    <w:rsid w:val="00B72A35"/>
    <w:rsid w:val="00B73BEA"/>
    <w:rsid w:val="00B74832"/>
    <w:rsid w:val="00B75975"/>
    <w:rsid w:val="00B76203"/>
    <w:rsid w:val="00B76472"/>
    <w:rsid w:val="00B777FE"/>
    <w:rsid w:val="00B779C9"/>
    <w:rsid w:val="00B813CE"/>
    <w:rsid w:val="00B847A6"/>
    <w:rsid w:val="00B91B1D"/>
    <w:rsid w:val="00B934AE"/>
    <w:rsid w:val="00B93D11"/>
    <w:rsid w:val="00B93FD8"/>
    <w:rsid w:val="00B9434A"/>
    <w:rsid w:val="00B957AD"/>
    <w:rsid w:val="00B958C4"/>
    <w:rsid w:val="00BA1435"/>
    <w:rsid w:val="00BA172E"/>
    <w:rsid w:val="00BA3D3A"/>
    <w:rsid w:val="00BA4926"/>
    <w:rsid w:val="00BA4E67"/>
    <w:rsid w:val="00BA5359"/>
    <w:rsid w:val="00BB347B"/>
    <w:rsid w:val="00BB3964"/>
    <w:rsid w:val="00BB420E"/>
    <w:rsid w:val="00BB53E6"/>
    <w:rsid w:val="00BB5F91"/>
    <w:rsid w:val="00BB6215"/>
    <w:rsid w:val="00BC03D0"/>
    <w:rsid w:val="00BC079D"/>
    <w:rsid w:val="00BC0C38"/>
    <w:rsid w:val="00BC2D8B"/>
    <w:rsid w:val="00BC3D58"/>
    <w:rsid w:val="00BC4FF0"/>
    <w:rsid w:val="00BC51B9"/>
    <w:rsid w:val="00BC6086"/>
    <w:rsid w:val="00BC6E7D"/>
    <w:rsid w:val="00BC6ECE"/>
    <w:rsid w:val="00BC78AA"/>
    <w:rsid w:val="00BD21CC"/>
    <w:rsid w:val="00BD3986"/>
    <w:rsid w:val="00BD5B55"/>
    <w:rsid w:val="00BD73DF"/>
    <w:rsid w:val="00BE018A"/>
    <w:rsid w:val="00BE01EF"/>
    <w:rsid w:val="00BE068E"/>
    <w:rsid w:val="00BE1579"/>
    <w:rsid w:val="00BE1953"/>
    <w:rsid w:val="00BE34F4"/>
    <w:rsid w:val="00BE3618"/>
    <w:rsid w:val="00BE54C8"/>
    <w:rsid w:val="00BE5D82"/>
    <w:rsid w:val="00BE69BE"/>
    <w:rsid w:val="00BF2289"/>
    <w:rsid w:val="00BF4442"/>
    <w:rsid w:val="00BF5D74"/>
    <w:rsid w:val="00BF7319"/>
    <w:rsid w:val="00BF73B8"/>
    <w:rsid w:val="00C031E3"/>
    <w:rsid w:val="00C03318"/>
    <w:rsid w:val="00C043AD"/>
    <w:rsid w:val="00C0450F"/>
    <w:rsid w:val="00C048E0"/>
    <w:rsid w:val="00C050BF"/>
    <w:rsid w:val="00C056F6"/>
    <w:rsid w:val="00C0599A"/>
    <w:rsid w:val="00C05AD2"/>
    <w:rsid w:val="00C06F1C"/>
    <w:rsid w:val="00C0714F"/>
    <w:rsid w:val="00C101DD"/>
    <w:rsid w:val="00C1209A"/>
    <w:rsid w:val="00C13C66"/>
    <w:rsid w:val="00C14D34"/>
    <w:rsid w:val="00C15525"/>
    <w:rsid w:val="00C15D05"/>
    <w:rsid w:val="00C16C8E"/>
    <w:rsid w:val="00C21D49"/>
    <w:rsid w:val="00C2785D"/>
    <w:rsid w:val="00C278E4"/>
    <w:rsid w:val="00C27A51"/>
    <w:rsid w:val="00C302BF"/>
    <w:rsid w:val="00C303C3"/>
    <w:rsid w:val="00C32782"/>
    <w:rsid w:val="00C3280B"/>
    <w:rsid w:val="00C3684F"/>
    <w:rsid w:val="00C36990"/>
    <w:rsid w:val="00C37C17"/>
    <w:rsid w:val="00C40027"/>
    <w:rsid w:val="00C4164A"/>
    <w:rsid w:val="00C42E37"/>
    <w:rsid w:val="00C43745"/>
    <w:rsid w:val="00C44905"/>
    <w:rsid w:val="00C458F3"/>
    <w:rsid w:val="00C47C86"/>
    <w:rsid w:val="00C51E4E"/>
    <w:rsid w:val="00C52B4D"/>
    <w:rsid w:val="00C52C6A"/>
    <w:rsid w:val="00C5314D"/>
    <w:rsid w:val="00C54AB6"/>
    <w:rsid w:val="00C55A09"/>
    <w:rsid w:val="00C57AC3"/>
    <w:rsid w:val="00C60861"/>
    <w:rsid w:val="00C61323"/>
    <w:rsid w:val="00C6168A"/>
    <w:rsid w:val="00C62549"/>
    <w:rsid w:val="00C63EE2"/>
    <w:rsid w:val="00C67ECE"/>
    <w:rsid w:val="00C70AE3"/>
    <w:rsid w:val="00C70CF0"/>
    <w:rsid w:val="00C726C5"/>
    <w:rsid w:val="00C73135"/>
    <w:rsid w:val="00C76CB1"/>
    <w:rsid w:val="00C77031"/>
    <w:rsid w:val="00C803A6"/>
    <w:rsid w:val="00C80A63"/>
    <w:rsid w:val="00C8170C"/>
    <w:rsid w:val="00C829F3"/>
    <w:rsid w:val="00C84800"/>
    <w:rsid w:val="00C85C18"/>
    <w:rsid w:val="00C86392"/>
    <w:rsid w:val="00C87130"/>
    <w:rsid w:val="00C90C5F"/>
    <w:rsid w:val="00C91E6A"/>
    <w:rsid w:val="00C94E3C"/>
    <w:rsid w:val="00C95132"/>
    <w:rsid w:val="00C95367"/>
    <w:rsid w:val="00C95F6D"/>
    <w:rsid w:val="00C976D5"/>
    <w:rsid w:val="00C97C24"/>
    <w:rsid w:val="00CA1250"/>
    <w:rsid w:val="00CA15FE"/>
    <w:rsid w:val="00CA22A4"/>
    <w:rsid w:val="00CA2BE9"/>
    <w:rsid w:val="00CA35B3"/>
    <w:rsid w:val="00CA5DD3"/>
    <w:rsid w:val="00CA6D3B"/>
    <w:rsid w:val="00CB05B9"/>
    <w:rsid w:val="00CB10F1"/>
    <w:rsid w:val="00CB137D"/>
    <w:rsid w:val="00CB2E07"/>
    <w:rsid w:val="00CB3E4F"/>
    <w:rsid w:val="00CB4832"/>
    <w:rsid w:val="00CB59B0"/>
    <w:rsid w:val="00CB5DE7"/>
    <w:rsid w:val="00CB65E2"/>
    <w:rsid w:val="00CC11FA"/>
    <w:rsid w:val="00CC15A6"/>
    <w:rsid w:val="00CC176E"/>
    <w:rsid w:val="00CC1B2C"/>
    <w:rsid w:val="00CC209C"/>
    <w:rsid w:val="00CC33FE"/>
    <w:rsid w:val="00CC3C97"/>
    <w:rsid w:val="00CC5629"/>
    <w:rsid w:val="00CC586A"/>
    <w:rsid w:val="00CC596C"/>
    <w:rsid w:val="00CC631E"/>
    <w:rsid w:val="00CC66F9"/>
    <w:rsid w:val="00CC787A"/>
    <w:rsid w:val="00CD2802"/>
    <w:rsid w:val="00CD2CE2"/>
    <w:rsid w:val="00CD43AC"/>
    <w:rsid w:val="00CD5290"/>
    <w:rsid w:val="00CD5ECE"/>
    <w:rsid w:val="00CD6614"/>
    <w:rsid w:val="00CD6813"/>
    <w:rsid w:val="00CD6A63"/>
    <w:rsid w:val="00CD71B7"/>
    <w:rsid w:val="00CD76EC"/>
    <w:rsid w:val="00CE0868"/>
    <w:rsid w:val="00CE25D9"/>
    <w:rsid w:val="00CE2DF1"/>
    <w:rsid w:val="00CE3B58"/>
    <w:rsid w:val="00CE4FF1"/>
    <w:rsid w:val="00CE7CF0"/>
    <w:rsid w:val="00CF0E6E"/>
    <w:rsid w:val="00CF174D"/>
    <w:rsid w:val="00CF1EFD"/>
    <w:rsid w:val="00CF2EA9"/>
    <w:rsid w:val="00CF3660"/>
    <w:rsid w:val="00CF56CE"/>
    <w:rsid w:val="00CF5A29"/>
    <w:rsid w:val="00CF6FA2"/>
    <w:rsid w:val="00D00385"/>
    <w:rsid w:val="00D01B08"/>
    <w:rsid w:val="00D0207E"/>
    <w:rsid w:val="00D03639"/>
    <w:rsid w:val="00D042A0"/>
    <w:rsid w:val="00D05319"/>
    <w:rsid w:val="00D05EB2"/>
    <w:rsid w:val="00D0695D"/>
    <w:rsid w:val="00D06A99"/>
    <w:rsid w:val="00D103E9"/>
    <w:rsid w:val="00D118F1"/>
    <w:rsid w:val="00D13A53"/>
    <w:rsid w:val="00D14CE7"/>
    <w:rsid w:val="00D14E7A"/>
    <w:rsid w:val="00D15167"/>
    <w:rsid w:val="00D158CC"/>
    <w:rsid w:val="00D1670A"/>
    <w:rsid w:val="00D167E2"/>
    <w:rsid w:val="00D17182"/>
    <w:rsid w:val="00D1765F"/>
    <w:rsid w:val="00D17900"/>
    <w:rsid w:val="00D20E93"/>
    <w:rsid w:val="00D24EF4"/>
    <w:rsid w:val="00D25848"/>
    <w:rsid w:val="00D25E59"/>
    <w:rsid w:val="00D273E7"/>
    <w:rsid w:val="00D30365"/>
    <w:rsid w:val="00D331D7"/>
    <w:rsid w:val="00D334F6"/>
    <w:rsid w:val="00D33693"/>
    <w:rsid w:val="00D35F78"/>
    <w:rsid w:val="00D40DCE"/>
    <w:rsid w:val="00D41750"/>
    <w:rsid w:val="00D420FD"/>
    <w:rsid w:val="00D4294D"/>
    <w:rsid w:val="00D435A6"/>
    <w:rsid w:val="00D442BC"/>
    <w:rsid w:val="00D4436F"/>
    <w:rsid w:val="00D44DAE"/>
    <w:rsid w:val="00D4564C"/>
    <w:rsid w:val="00D46BEB"/>
    <w:rsid w:val="00D47181"/>
    <w:rsid w:val="00D51B96"/>
    <w:rsid w:val="00D52735"/>
    <w:rsid w:val="00D531B1"/>
    <w:rsid w:val="00D558CC"/>
    <w:rsid w:val="00D57F0D"/>
    <w:rsid w:val="00D63221"/>
    <w:rsid w:val="00D66CD4"/>
    <w:rsid w:val="00D67AA9"/>
    <w:rsid w:val="00D67C37"/>
    <w:rsid w:val="00D71695"/>
    <w:rsid w:val="00D72428"/>
    <w:rsid w:val="00D73433"/>
    <w:rsid w:val="00D73ACB"/>
    <w:rsid w:val="00D75AF7"/>
    <w:rsid w:val="00D81146"/>
    <w:rsid w:val="00D81B77"/>
    <w:rsid w:val="00D8271F"/>
    <w:rsid w:val="00D82896"/>
    <w:rsid w:val="00D82927"/>
    <w:rsid w:val="00D8295C"/>
    <w:rsid w:val="00D82DBE"/>
    <w:rsid w:val="00D8321E"/>
    <w:rsid w:val="00D83D28"/>
    <w:rsid w:val="00D8401A"/>
    <w:rsid w:val="00D852A4"/>
    <w:rsid w:val="00D85C20"/>
    <w:rsid w:val="00D864A4"/>
    <w:rsid w:val="00D870F0"/>
    <w:rsid w:val="00D87401"/>
    <w:rsid w:val="00D87933"/>
    <w:rsid w:val="00D87AB2"/>
    <w:rsid w:val="00D909F0"/>
    <w:rsid w:val="00D920F3"/>
    <w:rsid w:val="00D937C4"/>
    <w:rsid w:val="00D93DE5"/>
    <w:rsid w:val="00DA129A"/>
    <w:rsid w:val="00DA1FE0"/>
    <w:rsid w:val="00DA2F6D"/>
    <w:rsid w:val="00DA3F0A"/>
    <w:rsid w:val="00DA3FBE"/>
    <w:rsid w:val="00DA44B2"/>
    <w:rsid w:val="00DA541D"/>
    <w:rsid w:val="00DA6BBD"/>
    <w:rsid w:val="00DB07D3"/>
    <w:rsid w:val="00DB20D1"/>
    <w:rsid w:val="00DB28F8"/>
    <w:rsid w:val="00DB3961"/>
    <w:rsid w:val="00DB4D8B"/>
    <w:rsid w:val="00DB4E62"/>
    <w:rsid w:val="00DB6577"/>
    <w:rsid w:val="00DB77BE"/>
    <w:rsid w:val="00DC0562"/>
    <w:rsid w:val="00DC05D2"/>
    <w:rsid w:val="00DC1E37"/>
    <w:rsid w:val="00DC36A8"/>
    <w:rsid w:val="00DC3D5A"/>
    <w:rsid w:val="00DC620D"/>
    <w:rsid w:val="00DC6D12"/>
    <w:rsid w:val="00DC7EF9"/>
    <w:rsid w:val="00DD0877"/>
    <w:rsid w:val="00DD0ED8"/>
    <w:rsid w:val="00DD2372"/>
    <w:rsid w:val="00DD23C7"/>
    <w:rsid w:val="00DD24E0"/>
    <w:rsid w:val="00DD25FD"/>
    <w:rsid w:val="00DD2E32"/>
    <w:rsid w:val="00DD3B21"/>
    <w:rsid w:val="00DD437A"/>
    <w:rsid w:val="00DD676B"/>
    <w:rsid w:val="00DD704F"/>
    <w:rsid w:val="00DD7647"/>
    <w:rsid w:val="00DE0E4E"/>
    <w:rsid w:val="00DE2037"/>
    <w:rsid w:val="00DE2CF1"/>
    <w:rsid w:val="00DE4DC2"/>
    <w:rsid w:val="00DE5835"/>
    <w:rsid w:val="00DE5BC8"/>
    <w:rsid w:val="00DE6074"/>
    <w:rsid w:val="00DE6EBA"/>
    <w:rsid w:val="00DF04F0"/>
    <w:rsid w:val="00DF12D9"/>
    <w:rsid w:val="00DF1A4A"/>
    <w:rsid w:val="00DF26AA"/>
    <w:rsid w:val="00DF27C7"/>
    <w:rsid w:val="00DF2E3B"/>
    <w:rsid w:val="00DF3F45"/>
    <w:rsid w:val="00DF4145"/>
    <w:rsid w:val="00DF4558"/>
    <w:rsid w:val="00DF4991"/>
    <w:rsid w:val="00DF518A"/>
    <w:rsid w:val="00E00C01"/>
    <w:rsid w:val="00E00C4D"/>
    <w:rsid w:val="00E01284"/>
    <w:rsid w:val="00E016F6"/>
    <w:rsid w:val="00E01EA4"/>
    <w:rsid w:val="00E03BF0"/>
    <w:rsid w:val="00E04DEA"/>
    <w:rsid w:val="00E079CA"/>
    <w:rsid w:val="00E10F4A"/>
    <w:rsid w:val="00E1134E"/>
    <w:rsid w:val="00E12570"/>
    <w:rsid w:val="00E13740"/>
    <w:rsid w:val="00E13FE1"/>
    <w:rsid w:val="00E15886"/>
    <w:rsid w:val="00E16DC3"/>
    <w:rsid w:val="00E17E85"/>
    <w:rsid w:val="00E206E8"/>
    <w:rsid w:val="00E23375"/>
    <w:rsid w:val="00E234ED"/>
    <w:rsid w:val="00E2399A"/>
    <w:rsid w:val="00E248B8"/>
    <w:rsid w:val="00E26CFC"/>
    <w:rsid w:val="00E271DD"/>
    <w:rsid w:val="00E27321"/>
    <w:rsid w:val="00E309D8"/>
    <w:rsid w:val="00E30EC9"/>
    <w:rsid w:val="00E316C3"/>
    <w:rsid w:val="00E31D7A"/>
    <w:rsid w:val="00E31E47"/>
    <w:rsid w:val="00E327A5"/>
    <w:rsid w:val="00E32992"/>
    <w:rsid w:val="00E340AE"/>
    <w:rsid w:val="00E342BD"/>
    <w:rsid w:val="00E34D2C"/>
    <w:rsid w:val="00E3702F"/>
    <w:rsid w:val="00E422EA"/>
    <w:rsid w:val="00E43696"/>
    <w:rsid w:val="00E44EC7"/>
    <w:rsid w:val="00E47755"/>
    <w:rsid w:val="00E47E75"/>
    <w:rsid w:val="00E51120"/>
    <w:rsid w:val="00E54643"/>
    <w:rsid w:val="00E54C81"/>
    <w:rsid w:val="00E55A05"/>
    <w:rsid w:val="00E55ECE"/>
    <w:rsid w:val="00E60EF7"/>
    <w:rsid w:val="00E61007"/>
    <w:rsid w:val="00E61AF9"/>
    <w:rsid w:val="00E61F12"/>
    <w:rsid w:val="00E6209D"/>
    <w:rsid w:val="00E63330"/>
    <w:rsid w:val="00E6558D"/>
    <w:rsid w:val="00E66935"/>
    <w:rsid w:val="00E71F24"/>
    <w:rsid w:val="00E7298F"/>
    <w:rsid w:val="00E7455C"/>
    <w:rsid w:val="00E76715"/>
    <w:rsid w:val="00E775BA"/>
    <w:rsid w:val="00E77A39"/>
    <w:rsid w:val="00E77D1C"/>
    <w:rsid w:val="00E80DA1"/>
    <w:rsid w:val="00E829A8"/>
    <w:rsid w:val="00E84911"/>
    <w:rsid w:val="00E84FA7"/>
    <w:rsid w:val="00E85025"/>
    <w:rsid w:val="00E85348"/>
    <w:rsid w:val="00E86347"/>
    <w:rsid w:val="00E87187"/>
    <w:rsid w:val="00E878ED"/>
    <w:rsid w:val="00E87B5C"/>
    <w:rsid w:val="00E90AEB"/>
    <w:rsid w:val="00E9102B"/>
    <w:rsid w:val="00E9147D"/>
    <w:rsid w:val="00E91E2A"/>
    <w:rsid w:val="00E92AD1"/>
    <w:rsid w:val="00E9672D"/>
    <w:rsid w:val="00E97900"/>
    <w:rsid w:val="00EA0660"/>
    <w:rsid w:val="00EA0FCB"/>
    <w:rsid w:val="00EA4413"/>
    <w:rsid w:val="00EA69FF"/>
    <w:rsid w:val="00EA6AF1"/>
    <w:rsid w:val="00EA72B5"/>
    <w:rsid w:val="00EA75FA"/>
    <w:rsid w:val="00EB063A"/>
    <w:rsid w:val="00EB1AF7"/>
    <w:rsid w:val="00EB317A"/>
    <w:rsid w:val="00EB39F3"/>
    <w:rsid w:val="00EB3CD4"/>
    <w:rsid w:val="00EB439A"/>
    <w:rsid w:val="00EB57CD"/>
    <w:rsid w:val="00EB5FD3"/>
    <w:rsid w:val="00EB6541"/>
    <w:rsid w:val="00EB6DA9"/>
    <w:rsid w:val="00EC0630"/>
    <w:rsid w:val="00EC120C"/>
    <w:rsid w:val="00EC3A15"/>
    <w:rsid w:val="00EC42BD"/>
    <w:rsid w:val="00EC4B00"/>
    <w:rsid w:val="00EC5A57"/>
    <w:rsid w:val="00EC6039"/>
    <w:rsid w:val="00EC6A8B"/>
    <w:rsid w:val="00EC6FE7"/>
    <w:rsid w:val="00ED063B"/>
    <w:rsid w:val="00ED0AB7"/>
    <w:rsid w:val="00ED1A7D"/>
    <w:rsid w:val="00ED216E"/>
    <w:rsid w:val="00ED3FC1"/>
    <w:rsid w:val="00ED4D2D"/>
    <w:rsid w:val="00ED66C6"/>
    <w:rsid w:val="00ED72FA"/>
    <w:rsid w:val="00ED7CBA"/>
    <w:rsid w:val="00EE081D"/>
    <w:rsid w:val="00EE0DF9"/>
    <w:rsid w:val="00EE192F"/>
    <w:rsid w:val="00EE3CDF"/>
    <w:rsid w:val="00EE3FC4"/>
    <w:rsid w:val="00EE5CE2"/>
    <w:rsid w:val="00EE5E1F"/>
    <w:rsid w:val="00EF01DA"/>
    <w:rsid w:val="00EF0E24"/>
    <w:rsid w:val="00EF1D39"/>
    <w:rsid w:val="00EF206A"/>
    <w:rsid w:val="00EF6244"/>
    <w:rsid w:val="00EF64CC"/>
    <w:rsid w:val="00EF6578"/>
    <w:rsid w:val="00F044A3"/>
    <w:rsid w:val="00F044DF"/>
    <w:rsid w:val="00F049C0"/>
    <w:rsid w:val="00F05EDE"/>
    <w:rsid w:val="00F05FFE"/>
    <w:rsid w:val="00F077D1"/>
    <w:rsid w:val="00F07B53"/>
    <w:rsid w:val="00F11320"/>
    <w:rsid w:val="00F1349E"/>
    <w:rsid w:val="00F13CFB"/>
    <w:rsid w:val="00F13E3D"/>
    <w:rsid w:val="00F1481D"/>
    <w:rsid w:val="00F1666D"/>
    <w:rsid w:val="00F1695C"/>
    <w:rsid w:val="00F16A2A"/>
    <w:rsid w:val="00F16EB0"/>
    <w:rsid w:val="00F17C02"/>
    <w:rsid w:val="00F250EC"/>
    <w:rsid w:val="00F26222"/>
    <w:rsid w:val="00F26BE9"/>
    <w:rsid w:val="00F26E03"/>
    <w:rsid w:val="00F2747C"/>
    <w:rsid w:val="00F27706"/>
    <w:rsid w:val="00F3093D"/>
    <w:rsid w:val="00F30DD4"/>
    <w:rsid w:val="00F31AEC"/>
    <w:rsid w:val="00F31E78"/>
    <w:rsid w:val="00F32010"/>
    <w:rsid w:val="00F32096"/>
    <w:rsid w:val="00F335D4"/>
    <w:rsid w:val="00F40034"/>
    <w:rsid w:val="00F41E7A"/>
    <w:rsid w:val="00F4209C"/>
    <w:rsid w:val="00F424B2"/>
    <w:rsid w:val="00F44038"/>
    <w:rsid w:val="00F44640"/>
    <w:rsid w:val="00F44C19"/>
    <w:rsid w:val="00F457AE"/>
    <w:rsid w:val="00F45EB2"/>
    <w:rsid w:val="00F46E37"/>
    <w:rsid w:val="00F47992"/>
    <w:rsid w:val="00F47B09"/>
    <w:rsid w:val="00F509D4"/>
    <w:rsid w:val="00F50EFC"/>
    <w:rsid w:val="00F51A23"/>
    <w:rsid w:val="00F53EAF"/>
    <w:rsid w:val="00F546D2"/>
    <w:rsid w:val="00F547D4"/>
    <w:rsid w:val="00F55C4B"/>
    <w:rsid w:val="00F56125"/>
    <w:rsid w:val="00F56781"/>
    <w:rsid w:val="00F568B6"/>
    <w:rsid w:val="00F57E74"/>
    <w:rsid w:val="00F604FC"/>
    <w:rsid w:val="00F609B1"/>
    <w:rsid w:val="00F60CF1"/>
    <w:rsid w:val="00F6107D"/>
    <w:rsid w:val="00F61729"/>
    <w:rsid w:val="00F6204C"/>
    <w:rsid w:val="00F627B7"/>
    <w:rsid w:val="00F64E92"/>
    <w:rsid w:val="00F66F59"/>
    <w:rsid w:val="00F67105"/>
    <w:rsid w:val="00F6738B"/>
    <w:rsid w:val="00F71460"/>
    <w:rsid w:val="00F72ABC"/>
    <w:rsid w:val="00F72E25"/>
    <w:rsid w:val="00F76084"/>
    <w:rsid w:val="00F76A85"/>
    <w:rsid w:val="00F7718D"/>
    <w:rsid w:val="00F77935"/>
    <w:rsid w:val="00F7797E"/>
    <w:rsid w:val="00F8031F"/>
    <w:rsid w:val="00F80DD5"/>
    <w:rsid w:val="00F82544"/>
    <w:rsid w:val="00F86771"/>
    <w:rsid w:val="00F90448"/>
    <w:rsid w:val="00F93E0F"/>
    <w:rsid w:val="00F94866"/>
    <w:rsid w:val="00F9492A"/>
    <w:rsid w:val="00F94DF2"/>
    <w:rsid w:val="00FA08DB"/>
    <w:rsid w:val="00FA1F4D"/>
    <w:rsid w:val="00FA2185"/>
    <w:rsid w:val="00FA287C"/>
    <w:rsid w:val="00FA4A87"/>
    <w:rsid w:val="00FA6015"/>
    <w:rsid w:val="00FA6B93"/>
    <w:rsid w:val="00FB27C3"/>
    <w:rsid w:val="00FB43DC"/>
    <w:rsid w:val="00FB54E0"/>
    <w:rsid w:val="00FB5651"/>
    <w:rsid w:val="00FB62A1"/>
    <w:rsid w:val="00FC0389"/>
    <w:rsid w:val="00FC151C"/>
    <w:rsid w:val="00FC3DF2"/>
    <w:rsid w:val="00FC4A02"/>
    <w:rsid w:val="00FC4EFE"/>
    <w:rsid w:val="00FC56BC"/>
    <w:rsid w:val="00FC6140"/>
    <w:rsid w:val="00FC6FC1"/>
    <w:rsid w:val="00FC793B"/>
    <w:rsid w:val="00FC7EE4"/>
    <w:rsid w:val="00FC7EEF"/>
    <w:rsid w:val="00FD0035"/>
    <w:rsid w:val="00FD0C74"/>
    <w:rsid w:val="00FD20C0"/>
    <w:rsid w:val="00FD254E"/>
    <w:rsid w:val="00FD2A4D"/>
    <w:rsid w:val="00FD3A06"/>
    <w:rsid w:val="00FD513C"/>
    <w:rsid w:val="00FD56CA"/>
    <w:rsid w:val="00FD59CD"/>
    <w:rsid w:val="00FD5C0E"/>
    <w:rsid w:val="00FD5F88"/>
    <w:rsid w:val="00FD625A"/>
    <w:rsid w:val="00FD62B1"/>
    <w:rsid w:val="00FD677B"/>
    <w:rsid w:val="00FD6876"/>
    <w:rsid w:val="00FE080D"/>
    <w:rsid w:val="00FE149E"/>
    <w:rsid w:val="00FE1B28"/>
    <w:rsid w:val="00FE37C2"/>
    <w:rsid w:val="00FF179D"/>
    <w:rsid w:val="00FF30B0"/>
    <w:rsid w:val="00FF3610"/>
    <w:rsid w:val="00FF3654"/>
    <w:rsid w:val="00FF6DF8"/>
    <w:rsid w:val="00FF73C9"/>
    <w:rsid w:val="00FF7625"/>
    <w:rsid w:val="00FF774C"/>
    <w:rsid w:val="00FF79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88D05D"/>
  <w15:chartTrackingRefBased/>
  <w15:docId w15:val="{A178033B-D1AF-415A-AFAE-3A57BA7BF8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CC562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321C3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qFormat/>
    <w:rsid w:val="00244A1E"/>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62793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26E51"/>
    <w:rPr>
      <w:color w:val="0000FF"/>
      <w:u w:val="single"/>
    </w:rPr>
  </w:style>
  <w:style w:type="paragraph" w:styleId="a4">
    <w:name w:val="Normal (Web)"/>
    <w:basedOn w:val="a"/>
    <w:uiPriority w:val="99"/>
    <w:unhideWhenUsed/>
    <w:rsid w:val="00426E51"/>
    <w:pPr>
      <w:spacing w:before="100" w:beforeAutospacing="1" w:after="100" w:afterAutospacing="1" w:line="240" w:lineRule="auto"/>
    </w:pPr>
    <w:rPr>
      <w:rFonts w:ascii="Calibri" w:hAnsi="Calibri" w:cs="Calibri"/>
      <w:lang w:eastAsia="ru-RU"/>
    </w:rPr>
  </w:style>
  <w:style w:type="character" w:customStyle="1" w:styleId="pt-a0">
    <w:name w:val="pt-a0"/>
    <w:basedOn w:val="a0"/>
    <w:rsid w:val="0066544D"/>
  </w:style>
  <w:style w:type="character" w:customStyle="1" w:styleId="pt-a0-000007">
    <w:name w:val="pt-a0-000007"/>
    <w:basedOn w:val="a0"/>
    <w:rsid w:val="0066544D"/>
  </w:style>
  <w:style w:type="paragraph" w:styleId="a5">
    <w:name w:val="List Paragraph"/>
    <w:basedOn w:val="a"/>
    <w:uiPriority w:val="34"/>
    <w:qFormat/>
    <w:rsid w:val="00292AC1"/>
    <w:pPr>
      <w:ind w:left="720"/>
      <w:contextualSpacing/>
    </w:pPr>
  </w:style>
  <w:style w:type="character" w:customStyle="1" w:styleId="30">
    <w:name w:val="Заголовок 3 Знак"/>
    <w:basedOn w:val="a0"/>
    <w:link w:val="3"/>
    <w:uiPriority w:val="9"/>
    <w:rsid w:val="00244A1E"/>
    <w:rPr>
      <w:rFonts w:ascii="Times New Roman" w:eastAsia="Times New Roman" w:hAnsi="Times New Roman" w:cs="Times New Roman"/>
      <w:b/>
      <w:bCs/>
      <w:sz w:val="27"/>
      <w:szCs w:val="27"/>
      <w:lang w:eastAsia="ru-RU"/>
    </w:rPr>
  </w:style>
  <w:style w:type="character" w:styleId="a6">
    <w:name w:val="Unresolved Mention"/>
    <w:basedOn w:val="a0"/>
    <w:uiPriority w:val="99"/>
    <w:semiHidden/>
    <w:unhideWhenUsed/>
    <w:rsid w:val="00E7298F"/>
    <w:rPr>
      <w:color w:val="605E5C"/>
      <w:shd w:val="clear" w:color="auto" w:fill="E1DFDD"/>
    </w:rPr>
  </w:style>
  <w:style w:type="character" w:styleId="a7">
    <w:name w:val="Strong"/>
    <w:basedOn w:val="a0"/>
    <w:uiPriority w:val="22"/>
    <w:qFormat/>
    <w:rsid w:val="00E7298F"/>
    <w:rPr>
      <w:b/>
      <w:bCs/>
    </w:rPr>
  </w:style>
  <w:style w:type="character" w:customStyle="1" w:styleId="blk">
    <w:name w:val="blk"/>
    <w:basedOn w:val="a0"/>
    <w:rsid w:val="00295CF9"/>
  </w:style>
  <w:style w:type="character" w:customStyle="1" w:styleId="10">
    <w:name w:val="Заголовок 1 Знак"/>
    <w:basedOn w:val="a0"/>
    <w:link w:val="1"/>
    <w:uiPriority w:val="9"/>
    <w:rsid w:val="00CC5629"/>
    <w:rPr>
      <w:rFonts w:asciiTheme="majorHAnsi" w:eastAsiaTheme="majorEastAsia" w:hAnsiTheme="majorHAnsi" w:cstheme="majorBidi"/>
      <w:color w:val="2F5496" w:themeColor="accent1" w:themeShade="BF"/>
      <w:sz w:val="32"/>
      <w:szCs w:val="32"/>
    </w:rPr>
  </w:style>
  <w:style w:type="character" w:customStyle="1" w:styleId="advertising">
    <w:name w:val="advertising"/>
    <w:basedOn w:val="a0"/>
    <w:rsid w:val="00CC5629"/>
  </w:style>
  <w:style w:type="character" w:customStyle="1" w:styleId="nobr">
    <w:name w:val="nobr"/>
    <w:basedOn w:val="a0"/>
    <w:rsid w:val="00CC5629"/>
  </w:style>
  <w:style w:type="character" w:styleId="a8">
    <w:name w:val="FollowedHyperlink"/>
    <w:basedOn w:val="a0"/>
    <w:uiPriority w:val="99"/>
    <w:semiHidden/>
    <w:unhideWhenUsed/>
    <w:rsid w:val="00194CDC"/>
    <w:rPr>
      <w:color w:val="954F72" w:themeColor="followedHyperlink"/>
      <w:u w:val="single"/>
    </w:rPr>
  </w:style>
  <w:style w:type="character" w:customStyle="1" w:styleId="slidercounter">
    <w:name w:val="slider__counter"/>
    <w:basedOn w:val="a0"/>
    <w:rsid w:val="00321C30"/>
  </w:style>
  <w:style w:type="character" w:customStyle="1" w:styleId="20">
    <w:name w:val="Заголовок 2 Знак"/>
    <w:basedOn w:val="a0"/>
    <w:link w:val="2"/>
    <w:uiPriority w:val="9"/>
    <w:semiHidden/>
    <w:rsid w:val="00321C30"/>
    <w:rPr>
      <w:rFonts w:asciiTheme="majorHAnsi" w:eastAsiaTheme="majorEastAsia" w:hAnsiTheme="majorHAnsi" w:cstheme="majorBidi"/>
      <w:color w:val="2F5496" w:themeColor="accent1" w:themeShade="BF"/>
      <w:sz w:val="26"/>
      <w:szCs w:val="26"/>
    </w:rPr>
  </w:style>
  <w:style w:type="paragraph" w:customStyle="1" w:styleId="news-listitemtitle">
    <w:name w:val="news-list_item_title"/>
    <w:basedOn w:val="a"/>
    <w:rsid w:val="00321C3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t-normal-000003">
    <w:name w:val="pt-normal-000003"/>
    <w:basedOn w:val="a"/>
    <w:rsid w:val="008C353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t-defaultparagraphfont">
    <w:name w:val="pt-defaultparagraphfont"/>
    <w:basedOn w:val="a0"/>
    <w:rsid w:val="008C3534"/>
  </w:style>
  <w:style w:type="paragraph" w:customStyle="1" w:styleId="pt-normal-000006">
    <w:name w:val="pt-normal-000006"/>
    <w:basedOn w:val="a"/>
    <w:rsid w:val="008C353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t-defaultparagraphfont-000007">
    <w:name w:val="pt-defaultparagraphfont-000007"/>
    <w:basedOn w:val="a0"/>
    <w:rsid w:val="008C3534"/>
  </w:style>
  <w:style w:type="paragraph" w:customStyle="1" w:styleId="revann">
    <w:name w:val="rev_ann"/>
    <w:basedOn w:val="a"/>
    <w:rsid w:val="00F4464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occaption">
    <w:name w:val="doccaption"/>
    <w:basedOn w:val="a0"/>
    <w:rsid w:val="00492411"/>
  </w:style>
  <w:style w:type="paragraph" w:customStyle="1" w:styleId="u">
    <w:name w:val="u"/>
    <w:basedOn w:val="a"/>
    <w:rsid w:val="009B107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header-title">
    <w:name w:val="p-header-title"/>
    <w:basedOn w:val="a"/>
    <w:rsid w:val="00B93F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header-number-date">
    <w:name w:val="p-header-number-date"/>
    <w:basedOn w:val="a0"/>
    <w:rsid w:val="00B93FD8"/>
  </w:style>
  <w:style w:type="paragraph" w:customStyle="1" w:styleId="doclink">
    <w:name w:val="doc_link"/>
    <w:basedOn w:val="a"/>
    <w:rsid w:val="00C328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articletext">
    <w:name w:val="b-article__text"/>
    <w:basedOn w:val="a"/>
    <w:rsid w:val="00C5314D"/>
    <w:pPr>
      <w:spacing w:before="100" w:beforeAutospacing="1" w:after="100" w:afterAutospacing="1" w:line="240" w:lineRule="auto"/>
    </w:pPr>
    <w:rPr>
      <w:rFonts w:ascii="Calibri" w:hAnsi="Calibri" w:cs="Calibri"/>
      <w:lang w:eastAsia="ru-RU"/>
    </w:rPr>
  </w:style>
  <w:style w:type="paragraph" w:styleId="a9">
    <w:name w:val="header"/>
    <w:basedOn w:val="a"/>
    <w:link w:val="aa"/>
    <w:uiPriority w:val="99"/>
    <w:unhideWhenUsed/>
    <w:rsid w:val="00AF3D0A"/>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AF3D0A"/>
  </w:style>
  <w:style w:type="paragraph" w:styleId="ab">
    <w:name w:val="footer"/>
    <w:basedOn w:val="a"/>
    <w:link w:val="ac"/>
    <w:uiPriority w:val="99"/>
    <w:unhideWhenUsed/>
    <w:rsid w:val="00AF3D0A"/>
    <w:pPr>
      <w:tabs>
        <w:tab w:val="center" w:pos="4677"/>
        <w:tab w:val="right" w:pos="9355"/>
      </w:tabs>
      <w:spacing w:after="0" w:line="240" w:lineRule="auto"/>
    </w:pPr>
  </w:style>
  <w:style w:type="character" w:customStyle="1" w:styleId="ac">
    <w:name w:val="Нижний колонтитул Знак"/>
    <w:basedOn w:val="a0"/>
    <w:link w:val="ab"/>
    <w:uiPriority w:val="99"/>
    <w:rsid w:val="00AF3D0A"/>
  </w:style>
  <w:style w:type="paragraph" w:customStyle="1" w:styleId="ya-share2item">
    <w:name w:val="ya-share2__item"/>
    <w:basedOn w:val="a"/>
    <w:rsid w:val="0084433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t-a-000016">
    <w:name w:val="pt-a-000016"/>
    <w:basedOn w:val="a"/>
    <w:rsid w:val="006953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t-a0-000011">
    <w:name w:val="pt-a0-000011"/>
    <w:basedOn w:val="a0"/>
    <w:rsid w:val="00695387"/>
  </w:style>
  <w:style w:type="character" w:customStyle="1" w:styleId="pt-a0-000017">
    <w:name w:val="pt-a0-000017"/>
    <w:basedOn w:val="a0"/>
    <w:rsid w:val="00695387"/>
  </w:style>
  <w:style w:type="paragraph" w:customStyle="1" w:styleId="pt-000018">
    <w:name w:val="pt-000018"/>
    <w:basedOn w:val="a"/>
    <w:rsid w:val="006953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t-000019">
    <w:name w:val="pt-000019"/>
    <w:basedOn w:val="a0"/>
    <w:rsid w:val="00695387"/>
  </w:style>
  <w:style w:type="character" w:styleId="ad">
    <w:name w:val="Emphasis"/>
    <w:basedOn w:val="a0"/>
    <w:uiPriority w:val="20"/>
    <w:qFormat/>
    <w:rsid w:val="00402588"/>
    <w:rPr>
      <w:i/>
      <w:iCs/>
    </w:rPr>
  </w:style>
  <w:style w:type="character" w:customStyle="1" w:styleId="b-articleintro">
    <w:name w:val="b-article__intro"/>
    <w:basedOn w:val="a0"/>
    <w:rsid w:val="007A47D9"/>
  </w:style>
  <w:style w:type="paragraph" w:customStyle="1" w:styleId="s5">
    <w:name w:val="s5"/>
    <w:basedOn w:val="a"/>
    <w:rsid w:val="00176E4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umpedfont15">
    <w:name w:val="bumpedfont15"/>
    <w:basedOn w:val="a0"/>
    <w:rsid w:val="00176E40"/>
  </w:style>
  <w:style w:type="paragraph" w:styleId="ae">
    <w:name w:val="footnote text"/>
    <w:basedOn w:val="a"/>
    <w:link w:val="af"/>
    <w:uiPriority w:val="99"/>
    <w:semiHidden/>
    <w:unhideWhenUsed/>
    <w:rsid w:val="00F32010"/>
    <w:pPr>
      <w:spacing w:after="0" w:line="240" w:lineRule="auto"/>
    </w:pPr>
    <w:rPr>
      <w:sz w:val="20"/>
      <w:szCs w:val="20"/>
    </w:rPr>
  </w:style>
  <w:style w:type="character" w:customStyle="1" w:styleId="af">
    <w:name w:val="Текст сноски Знак"/>
    <w:basedOn w:val="a0"/>
    <w:link w:val="ae"/>
    <w:uiPriority w:val="99"/>
    <w:semiHidden/>
    <w:rsid w:val="00F32010"/>
    <w:rPr>
      <w:sz w:val="20"/>
      <w:szCs w:val="20"/>
    </w:rPr>
  </w:style>
  <w:style w:type="character" w:styleId="af0">
    <w:name w:val="footnote reference"/>
    <w:basedOn w:val="a0"/>
    <w:uiPriority w:val="99"/>
    <w:semiHidden/>
    <w:unhideWhenUsed/>
    <w:rsid w:val="00F32010"/>
    <w:rPr>
      <w:vertAlign w:val="superscript"/>
    </w:rPr>
  </w:style>
  <w:style w:type="paragraph" w:customStyle="1" w:styleId="b-articlelistitem">
    <w:name w:val="b-article__list_item"/>
    <w:basedOn w:val="a"/>
    <w:rsid w:val="00C70CF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eaderarticlelead">
    <w:name w:val="reader_article_lead"/>
    <w:basedOn w:val="a"/>
    <w:rsid w:val="00A552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entry">
    <w:name w:val="entry"/>
    <w:basedOn w:val="a"/>
    <w:rsid w:val="00A552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entryfilesize">
    <w:name w:val="entry_file_size"/>
    <w:basedOn w:val="a"/>
    <w:rsid w:val="00A552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hareditem">
    <w:name w:val="shared__item"/>
    <w:basedOn w:val="a"/>
    <w:rsid w:val="0083291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rticlecaption--s">
    <w:name w:val="article__caption--s"/>
    <w:basedOn w:val="a0"/>
    <w:rsid w:val="0083291D"/>
  </w:style>
  <w:style w:type="table" w:styleId="af1">
    <w:name w:val="Table Grid"/>
    <w:basedOn w:val="a1"/>
    <w:uiPriority w:val="39"/>
    <w:rsid w:val="002D39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vertising1">
    <w:name w:val="advertising1"/>
    <w:basedOn w:val="a"/>
    <w:rsid w:val="008F53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category">
    <w:name w:val="p-category"/>
    <w:basedOn w:val="a"/>
    <w:rsid w:val="00395FE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jv">
    <w:name w:val="bjv"/>
    <w:basedOn w:val="a0"/>
    <w:rsid w:val="00587326"/>
  </w:style>
  <w:style w:type="paragraph" w:styleId="z-">
    <w:name w:val="HTML Top of Form"/>
    <w:basedOn w:val="a"/>
    <w:next w:val="a"/>
    <w:link w:val="z-0"/>
    <w:hidden/>
    <w:uiPriority w:val="99"/>
    <w:semiHidden/>
    <w:unhideWhenUsed/>
    <w:rsid w:val="00587326"/>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587326"/>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587326"/>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587326"/>
    <w:rPr>
      <w:rFonts w:ascii="Arial" w:eastAsia="Times New Roman" w:hAnsi="Arial" w:cs="Arial"/>
      <w:vanish/>
      <w:sz w:val="16"/>
      <w:szCs w:val="16"/>
      <w:lang w:eastAsia="ru-RU"/>
    </w:rPr>
  </w:style>
  <w:style w:type="character" w:customStyle="1" w:styleId="40">
    <w:name w:val="Заголовок 4 Знак"/>
    <w:basedOn w:val="a0"/>
    <w:link w:val="4"/>
    <w:uiPriority w:val="9"/>
    <w:semiHidden/>
    <w:rsid w:val="0062793D"/>
    <w:rPr>
      <w:rFonts w:asciiTheme="majorHAnsi" w:eastAsiaTheme="majorEastAsia" w:hAnsiTheme="majorHAnsi" w:cstheme="majorBidi"/>
      <w:i/>
      <w:iCs/>
      <w:color w:val="2F5496" w:themeColor="accent1" w:themeShade="BF"/>
    </w:rPr>
  </w:style>
  <w:style w:type="paragraph" w:customStyle="1" w:styleId="figurecaptiontitle">
    <w:name w:val="figure_caption_title"/>
    <w:basedOn w:val="a"/>
    <w:rsid w:val="0023687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article-mediapic-infosrc">
    <w:name w:val="b-article-media__pic-info__src"/>
    <w:basedOn w:val="a"/>
    <w:rsid w:val="007A720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iclesharingitem">
    <w:name w:val="article_sharing__item"/>
    <w:basedOn w:val="a"/>
    <w:rsid w:val="007A720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omments-number">
    <w:name w:val="comments-number"/>
    <w:basedOn w:val="a0"/>
    <w:rsid w:val="007A72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0562">
      <w:bodyDiv w:val="1"/>
      <w:marLeft w:val="0"/>
      <w:marRight w:val="0"/>
      <w:marTop w:val="0"/>
      <w:marBottom w:val="0"/>
      <w:divBdr>
        <w:top w:val="none" w:sz="0" w:space="0" w:color="auto"/>
        <w:left w:val="none" w:sz="0" w:space="0" w:color="auto"/>
        <w:bottom w:val="none" w:sz="0" w:space="0" w:color="auto"/>
        <w:right w:val="none" w:sz="0" w:space="0" w:color="auto"/>
      </w:divBdr>
    </w:div>
    <w:div w:id="2559134">
      <w:bodyDiv w:val="1"/>
      <w:marLeft w:val="0"/>
      <w:marRight w:val="0"/>
      <w:marTop w:val="0"/>
      <w:marBottom w:val="0"/>
      <w:divBdr>
        <w:top w:val="none" w:sz="0" w:space="0" w:color="auto"/>
        <w:left w:val="none" w:sz="0" w:space="0" w:color="auto"/>
        <w:bottom w:val="none" w:sz="0" w:space="0" w:color="auto"/>
        <w:right w:val="none" w:sz="0" w:space="0" w:color="auto"/>
      </w:divBdr>
    </w:div>
    <w:div w:id="4477720">
      <w:bodyDiv w:val="1"/>
      <w:marLeft w:val="0"/>
      <w:marRight w:val="0"/>
      <w:marTop w:val="0"/>
      <w:marBottom w:val="0"/>
      <w:divBdr>
        <w:top w:val="none" w:sz="0" w:space="0" w:color="auto"/>
        <w:left w:val="none" w:sz="0" w:space="0" w:color="auto"/>
        <w:bottom w:val="none" w:sz="0" w:space="0" w:color="auto"/>
        <w:right w:val="none" w:sz="0" w:space="0" w:color="auto"/>
      </w:divBdr>
    </w:div>
    <w:div w:id="4602367">
      <w:bodyDiv w:val="1"/>
      <w:marLeft w:val="0"/>
      <w:marRight w:val="0"/>
      <w:marTop w:val="0"/>
      <w:marBottom w:val="0"/>
      <w:divBdr>
        <w:top w:val="none" w:sz="0" w:space="0" w:color="auto"/>
        <w:left w:val="none" w:sz="0" w:space="0" w:color="auto"/>
        <w:bottom w:val="none" w:sz="0" w:space="0" w:color="auto"/>
        <w:right w:val="none" w:sz="0" w:space="0" w:color="auto"/>
      </w:divBdr>
    </w:div>
    <w:div w:id="6178237">
      <w:bodyDiv w:val="1"/>
      <w:marLeft w:val="0"/>
      <w:marRight w:val="0"/>
      <w:marTop w:val="0"/>
      <w:marBottom w:val="0"/>
      <w:divBdr>
        <w:top w:val="none" w:sz="0" w:space="0" w:color="auto"/>
        <w:left w:val="none" w:sz="0" w:space="0" w:color="auto"/>
        <w:bottom w:val="none" w:sz="0" w:space="0" w:color="auto"/>
        <w:right w:val="none" w:sz="0" w:space="0" w:color="auto"/>
      </w:divBdr>
    </w:div>
    <w:div w:id="6837417">
      <w:bodyDiv w:val="1"/>
      <w:marLeft w:val="0"/>
      <w:marRight w:val="0"/>
      <w:marTop w:val="0"/>
      <w:marBottom w:val="0"/>
      <w:divBdr>
        <w:top w:val="none" w:sz="0" w:space="0" w:color="auto"/>
        <w:left w:val="none" w:sz="0" w:space="0" w:color="auto"/>
        <w:bottom w:val="none" w:sz="0" w:space="0" w:color="auto"/>
        <w:right w:val="none" w:sz="0" w:space="0" w:color="auto"/>
      </w:divBdr>
    </w:div>
    <w:div w:id="7030475">
      <w:bodyDiv w:val="1"/>
      <w:marLeft w:val="0"/>
      <w:marRight w:val="0"/>
      <w:marTop w:val="0"/>
      <w:marBottom w:val="0"/>
      <w:divBdr>
        <w:top w:val="none" w:sz="0" w:space="0" w:color="auto"/>
        <w:left w:val="none" w:sz="0" w:space="0" w:color="auto"/>
        <w:bottom w:val="none" w:sz="0" w:space="0" w:color="auto"/>
        <w:right w:val="none" w:sz="0" w:space="0" w:color="auto"/>
      </w:divBdr>
    </w:div>
    <w:div w:id="8064849">
      <w:bodyDiv w:val="1"/>
      <w:marLeft w:val="0"/>
      <w:marRight w:val="0"/>
      <w:marTop w:val="0"/>
      <w:marBottom w:val="0"/>
      <w:divBdr>
        <w:top w:val="none" w:sz="0" w:space="0" w:color="auto"/>
        <w:left w:val="none" w:sz="0" w:space="0" w:color="auto"/>
        <w:bottom w:val="none" w:sz="0" w:space="0" w:color="auto"/>
        <w:right w:val="none" w:sz="0" w:space="0" w:color="auto"/>
      </w:divBdr>
    </w:div>
    <w:div w:id="9992918">
      <w:bodyDiv w:val="1"/>
      <w:marLeft w:val="0"/>
      <w:marRight w:val="0"/>
      <w:marTop w:val="0"/>
      <w:marBottom w:val="0"/>
      <w:divBdr>
        <w:top w:val="none" w:sz="0" w:space="0" w:color="auto"/>
        <w:left w:val="none" w:sz="0" w:space="0" w:color="auto"/>
        <w:bottom w:val="none" w:sz="0" w:space="0" w:color="auto"/>
        <w:right w:val="none" w:sz="0" w:space="0" w:color="auto"/>
      </w:divBdr>
    </w:div>
    <w:div w:id="13699840">
      <w:bodyDiv w:val="1"/>
      <w:marLeft w:val="0"/>
      <w:marRight w:val="0"/>
      <w:marTop w:val="0"/>
      <w:marBottom w:val="0"/>
      <w:divBdr>
        <w:top w:val="none" w:sz="0" w:space="0" w:color="auto"/>
        <w:left w:val="none" w:sz="0" w:space="0" w:color="auto"/>
        <w:bottom w:val="none" w:sz="0" w:space="0" w:color="auto"/>
        <w:right w:val="none" w:sz="0" w:space="0" w:color="auto"/>
      </w:divBdr>
    </w:div>
    <w:div w:id="17506788">
      <w:bodyDiv w:val="1"/>
      <w:marLeft w:val="0"/>
      <w:marRight w:val="0"/>
      <w:marTop w:val="0"/>
      <w:marBottom w:val="0"/>
      <w:divBdr>
        <w:top w:val="none" w:sz="0" w:space="0" w:color="auto"/>
        <w:left w:val="none" w:sz="0" w:space="0" w:color="auto"/>
        <w:bottom w:val="none" w:sz="0" w:space="0" w:color="auto"/>
        <w:right w:val="none" w:sz="0" w:space="0" w:color="auto"/>
      </w:divBdr>
    </w:div>
    <w:div w:id="22025765">
      <w:bodyDiv w:val="1"/>
      <w:marLeft w:val="0"/>
      <w:marRight w:val="0"/>
      <w:marTop w:val="0"/>
      <w:marBottom w:val="0"/>
      <w:divBdr>
        <w:top w:val="none" w:sz="0" w:space="0" w:color="auto"/>
        <w:left w:val="none" w:sz="0" w:space="0" w:color="auto"/>
        <w:bottom w:val="none" w:sz="0" w:space="0" w:color="auto"/>
        <w:right w:val="none" w:sz="0" w:space="0" w:color="auto"/>
      </w:divBdr>
    </w:div>
    <w:div w:id="22829750">
      <w:bodyDiv w:val="1"/>
      <w:marLeft w:val="0"/>
      <w:marRight w:val="0"/>
      <w:marTop w:val="0"/>
      <w:marBottom w:val="0"/>
      <w:divBdr>
        <w:top w:val="none" w:sz="0" w:space="0" w:color="auto"/>
        <w:left w:val="none" w:sz="0" w:space="0" w:color="auto"/>
        <w:bottom w:val="none" w:sz="0" w:space="0" w:color="auto"/>
        <w:right w:val="none" w:sz="0" w:space="0" w:color="auto"/>
      </w:divBdr>
    </w:div>
    <w:div w:id="23946750">
      <w:bodyDiv w:val="1"/>
      <w:marLeft w:val="0"/>
      <w:marRight w:val="0"/>
      <w:marTop w:val="0"/>
      <w:marBottom w:val="0"/>
      <w:divBdr>
        <w:top w:val="none" w:sz="0" w:space="0" w:color="auto"/>
        <w:left w:val="none" w:sz="0" w:space="0" w:color="auto"/>
        <w:bottom w:val="none" w:sz="0" w:space="0" w:color="auto"/>
        <w:right w:val="none" w:sz="0" w:space="0" w:color="auto"/>
      </w:divBdr>
    </w:div>
    <w:div w:id="25370798">
      <w:bodyDiv w:val="1"/>
      <w:marLeft w:val="0"/>
      <w:marRight w:val="0"/>
      <w:marTop w:val="0"/>
      <w:marBottom w:val="0"/>
      <w:divBdr>
        <w:top w:val="none" w:sz="0" w:space="0" w:color="auto"/>
        <w:left w:val="none" w:sz="0" w:space="0" w:color="auto"/>
        <w:bottom w:val="none" w:sz="0" w:space="0" w:color="auto"/>
        <w:right w:val="none" w:sz="0" w:space="0" w:color="auto"/>
      </w:divBdr>
    </w:div>
    <w:div w:id="26610520">
      <w:bodyDiv w:val="1"/>
      <w:marLeft w:val="0"/>
      <w:marRight w:val="0"/>
      <w:marTop w:val="0"/>
      <w:marBottom w:val="0"/>
      <w:divBdr>
        <w:top w:val="none" w:sz="0" w:space="0" w:color="auto"/>
        <w:left w:val="none" w:sz="0" w:space="0" w:color="auto"/>
        <w:bottom w:val="none" w:sz="0" w:space="0" w:color="auto"/>
        <w:right w:val="none" w:sz="0" w:space="0" w:color="auto"/>
      </w:divBdr>
    </w:div>
    <w:div w:id="30691963">
      <w:bodyDiv w:val="1"/>
      <w:marLeft w:val="0"/>
      <w:marRight w:val="0"/>
      <w:marTop w:val="0"/>
      <w:marBottom w:val="0"/>
      <w:divBdr>
        <w:top w:val="none" w:sz="0" w:space="0" w:color="auto"/>
        <w:left w:val="none" w:sz="0" w:space="0" w:color="auto"/>
        <w:bottom w:val="none" w:sz="0" w:space="0" w:color="auto"/>
        <w:right w:val="none" w:sz="0" w:space="0" w:color="auto"/>
      </w:divBdr>
    </w:div>
    <w:div w:id="30768079">
      <w:bodyDiv w:val="1"/>
      <w:marLeft w:val="0"/>
      <w:marRight w:val="0"/>
      <w:marTop w:val="0"/>
      <w:marBottom w:val="0"/>
      <w:divBdr>
        <w:top w:val="none" w:sz="0" w:space="0" w:color="auto"/>
        <w:left w:val="none" w:sz="0" w:space="0" w:color="auto"/>
        <w:bottom w:val="none" w:sz="0" w:space="0" w:color="auto"/>
        <w:right w:val="none" w:sz="0" w:space="0" w:color="auto"/>
      </w:divBdr>
    </w:div>
    <w:div w:id="38824092">
      <w:bodyDiv w:val="1"/>
      <w:marLeft w:val="0"/>
      <w:marRight w:val="0"/>
      <w:marTop w:val="0"/>
      <w:marBottom w:val="0"/>
      <w:divBdr>
        <w:top w:val="none" w:sz="0" w:space="0" w:color="auto"/>
        <w:left w:val="none" w:sz="0" w:space="0" w:color="auto"/>
        <w:bottom w:val="none" w:sz="0" w:space="0" w:color="auto"/>
        <w:right w:val="none" w:sz="0" w:space="0" w:color="auto"/>
      </w:divBdr>
    </w:div>
    <w:div w:id="39287155">
      <w:bodyDiv w:val="1"/>
      <w:marLeft w:val="0"/>
      <w:marRight w:val="0"/>
      <w:marTop w:val="0"/>
      <w:marBottom w:val="0"/>
      <w:divBdr>
        <w:top w:val="none" w:sz="0" w:space="0" w:color="auto"/>
        <w:left w:val="none" w:sz="0" w:space="0" w:color="auto"/>
        <w:bottom w:val="none" w:sz="0" w:space="0" w:color="auto"/>
        <w:right w:val="none" w:sz="0" w:space="0" w:color="auto"/>
      </w:divBdr>
    </w:div>
    <w:div w:id="41751255">
      <w:bodyDiv w:val="1"/>
      <w:marLeft w:val="0"/>
      <w:marRight w:val="0"/>
      <w:marTop w:val="0"/>
      <w:marBottom w:val="0"/>
      <w:divBdr>
        <w:top w:val="none" w:sz="0" w:space="0" w:color="auto"/>
        <w:left w:val="none" w:sz="0" w:space="0" w:color="auto"/>
        <w:bottom w:val="none" w:sz="0" w:space="0" w:color="auto"/>
        <w:right w:val="none" w:sz="0" w:space="0" w:color="auto"/>
      </w:divBdr>
    </w:div>
    <w:div w:id="42293641">
      <w:bodyDiv w:val="1"/>
      <w:marLeft w:val="0"/>
      <w:marRight w:val="0"/>
      <w:marTop w:val="0"/>
      <w:marBottom w:val="0"/>
      <w:divBdr>
        <w:top w:val="none" w:sz="0" w:space="0" w:color="auto"/>
        <w:left w:val="none" w:sz="0" w:space="0" w:color="auto"/>
        <w:bottom w:val="none" w:sz="0" w:space="0" w:color="auto"/>
        <w:right w:val="none" w:sz="0" w:space="0" w:color="auto"/>
      </w:divBdr>
    </w:div>
    <w:div w:id="46295757">
      <w:bodyDiv w:val="1"/>
      <w:marLeft w:val="0"/>
      <w:marRight w:val="0"/>
      <w:marTop w:val="0"/>
      <w:marBottom w:val="0"/>
      <w:divBdr>
        <w:top w:val="none" w:sz="0" w:space="0" w:color="auto"/>
        <w:left w:val="none" w:sz="0" w:space="0" w:color="auto"/>
        <w:bottom w:val="none" w:sz="0" w:space="0" w:color="auto"/>
        <w:right w:val="none" w:sz="0" w:space="0" w:color="auto"/>
      </w:divBdr>
    </w:div>
    <w:div w:id="49309053">
      <w:bodyDiv w:val="1"/>
      <w:marLeft w:val="0"/>
      <w:marRight w:val="0"/>
      <w:marTop w:val="0"/>
      <w:marBottom w:val="0"/>
      <w:divBdr>
        <w:top w:val="none" w:sz="0" w:space="0" w:color="auto"/>
        <w:left w:val="none" w:sz="0" w:space="0" w:color="auto"/>
        <w:bottom w:val="none" w:sz="0" w:space="0" w:color="auto"/>
        <w:right w:val="none" w:sz="0" w:space="0" w:color="auto"/>
      </w:divBdr>
    </w:div>
    <w:div w:id="49809690">
      <w:bodyDiv w:val="1"/>
      <w:marLeft w:val="0"/>
      <w:marRight w:val="0"/>
      <w:marTop w:val="0"/>
      <w:marBottom w:val="0"/>
      <w:divBdr>
        <w:top w:val="none" w:sz="0" w:space="0" w:color="auto"/>
        <w:left w:val="none" w:sz="0" w:space="0" w:color="auto"/>
        <w:bottom w:val="none" w:sz="0" w:space="0" w:color="auto"/>
        <w:right w:val="none" w:sz="0" w:space="0" w:color="auto"/>
      </w:divBdr>
    </w:div>
    <w:div w:id="49809973">
      <w:bodyDiv w:val="1"/>
      <w:marLeft w:val="0"/>
      <w:marRight w:val="0"/>
      <w:marTop w:val="0"/>
      <w:marBottom w:val="0"/>
      <w:divBdr>
        <w:top w:val="none" w:sz="0" w:space="0" w:color="auto"/>
        <w:left w:val="none" w:sz="0" w:space="0" w:color="auto"/>
        <w:bottom w:val="none" w:sz="0" w:space="0" w:color="auto"/>
        <w:right w:val="none" w:sz="0" w:space="0" w:color="auto"/>
      </w:divBdr>
      <w:divsChild>
        <w:div w:id="36659937">
          <w:marLeft w:val="0"/>
          <w:marRight w:val="0"/>
          <w:marTop w:val="0"/>
          <w:marBottom w:val="225"/>
          <w:divBdr>
            <w:top w:val="none" w:sz="0" w:space="0" w:color="auto"/>
            <w:left w:val="none" w:sz="0" w:space="0" w:color="auto"/>
            <w:bottom w:val="none" w:sz="0" w:space="0" w:color="auto"/>
            <w:right w:val="none" w:sz="0" w:space="0" w:color="auto"/>
          </w:divBdr>
        </w:div>
      </w:divsChild>
    </w:div>
    <w:div w:id="51005765">
      <w:bodyDiv w:val="1"/>
      <w:marLeft w:val="0"/>
      <w:marRight w:val="0"/>
      <w:marTop w:val="0"/>
      <w:marBottom w:val="0"/>
      <w:divBdr>
        <w:top w:val="none" w:sz="0" w:space="0" w:color="auto"/>
        <w:left w:val="none" w:sz="0" w:space="0" w:color="auto"/>
        <w:bottom w:val="none" w:sz="0" w:space="0" w:color="auto"/>
        <w:right w:val="none" w:sz="0" w:space="0" w:color="auto"/>
      </w:divBdr>
    </w:div>
    <w:div w:id="53235445">
      <w:bodyDiv w:val="1"/>
      <w:marLeft w:val="0"/>
      <w:marRight w:val="0"/>
      <w:marTop w:val="0"/>
      <w:marBottom w:val="0"/>
      <w:divBdr>
        <w:top w:val="none" w:sz="0" w:space="0" w:color="auto"/>
        <w:left w:val="none" w:sz="0" w:space="0" w:color="auto"/>
        <w:bottom w:val="none" w:sz="0" w:space="0" w:color="auto"/>
        <w:right w:val="none" w:sz="0" w:space="0" w:color="auto"/>
      </w:divBdr>
    </w:div>
    <w:div w:id="53894242">
      <w:bodyDiv w:val="1"/>
      <w:marLeft w:val="0"/>
      <w:marRight w:val="0"/>
      <w:marTop w:val="0"/>
      <w:marBottom w:val="0"/>
      <w:divBdr>
        <w:top w:val="none" w:sz="0" w:space="0" w:color="auto"/>
        <w:left w:val="none" w:sz="0" w:space="0" w:color="auto"/>
        <w:bottom w:val="none" w:sz="0" w:space="0" w:color="auto"/>
        <w:right w:val="none" w:sz="0" w:space="0" w:color="auto"/>
      </w:divBdr>
    </w:div>
    <w:div w:id="55862424">
      <w:bodyDiv w:val="1"/>
      <w:marLeft w:val="0"/>
      <w:marRight w:val="0"/>
      <w:marTop w:val="0"/>
      <w:marBottom w:val="0"/>
      <w:divBdr>
        <w:top w:val="none" w:sz="0" w:space="0" w:color="auto"/>
        <w:left w:val="none" w:sz="0" w:space="0" w:color="auto"/>
        <w:bottom w:val="none" w:sz="0" w:space="0" w:color="auto"/>
        <w:right w:val="none" w:sz="0" w:space="0" w:color="auto"/>
      </w:divBdr>
    </w:div>
    <w:div w:id="65500283">
      <w:bodyDiv w:val="1"/>
      <w:marLeft w:val="0"/>
      <w:marRight w:val="0"/>
      <w:marTop w:val="0"/>
      <w:marBottom w:val="0"/>
      <w:divBdr>
        <w:top w:val="none" w:sz="0" w:space="0" w:color="auto"/>
        <w:left w:val="none" w:sz="0" w:space="0" w:color="auto"/>
        <w:bottom w:val="none" w:sz="0" w:space="0" w:color="auto"/>
        <w:right w:val="none" w:sz="0" w:space="0" w:color="auto"/>
      </w:divBdr>
    </w:div>
    <w:div w:id="69549686">
      <w:bodyDiv w:val="1"/>
      <w:marLeft w:val="0"/>
      <w:marRight w:val="0"/>
      <w:marTop w:val="0"/>
      <w:marBottom w:val="0"/>
      <w:divBdr>
        <w:top w:val="none" w:sz="0" w:space="0" w:color="auto"/>
        <w:left w:val="none" w:sz="0" w:space="0" w:color="auto"/>
        <w:bottom w:val="none" w:sz="0" w:space="0" w:color="auto"/>
        <w:right w:val="none" w:sz="0" w:space="0" w:color="auto"/>
      </w:divBdr>
    </w:div>
    <w:div w:id="69667466">
      <w:bodyDiv w:val="1"/>
      <w:marLeft w:val="0"/>
      <w:marRight w:val="0"/>
      <w:marTop w:val="0"/>
      <w:marBottom w:val="0"/>
      <w:divBdr>
        <w:top w:val="none" w:sz="0" w:space="0" w:color="auto"/>
        <w:left w:val="none" w:sz="0" w:space="0" w:color="auto"/>
        <w:bottom w:val="none" w:sz="0" w:space="0" w:color="auto"/>
        <w:right w:val="none" w:sz="0" w:space="0" w:color="auto"/>
      </w:divBdr>
    </w:div>
    <w:div w:id="69735512">
      <w:bodyDiv w:val="1"/>
      <w:marLeft w:val="0"/>
      <w:marRight w:val="0"/>
      <w:marTop w:val="0"/>
      <w:marBottom w:val="0"/>
      <w:divBdr>
        <w:top w:val="none" w:sz="0" w:space="0" w:color="auto"/>
        <w:left w:val="none" w:sz="0" w:space="0" w:color="auto"/>
        <w:bottom w:val="none" w:sz="0" w:space="0" w:color="auto"/>
        <w:right w:val="none" w:sz="0" w:space="0" w:color="auto"/>
      </w:divBdr>
    </w:div>
    <w:div w:id="73745511">
      <w:bodyDiv w:val="1"/>
      <w:marLeft w:val="0"/>
      <w:marRight w:val="0"/>
      <w:marTop w:val="0"/>
      <w:marBottom w:val="0"/>
      <w:divBdr>
        <w:top w:val="none" w:sz="0" w:space="0" w:color="auto"/>
        <w:left w:val="none" w:sz="0" w:space="0" w:color="auto"/>
        <w:bottom w:val="none" w:sz="0" w:space="0" w:color="auto"/>
        <w:right w:val="none" w:sz="0" w:space="0" w:color="auto"/>
      </w:divBdr>
    </w:div>
    <w:div w:id="77144456">
      <w:bodyDiv w:val="1"/>
      <w:marLeft w:val="0"/>
      <w:marRight w:val="0"/>
      <w:marTop w:val="0"/>
      <w:marBottom w:val="0"/>
      <w:divBdr>
        <w:top w:val="none" w:sz="0" w:space="0" w:color="auto"/>
        <w:left w:val="none" w:sz="0" w:space="0" w:color="auto"/>
        <w:bottom w:val="none" w:sz="0" w:space="0" w:color="auto"/>
        <w:right w:val="none" w:sz="0" w:space="0" w:color="auto"/>
      </w:divBdr>
    </w:div>
    <w:div w:id="78868184">
      <w:bodyDiv w:val="1"/>
      <w:marLeft w:val="0"/>
      <w:marRight w:val="0"/>
      <w:marTop w:val="0"/>
      <w:marBottom w:val="0"/>
      <w:divBdr>
        <w:top w:val="none" w:sz="0" w:space="0" w:color="auto"/>
        <w:left w:val="none" w:sz="0" w:space="0" w:color="auto"/>
        <w:bottom w:val="none" w:sz="0" w:space="0" w:color="auto"/>
        <w:right w:val="none" w:sz="0" w:space="0" w:color="auto"/>
      </w:divBdr>
    </w:div>
    <w:div w:id="80640615">
      <w:bodyDiv w:val="1"/>
      <w:marLeft w:val="0"/>
      <w:marRight w:val="0"/>
      <w:marTop w:val="0"/>
      <w:marBottom w:val="0"/>
      <w:divBdr>
        <w:top w:val="none" w:sz="0" w:space="0" w:color="auto"/>
        <w:left w:val="none" w:sz="0" w:space="0" w:color="auto"/>
        <w:bottom w:val="none" w:sz="0" w:space="0" w:color="auto"/>
        <w:right w:val="none" w:sz="0" w:space="0" w:color="auto"/>
      </w:divBdr>
    </w:div>
    <w:div w:id="83183548">
      <w:bodyDiv w:val="1"/>
      <w:marLeft w:val="0"/>
      <w:marRight w:val="0"/>
      <w:marTop w:val="0"/>
      <w:marBottom w:val="0"/>
      <w:divBdr>
        <w:top w:val="none" w:sz="0" w:space="0" w:color="auto"/>
        <w:left w:val="none" w:sz="0" w:space="0" w:color="auto"/>
        <w:bottom w:val="none" w:sz="0" w:space="0" w:color="auto"/>
        <w:right w:val="none" w:sz="0" w:space="0" w:color="auto"/>
      </w:divBdr>
    </w:div>
    <w:div w:id="84152145">
      <w:bodyDiv w:val="1"/>
      <w:marLeft w:val="0"/>
      <w:marRight w:val="0"/>
      <w:marTop w:val="0"/>
      <w:marBottom w:val="0"/>
      <w:divBdr>
        <w:top w:val="none" w:sz="0" w:space="0" w:color="auto"/>
        <w:left w:val="none" w:sz="0" w:space="0" w:color="auto"/>
        <w:bottom w:val="none" w:sz="0" w:space="0" w:color="auto"/>
        <w:right w:val="none" w:sz="0" w:space="0" w:color="auto"/>
      </w:divBdr>
    </w:div>
    <w:div w:id="86705021">
      <w:bodyDiv w:val="1"/>
      <w:marLeft w:val="0"/>
      <w:marRight w:val="0"/>
      <w:marTop w:val="0"/>
      <w:marBottom w:val="0"/>
      <w:divBdr>
        <w:top w:val="none" w:sz="0" w:space="0" w:color="auto"/>
        <w:left w:val="none" w:sz="0" w:space="0" w:color="auto"/>
        <w:bottom w:val="none" w:sz="0" w:space="0" w:color="auto"/>
        <w:right w:val="none" w:sz="0" w:space="0" w:color="auto"/>
      </w:divBdr>
    </w:div>
    <w:div w:id="88433848">
      <w:bodyDiv w:val="1"/>
      <w:marLeft w:val="0"/>
      <w:marRight w:val="0"/>
      <w:marTop w:val="0"/>
      <w:marBottom w:val="0"/>
      <w:divBdr>
        <w:top w:val="none" w:sz="0" w:space="0" w:color="auto"/>
        <w:left w:val="none" w:sz="0" w:space="0" w:color="auto"/>
        <w:bottom w:val="none" w:sz="0" w:space="0" w:color="auto"/>
        <w:right w:val="none" w:sz="0" w:space="0" w:color="auto"/>
      </w:divBdr>
    </w:div>
    <w:div w:id="89668839">
      <w:bodyDiv w:val="1"/>
      <w:marLeft w:val="0"/>
      <w:marRight w:val="0"/>
      <w:marTop w:val="0"/>
      <w:marBottom w:val="0"/>
      <w:divBdr>
        <w:top w:val="none" w:sz="0" w:space="0" w:color="auto"/>
        <w:left w:val="none" w:sz="0" w:space="0" w:color="auto"/>
        <w:bottom w:val="none" w:sz="0" w:space="0" w:color="auto"/>
        <w:right w:val="none" w:sz="0" w:space="0" w:color="auto"/>
      </w:divBdr>
    </w:div>
    <w:div w:id="90443799">
      <w:bodyDiv w:val="1"/>
      <w:marLeft w:val="0"/>
      <w:marRight w:val="0"/>
      <w:marTop w:val="0"/>
      <w:marBottom w:val="0"/>
      <w:divBdr>
        <w:top w:val="none" w:sz="0" w:space="0" w:color="auto"/>
        <w:left w:val="none" w:sz="0" w:space="0" w:color="auto"/>
        <w:bottom w:val="none" w:sz="0" w:space="0" w:color="auto"/>
        <w:right w:val="none" w:sz="0" w:space="0" w:color="auto"/>
      </w:divBdr>
    </w:div>
    <w:div w:id="91895941">
      <w:bodyDiv w:val="1"/>
      <w:marLeft w:val="0"/>
      <w:marRight w:val="0"/>
      <w:marTop w:val="0"/>
      <w:marBottom w:val="0"/>
      <w:divBdr>
        <w:top w:val="none" w:sz="0" w:space="0" w:color="auto"/>
        <w:left w:val="none" w:sz="0" w:space="0" w:color="auto"/>
        <w:bottom w:val="none" w:sz="0" w:space="0" w:color="auto"/>
        <w:right w:val="none" w:sz="0" w:space="0" w:color="auto"/>
      </w:divBdr>
    </w:div>
    <w:div w:id="91901295">
      <w:bodyDiv w:val="1"/>
      <w:marLeft w:val="0"/>
      <w:marRight w:val="0"/>
      <w:marTop w:val="0"/>
      <w:marBottom w:val="0"/>
      <w:divBdr>
        <w:top w:val="none" w:sz="0" w:space="0" w:color="auto"/>
        <w:left w:val="none" w:sz="0" w:space="0" w:color="auto"/>
        <w:bottom w:val="none" w:sz="0" w:space="0" w:color="auto"/>
        <w:right w:val="none" w:sz="0" w:space="0" w:color="auto"/>
      </w:divBdr>
    </w:div>
    <w:div w:id="97143172">
      <w:bodyDiv w:val="1"/>
      <w:marLeft w:val="0"/>
      <w:marRight w:val="0"/>
      <w:marTop w:val="0"/>
      <w:marBottom w:val="0"/>
      <w:divBdr>
        <w:top w:val="none" w:sz="0" w:space="0" w:color="auto"/>
        <w:left w:val="none" w:sz="0" w:space="0" w:color="auto"/>
        <w:bottom w:val="none" w:sz="0" w:space="0" w:color="auto"/>
        <w:right w:val="none" w:sz="0" w:space="0" w:color="auto"/>
      </w:divBdr>
    </w:div>
    <w:div w:id="98333501">
      <w:bodyDiv w:val="1"/>
      <w:marLeft w:val="0"/>
      <w:marRight w:val="0"/>
      <w:marTop w:val="0"/>
      <w:marBottom w:val="0"/>
      <w:divBdr>
        <w:top w:val="none" w:sz="0" w:space="0" w:color="auto"/>
        <w:left w:val="none" w:sz="0" w:space="0" w:color="auto"/>
        <w:bottom w:val="none" w:sz="0" w:space="0" w:color="auto"/>
        <w:right w:val="none" w:sz="0" w:space="0" w:color="auto"/>
      </w:divBdr>
    </w:div>
    <w:div w:id="98642981">
      <w:bodyDiv w:val="1"/>
      <w:marLeft w:val="0"/>
      <w:marRight w:val="0"/>
      <w:marTop w:val="0"/>
      <w:marBottom w:val="0"/>
      <w:divBdr>
        <w:top w:val="none" w:sz="0" w:space="0" w:color="auto"/>
        <w:left w:val="none" w:sz="0" w:space="0" w:color="auto"/>
        <w:bottom w:val="none" w:sz="0" w:space="0" w:color="auto"/>
        <w:right w:val="none" w:sz="0" w:space="0" w:color="auto"/>
      </w:divBdr>
    </w:div>
    <w:div w:id="99372694">
      <w:bodyDiv w:val="1"/>
      <w:marLeft w:val="0"/>
      <w:marRight w:val="0"/>
      <w:marTop w:val="0"/>
      <w:marBottom w:val="0"/>
      <w:divBdr>
        <w:top w:val="none" w:sz="0" w:space="0" w:color="auto"/>
        <w:left w:val="none" w:sz="0" w:space="0" w:color="auto"/>
        <w:bottom w:val="none" w:sz="0" w:space="0" w:color="auto"/>
        <w:right w:val="none" w:sz="0" w:space="0" w:color="auto"/>
      </w:divBdr>
    </w:div>
    <w:div w:id="105778108">
      <w:bodyDiv w:val="1"/>
      <w:marLeft w:val="0"/>
      <w:marRight w:val="0"/>
      <w:marTop w:val="0"/>
      <w:marBottom w:val="0"/>
      <w:divBdr>
        <w:top w:val="none" w:sz="0" w:space="0" w:color="auto"/>
        <w:left w:val="none" w:sz="0" w:space="0" w:color="auto"/>
        <w:bottom w:val="none" w:sz="0" w:space="0" w:color="auto"/>
        <w:right w:val="none" w:sz="0" w:space="0" w:color="auto"/>
      </w:divBdr>
    </w:div>
    <w:div w:id="107430913">
      <w:bodyDiv w:val="1"/>
      <w:marLeft w:val="0"/>
      <w:marRight w:val="0"/>
      <w:marTop w:val="0"/>
      <w:marBottom w:val="0"/>
      <w:divBdr>
        <w:top w:val="none" w:sz="0" w:space="0" w:color="auto"/>
        <w:left w:val="none" w:sz="0" w:space="0" w:color="auto"/>
        <w:bottom w:val="none" w:sz="0" w:space="0" w:color="auto"/>
        <w:right w:val="none" w:sz="0" w:space="0" w:color="auto"/>
      </w:divBdr>
    </w:div>
    <w:div w:id="108211275">
      <w:bodyDiv w:val="1"/>
      <w:marLeft w:val="0"/>
      <w:marRight w:val="0"/>
      <w:marTop w:val="0"/>
      <w:marBottom w:val="0"/>
      <w:divBdr>
        <w:top w:val="none" w:sz="0" w:space="0" w:color="auto"/>
        <w:left w:val="none" w:sz="0" w:space="0" w:color="auto"/>
        <w:bottom w:val="none" w:sz="0" w:space="0" w:color="auto"/>
        <w:right w:val="none" w:sz="0" w:space="0" w:color="auto"/>
      </w:divBdr>
    </w:div>
    <w:div w:id="109857145">
      <w:bodyDiv w:val="1"/>
      <w:marLeft w:val="0"/>
      <w:marRight w:val="0"/>
      <w:marTop w:val="0"/>
      <w:marBottom w:val="0"/>
      <w:divBdr>
        <w:top w:val="none" w:sz="0" w:space="0" w:color="auto"/>
        <w:left w:val="none" w:sz="0" w:space="0" w:color="auto"/>
        <w:bottom w:val="none" w:sz="0" w:space="0" w:color="auto"/>
        <w:right w:val="none" w:sz="0" w:space="0" w:color="auto"/>
      </w:divBdr>
    </w:div>
    <w:div w:id="110513165">
      <w:bodyDiv w:val="1"/>
      <w:marLeft w:val="0"/>
      <w:marRight w:val="0"/>
      <w:marTop w:val="0"/>
      <w:marBottom w:val="0"/>
      <w:divBdr>
        <w:top w:val="none" w:sz="0" w:space="0" w:color="auto"/>
        <w:left w:val="none" w:sz="0" w:space="0" w:color="auto"/>
        <w:bottom w:val="none" w:sz="0" w:space="0" w:color="auto"/>
        <w:right w:val="none" w:sz="0" w:space="0" w:color="auto"/>
      </w:divBdr>
    </w:div>
    <w:div w:id="116415799">
      <w:bodyDiv w:val="1"/>
      <w:marLeft w:val="0"/>
      <w:marRight w:val="0"/>
      <w:marTop w:val="0"/>
      <w:marBottom w:val="0"/>
      <w:divBdr>
        <w:top w:val="none" w:sz="0" w:space="0" w:color="auto"/>
        <w:left w:val="none" w:sz="0" w:space="0" w:color="auto"/>
        <w:bottom w:val="none" w:sz="0" w:space="0" w:color="auto"/>
        <w:right w:val="none" w:sz="0" w:space="0" w:color="auto"/>
      </w:divBdr>
    </w:div>
    <w:div w:id="118032628">
      <w:bodyDiv w:val="1"/>
      <w:marLeft w:val="0"/>
      <w:marRight w:val="0"/>
      <w:marTop w:val="0"/>
      <w:marBottom w:val="0"/>
      <w:divBdr>
        <w:top w:val="none" w:sz="0" w:space="0" w:color="auto"/>
        <w:left w:val="none" w:sz="0" w:space="0" w:color="auto"/>
        <w:bottom w:val="none" w:sz="0" w:space="0" w:color="auto"/>
        <w:right w:val="none" w:sz="0" w:space="0" w:color="auto"/>
      </w:divBdr>
    </w:div>
    <w:div w:id="123040715">
      <w:bodyDiv w:val="1"/>
      <w:marLeft w:val="0"/>
      <w:marRight w:val="0"/>
      <w:marTop w:val="0"/>
      <w:marBottom w:val="0"/>
      <w:divBdr>
        <w:top w:val="none" w:sz="0" w:space="0" w:color="auto"/>
        <w:left w:val="none" w:sz="0" w:space="0" w:color="auto"/>
        <w:bottom w:val="none" w:sz="0" w:space="0" w:color="auto"/>
        <w:right w:val="none" w:sz="0" w:space="0" w:color="auto"/>
      </w:divBdr>
    </w:div>
    <w:div w:id="127672543">
      <w:bodyDiv w:val="1"/>
      <w:marLeft w:val="0"/>
      <w:marRight w:val="0"/>
      <w:marTop w:val="0"/>
      <w:marBottom w:val="0"/>
      <w:divBdr>
        <w:top w:val="none" w:sz="0" w:space="0" w:color="auto"/>
        <w:left w:val="none" w:sz="0" w:space="0" w:color="auto"/>
        <w:bottom w:val="none" w:sz="0" w:space="0" w:color="auto"/>
        <w:right w:val="none" w:sz="0" w:space="0" w:color="auto"/>
      </w:divBdr>
    </w:div>
    <w:div w:id="128131687">
      <w:bodyDiv w:val="1"/>
      <w:marLeft w:val="0"/>
      <w:marRight w:val="0"/>
      <w:marTop w:val="0"/>
      <w:marBottom w:val="0"/>
      <w:divBdr>
        <w:top w:val="none" w:sz="0" w:space="0" w:color="auto"/>
        <w:left w:val="none" w:sz="0" w:space="0" w:color="auto"/>
        <w:bottom w:val="none" w:sz="0" w:space="0" w:color="auto"/>
        <w:right w:val="none" w:sz="0" w:space="0" w:color="auto"/>
      </w:divBdr>
    </w:div>
    <w:div w:id="128864988">
      <w:bodyDiv w:val="1"/>
      <w:marLeft w:val="0"/>
      <w:marRight w:val="0"/>
      <w:marTop w:val="0"/>
      <w:marBottom w:val="0"/>
      <w:divBdr>
        <w:top w:val="none" w:sz="0" w:space="0" w:color="auto"/>
        <w:left w:val="none" w:sz="0" w:space="0" w:color="auto"/>
        <w:bottom w:val="none" w:sz="0" w:space="0" w:color="auto"/>
        <w:right w:val="none" w:sz="0" w:space="0" w:color="auto"/>
      </w:divBdr>
    </w:div>
    <w:div w:id="130054078">
      <w:bodyDiv w:val="1"/>
      <w:marLeft w:val="0"/>
      <w:marRight w:val="0"/>
      <w:marTop w:val="0"/>
      <w:marBottom w:val="0"/>
      <w:divBdr>
        <w:top w:val="none" w:sz="0" w:space="0" w:color="auto"/>
        <w:left w:val="none" w:sz="0" w:space="0" w:color="auto"/>
        <w:bottom w:val="none" w:sz="0" w:space="0" w:color="auto"/>
        <w:right w:val="none" w:sz="0" w:space="0" w:color="auto"/>
      </w:divBdr>
    </w:div>
    <w:div w:id="130370681">
      <w:bodyDiv w:val="1"/>
      <w:marLeft w:val="0"/>
      <w:marRight w:val="0"/>
      <w:marTop w:val="0"/>
      <w:marBottom w:val="0"/>
      <w:divBdr>
        <w:top w:val="none" w:sz="0" w:space="0" w:color="auto"/>
        <w:left w:val="none" w:sz="0" w:space="0" w:color="auto"/>
        <w:bottom w:val="none" w:sz="0" w:space="0" w:color="auto"/>
        <w:right w:val="none" w:sz="0" w:space="0" w:color="auto"/>
      </w:divBdr>
    </w:div>
    <w:div w:id="134876149">
      <w:bodyDiv w:val="1"/>
      <w:marLeft w:val="0"/>
      <w:marRight w:val="0"/>
      <w:marTop w:val="0"/>
      <w:marBottom w:val="0"/>
      <w:divBdr>
        <w:top w:val="none" w:sz="0" w:space="0" w:color="auto"/>
        <w:left w:val="none" w:sz="0" w:space="0" w:color="auto"/>
        <w:bottom w:val="none" w:sz="0" w:space="0" w:color="auto"/>
        <w:right w:val="none" w:sz="0" w:space="0" w:color="auto"/>
      </w:divBdr>
    </w:div>
    <w:div w:id="136458548">
      <w:bodyDiv w:val="1"/>
      <w:marLeft w:val="0"/>
      <w:marRight w:val="0"/>
      <w:marTop w:val="0"/>
      <w:marBottom w:val="0"/>
      <w:divBdr>
        <w:top w:val="none" w:sz="0" w:space="0" w:color="auto"/>
        <w:left w:val="none" w:sz="0" w:space="0" w:color="auto"/>
        <w:bottom w:val="none" w:sz="0" w:space="0" w:color="auto"/>
        <w:right w:val="none" w:sz="0" w:space="0" w:color="auto"/>
      </w:divBdr>
    </w:div>
    <w:div w:id="140469647">
      <w:bodyDiv w:val="1"/>
      <w:marLeft w:val="0"/>
      <w:marRight w:val="0"/>
      <w:marTop w:val="0"/>
      <w:marBottom w:val="0"/>
      <w:divBdr>
        <w:top w:val="none" w:sz="0" w:space="0" w:color="auto"/>
        <w:left w:val="none" w:sz="0" w:space="0" w:color="auto"/>
        <w:bottom w:val="none" w:sz="0" w:space="0" w:color="auto"/>
        <w:right w:val="none" w:sz="0" w:space="0" w:color="auto"/>
      </w:divBdr>
    </w:div>
    <w:div w:id="143401023">
      <w:bodyDiv w:val="1"/>
      <w:marLeft w:val="0"/>
      <w:marRight w:val="0"/>
      <w:marTop w:val="0"/>
      <w:marBottom w:val="0"/>
      <w:divBdr>
        <w:top w:val="none" w:sz="0" w:space="0" w:color="auto"/>
        <w:left w:val="none" w:sz="0" w:space="0" w:color="auto"/>
        <w:bottom w:val="none" w:sz="0" w:space="0" w:color="auto"/>
        <w:right w:val="none" w:sz="0" w:space="0" w:color="auto"/>
      </w:divBdr>
    </w:div>
    <w:div w:id="145050340">
      <w:bodyDiv w:val="1"/>
      <w:marLeft w:val="0"/>
      <w:marRight w:val="0"/>
      <w:marTop w:val="0"/>
      <w:marBottom w:val="0"/>
      <w:divBdr>
        <w:top w:val="none" w:sz="0" w:space="0" w:color="auto"/>
        <w:left w:val="none" w:sz="0" w:space="0" w:color="auto"/>
        <w:bottom w:val="none" w:sz="0" w:space="0" w:color="auto"/>
        <w:right w:val="none" w:sz="0" w:space="0" w:color="auto"/>
      </w:divBdr>
    </w:div>
    <w:div w:id="146440166">
      <w:bodyDiv w:val="1"/>
      <w:marLeft w:val="0"/>
      <w:marRight w:val="0"/>
      <w:marTop w:val="0"/>
      <w:marBottom w:val="0"/>
      <w:divBdr>
        <w:top w:val="none" w:sz="0" w:space="0" w:color="auto"/>
        <w:left w:val="none" w:sz="0" w:space="0" w:color="auto"/>
        <w:bottom w:val="none" w:sz="0" w:space="0" w:color="auto"/>
        <w:right w:val="none" w:sz="0" w:space="0" w:color="auto"/>
      </w:divBdr>
    </w:div>
    <w:div w:id="148253714">
      <w:bodyDiv w:val="1"/>
      <w:marLeft w:val="0"/>
      <w:marRight w:val="0"/>
      <w:marTop w:val="0"/>
      <w:marBottom w:val="0"/>
      <w:divBdr>
        <w:top w:val="none" w:sz="0" w:space="0" w:color="auto"/>
        <w:left w:val="none" w:sz="0" w:space="0" w:color="auto"/>
        <w:bottom w:val="none" w:sz="0" w:space="0" w:color="auto"/>
        <w:right w:val="none" w:sz="0" w:space="0" w:color="auto"/>
      </w:divBdr>
    </w:div>
    <w:div w:id="149256321">
      <w:bodyDiv w:val="1"/>
      <w:marLeft w:val="0"/>
      <w:marRight w:val="0"/>
      <w:marTop w:val="0"/>
      <w:marBottom w:val="0"/>
      <w:divBdr>
        <w:top w:val="none" w:sz="0" w:space="0" w:color="auto"/>
        <w:left w:val="none" w:sz="0" w:space="0" w:color="auto"/>
        <w:bottom w:val="none" w:sz="0" w:space="0" w:color="auto"/>
        <w:right w:val="none" w:sz="0" w:space="0" w:color="auto"/>
      </w:divBdr>
    </w:div>
    <w:div w:id="150604794">
      <w:bodyDiv w:val="1"/>
      <w:marLeft w:val="0"/>
      <w:marRight w:val="0"/>
      <w:marTop w:val="0"/>
      <w:marBottom w:val="0"/>
      <w:divBdr>
        <w:top w:val="none" w:sz="0" w:space="0" w:color="auto"/>
        <w:left w:val="none" w:sz="0" w:space="0" w:color="auto"/>
        <w:bottom w:val="none" w:sz="0" w:space="0" w:color="auto"/>
        <w:right w:val="none" w:sz="0" w:space="0" w:color="auto"/>
      </w:divBdr>
    </w:div>
    <w:div w:id="152069252">
      <w:bodyDiv w:val="1"/>
      <w:marLeft w:val="0"/>
      <w:marRight w:val="0"/>
      <w:marTop w:val="0"/>
      <w:marBottom w:val="0"/>
      <w:divBdr>
        <w:top w:val="none" w:sz="0" w:space="0" w:color="auto"/>
        <w:left w:val="none" w:sz="0" w:space="0" w:color="auto"/>
        <w:bottom w:val="none" w:sz="0" w:space="0" w:color="auto"/>
        <w:right w:val="none" w:sz="0" w:space="0" w:color="auto"/>
      </w:divBdr>
      <w:divsChild>
        <w:div w:id="1655796114">
          <w:marLeft w:val="0"/>
          <w:marRight w:val="0"/>
          <w:marTop w:val="0"/>
          <w:marBottom w:val="0"/>
          <w:divBdr>
            <w:top w:val="none" w:sz="0" w:space="0" w:color="auto"/>
            <w:left w:val="none" w:sz="0" w:space="0" w:color="auto"/>
            <w:bottom w:val="none" w:sz="0" w:space="0" w:color="auto"/>
            <w:right w:val="none" w:sz="0" w:space="0" w:color="auto"/>
          </w:divBdr>
          <w:divsChild>
            <w:div w:id="32770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21817">
      <w:bodyDiv w:val="1"/>
      <w:marLeft w:val="0"/>
      <w:marRight w:val="0"/>
      <w:marTop w:val="0"/>
      <w:marBottom w:val="0"/>
      <w:divBdr>
        <w:top w:val="none" w:sz="0" w:space="0" w:color="auto"/>
        <w:left w:val="none" w:sz="0" w:space="0" w:color="auto"/>
        <w:bottom w:val="none" w:sz="0" w:space="0" w:color="auto"/>
        <w:right w:val="none" w:sz="0" w:space="0" w:color="auto"/>
      </w:divBdr>
    </w:div>
    <w:div w:id="155073544">
      <w:bodyDiv w:val="1"/>
      <w:marLeft w:val="0"/>
      <w:marRight w:val="0"/>
      <w:marTop w:val="0"/>
      <w:marBottom w:val="0"/>
      <w:divBdr>
        <w:top w:val="none" w:sz="0" w:space="0" w:color="auto"/>
        <w:left w:val="none" w:sz="0" w:space="0" w:color="auto"/>
        <w:bottom w:val="none" w:sz="0" w:space="0" w:color="auto"/>
        <w:right w:val="none" w:sz="0" w:space="0" w:color="auto"/>
      </w:divBdr>
    </w:div>
    <w:div w:id="159661754">
      <w:bodyDiv w:val="1"/>
      <w:marLeft w:val="0"/>
      <w:marRight w:val="0"/>
      <w:marTop w:val="0"/>
      <w:marBottom w:val="0"/>
      <w:divBdr>
        <w:top w:val="none" w:sz="0" w:space="0" w:color="auto"/>
        <w:left w:val="none" w:sz="0" w:space="0" w:color="auto"/>
        <w:bottom w:val="none" w:sz="0" w:space="0" w:color="auto"/>
        <w:right w:val="none" w:sz="0" w:space="0" w:color="auto"/>
      </w:divBdr>
    </w:div>
    <w:div w:id="160898871">
      <w:bodyDiv w:val="1"/>
      <w:marLeft w:val="0"/>
      <w:marRight w:val="0"/>
      <w:marTop w:val="0"/>
      <w:marBottom w:val="0"/>
      <w:divBdr>
        <w:top w:val="none" w:sz="0" w:space="0" w:color="auto"/>
        <w:left w:val="none" w:sz="0" w:space="0" w:color="auto"/>
        <w:bottom w:val="none" w:sz="0" w:space="0" w:color="auto"/>
        <w:right w:val="none" w:sz="0" w:space="0" w:color="auto"/>
      </w:divBdr>
    </w:div>
    <w:div w:id="161354055">
      <w:bodyDiv w:val="1"/>
      <w:marLeft w:val="0"/>
      <w:marRight w:val="0"/>
      <w:marTop w:val="0"/>
      <w:marBottom w:val="0"/>
      <w:divBdr>
        <w:top w:val="none" w:sz="0" w:space="0" w:color="auto"/>
        <w:left w:val="none" w:sz="0" w:space="0" w:color="auto"/>
        <w:bottom w:val="none" w:sz="0" w:space="0" w:color="auto"/>
        <w:right w:val="none" w:sz="0" w:space="0" w:color="auto"/>
      </w:divBdr>
    </w:div>
    <w:div w:id="163135264">
      <w:bodyDiv w:val="1"/>
      <w:marLeft w:val="0"/>
      <w:marRight w:val="0"/>
      <w:marTop w:val="0"/>
      <w:marBottom w:val="0"/>
      <w:divBdr>
        <w:top w:val="none" w:sz="0" w:space="0" w:color="auto"/>
        <w:left w:val="none" w:sz="0" w:space="0" w:color="auto"/>
        <w:bottom w:val="none" w:sz="0" w:space="0" w:color="auto"/>
        <w:right w:val="none" w:sz="0" w:space="0" w:color="auto"/>
      </w:divBdr>
    </w:div>
    <w:div w:id="165092209">
      <w:bodyDiv w:val="1"/>
      <w:marLeft w:val="0"/>
      <w:marRight w:val="0"/>
      <w:marTop w:val="0"/>
      <w:marBottom w:val="0"/>
      <w:divBdr>
        <w:top w:val="none" w:sz="0" w:space="0" w:color="auto"/>
        <w:left w:val="none" w:sz="0" w:space="0" w:color="auto"/>
        <w:bottom w:val="none" w:sz="0" w:space="0" w:color="auto"/>
        <w:right w:val="none" w:sz="0" w:space="0" w:color="auto"/>
      </w:divBdr>
    </w:div>
    <w:div w:id="166866675">
      <w:bodyDiv w:val="1"/>
      <w:marLeft w:val="0"/>
      <w:marRight w:val="0"/>
      <w:marTop w:val="0"/>
      <w:marBottom w:val="0"/>
      <w:divBdr>
        <w:top w:val="none" w:sz="0" w:space="0" w:color="auto"/>
        <w:left w:val="none" w:sz="0" w:space="0" w:color="auto"/>
        <w:bottom w:val="none" w:sz="0" w:space="0" w:color="auto"/>
        <w:right w:val="none" w:sz="0" w:space="0" w:color="auto"/>
      </w:divBdr>
    </w:div>
    <w:div w:id="166946762">
      <w:bodyDiv w:val="1"/>
      <w:marLeft w:val="0"/>
      <w:marRight w:val="0"/>
      <w:marTop w:val="0"/>
      <w:marBottom w:val="0"/>
      <w:divBdr>
        <w:top w:val="none" w:sz="0" w:space="0" w:color="auto"/>
        <w:left w:val="none" w:sz="0" w:space="0" w:color="auto"/>
        <w:bottom w:val="none" w:sz="0" w:space="0" w:color="auto"/>
        <w:right w:val="none" w:sz="0" w:space="0" w:color="auto"/>
      </w:divBdr>
    </w:div>
    <w:div w:id="167409042">
      <w:bodyDiv w:val="1"/>
      <w:marLeft w:val="0"/>
      <w:marRight w:val="0"/>
      <w:marTop w:val="0"/>
      <w:marBottom w:val="0"/>
      <w:divBdr>
        <w:top w:val="none" w:sz="0" w:space="0" w:color="auto"/>
        <w:left w:val="none" w:sz="0" w:space="0" w:color="auto"/>
        <w:bottom w:val="none" w:sz="0" w:space="0" w:color="auto"/>
        <w:right w:val="none" w:sz="0" w:space="0" w:color="auto"/>
      </w:divBdr>
    </w:div>
    <w:div w:id="167447733">
      <w:bodyDiv w:val="1"/>
      <w:marLeft w:val="0"/>
      <w:marRight w:val="0"/>
      <w:marTop w:val="0"/>
      <w:marBottom w:val="0"/>
      <w:divBdr>
        <w:top w:val="none" w:sz="0" w:space="0" w:color="auto"/>
        <w:left w:val="none" w:sz="0" w:space="0" w:color="auto"/>
        <w:bottom w:val="none" w:sz="0" w:space="0" w:color="auto"/>
        <w:right w:val="none" w:sz="0" w:space="0" w:color="auto"/>
      </w:divBdr>
    </w:div>
    <w:div w:id="168566912">
      <w:bodyDiv w:val="1"/>
      <w:marLeft w:val="0"/>
      <w:marRight w:val="0"/>
      <w:marTop w:val="0"/>
      <w:marBottom w:val="0"/>
      <w:divBdr>
        <w:top w:val="none" w:sz="0" w:space="0" w:color="auto"/>
        <w:left w:val="none" w:sz="0" w:space="0" w:color="auto"/>
        <w:bottom w:val="none" w:sz="0" w:space="0" w:color="auto"/>
        <w:right w:val="none" w:sz="0" w:space="0" w:color="auto"/>
      </w:divBdr>
      <w:divsChild>
        <w:div w:id="1464350967">
          <w:marLeft w:val="360"/>
          <w:marRight w:val="0"/>
          <w:marTop w:val="90"/>
          <w:marBottom w:val="90"/>
          <w:divBdr>
            <w:top w:val="none" w:sz="0" w:space="0" w:color="auto"/>
            <w:left w:val="none" w:sz="0" w:space="0" w:color="auto"/>
            <w:bottom w:val="none" w:sz="0" w:space="0" w:color="auto"/>
            <w:right w:val="none" w:sz="0" w:space="0" w:color="auto"/>
          </w:divBdr>
          <w:divsChild>
            <w:div w:id="811100566">
              <w:marLeft w:val="0"/>
              <w:marRight w:val="0"/>
              <w:marTop w:val="0"/>
              <w:marBottom w:val="0"/>
              <w:divBdr>
                <w:top w:val="none" w:sz="0" w:space="0" w:color="auto"/>
                <w:left w:val="none" w:sz="0" w:space="0" w:color="auto"/>
                <w:bottom w:val="none" w:sz="0" w:space="0" w:color="auto"/>
                <w:right w:val="none" w:sz="0" w:space="0" w:color="auto"/>
              </w:divBdr>
              <w:divsChild>
                <w:div w:id="1311978924">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 w:id="1356350222">
          <w:marLeft w:val="360"/>
          <w:marRight w:val="0"/>
          <w:marTop w:val="90"/>
          <w:marBottom w:val="90"/>
          <w:divBdr>
            <w:top w:val="none" w:sz="0" w:space="0" w:color="auto"/>
            <w:left w:val="none" w:sz="0" w:space="0" w:color="auto"/>
            <w:bottom w:val="none" w:sz="0" w:space="0" w:color="auto"/>
            <w:right w:val="none" w:sz="0" w:space="0" w:color="auto"/>
          </w:divBdr>
          <w:divsChild>
            <w:div w:id="199054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48927">
      <w:bodyDiv w:val="1"/>
      <w:marLeft w:val="0"/>
      <w:marRight w:val="0"/>
      <w:marTop w:val="0"/>
      <w:marBottom w:val="0"/>
      <w:divBdr>
        <w:top w:val="none" w:sz="0" w:space="0" w:color="auto"/>
        <w:left w:val="none" w:sz="0" w:space="0" w:color="auto"/>
        <w:bottom w:val="none" w:sz="0" w:space="0" w:color="auto"/>
        <w:right w:val="none" w:sz="0" w:space="0" w:color="auto"/>
      </w:divBdr>
    </w:div>
    <w:div w:id="174536248">
      <w:bodyDiv w:val="1"/>
      <w:marLeft w:val="0"/>
      <w:marRight w:val="0"/>
      <w:marTop w:val="0"/>
      <w:marBottom w:val="0"/>
      <w:divBdr>
        <w:top w:val="none" w:sz="0" w:space="0" w:color="auto"/>
        <w:left w:val="none" w:sz="0" w:space="0" w:color="auto"/>
        <w:bottom w:val="none" w:sz="0" w:space="0" w:color="auto"/>
        <w:right w:val="none" w:sz="0" w:space="0" w:color="auto"/>
      </w:divBdr>
    </w:div>
    <w:div w:id="178282177">
      <w:bodyDiv w:val="1"/>
      <w:marLeft w:val="0"/>
      <w:marRight w:val="0"/>
      <w:marTop w:val="0"/>
      <w:marBottom w:val="0"/>
      <w:divBdr>
        <w:top w:val="none" w:sz="0" w:space="0" w:color="auto"/>
        <w:left w:val="none" w:sz="0" w:space="0" w:color="auto"/>
        <w:bottom w:val="none" w:sz="0" w:space="0" w:color="auto"/>
        <w:right w:val="none" w:sz="0" w:space="0" w:color="auto"/>
      </w:divBdr>
    </w:div>
    <w:div w:id="178593579">
      <w:bodyDiv w:val="1"/>
      <w:marLeft w:val="0"/>
      <w:marRight w:val="0"/>
      <w:marTop w:val="0"/>
      <w:marBottom w:val="0"/>
      <w:divBdr>
        <w:top w:val="none" w:sz="0" w:space="0" w:color="auto"/>
        <w:left w:val="none" w:sz="0" w:space="0" w:color="auto"/>
        <w:bottom w:val="none" w:sz="0" w:space="0" w:color="auto"/>
        <w:right w:val="none" w:sz="0" w:space="0" w:color="auto"/>
      </w:divBdr>
    </w:div>
    <w:div w:id="179394458">
      <w:bodyDiv w:val="1"/>
      <w:marLeft w:val="0"/>
      <w:marRight w:val="0"/>
      <w:marTop w:val="0"/>
      <w:marBottom w:val="0"/>
      <w:divBdr>
        <w:top w:val="none" w:sz="0" w:space="0" w:color="auto"/>
        <w:left w:val="none" w:sz="0" w:space="0" w:color="auto"/>
        <w:bottom w:val="none" w:sz="0" w:space="0" w:color="auto"/>
        <w:right w:val="none" w:sz="0" w:space="0" w:color="auto"/>
      </w:divBdr>
    </w:div>
    <w:div w:id="182595777">
      <w:bodyDiv w:val="1"/>
      <w:marLeft w:val="0"/>
      <w:marRight w:val="0"/>
      <w:marTop w:val="0"/>
      <w:marBottom w:val="0"/>
      <w:divBdr>
        <w:top w:val="none" w:sz="0" w:space="0" w:color="auto"/>
        <w:left w:val="none" w:sz="0" w:space="0" w:color="auto"/>
        <w:bottom w:val="none" w:sz="0" w:space="0" w:color="auto"/>
        <w:right w:val="none" w:sz="0" w:space="0" w:color="auto"/>
      </w:divBdr>
    </w:div>
    <w:div w:id="183715216">
      <w:bodyDiv w:val="1"/>
      <w:marLeft w:val="0"/>
      <w:marRight w:val="0"/>
      <w:marTop w:val="0"/>
      <w:marBottom w:val="0"/>
      <w:divBdr>
        <w:top w:val="none" w:sz="0" w:space="0" w:color="auto"/>
        <w:left w:val="none" w:sz="0" w:space="0" w:color="auto"/>
        <w:bottom w:val="none" w:sz="0" w:space="0" w:color="auto"/>
        <w:right w:val="none" w:sz="0" w:space="0" w:color="auto"/>
      </w:divBdr>
      <w:divsChild>
        <w:div w:id="1695186148">
          <w:marLeft w:val="300"/>
          <w:marRight w:val="300"/>
          <w:marTop w:val="0"/>
          <w:marBottom w:val="0"/>
          <w:divBdr>
            <w:top w:val="none" w:sz="0" w:space="0" w:color="auto"/>
            <w:left w:val="none" w:sz="0" w:space="0" w:color="auto"/>
            <w:bottom w:val="none" w:sz="0" w:space="0" w:color="auto"/>
            <w:right w:val="none" w:sz="0" w:space="0" w:color="auto"/>
          </w:divBdr>
          <w:divsChild>
            <w:div w:id="331030725">
              <w:marLeft w:val="0"/>
              <w:marRight w:val="-45"/>
              <w:marTop w:val="0"/>
              <w:marBottom w:val="0"/>
              <w:divBdr>
                <w:top w:val="none" w:sz="0" w:space="0" w:color="auto"/>
                <w:left w:val="none" w:sz="0" w:space="0" w:color="auto"/>
                <w:bottom w:val="none" w:sz="0" w:space="0" w:color="auto"/>
                <w:right w:val="none" w:sz="0" w:space="0" w:color="auto"/>
              </w:divBdr>
              <w:divsChild>
                <w:div w:id="1855222259">
                  <w:marLeft w:val="0"/>
                  <w:marRight w:val="0"/>
                  <w:marTop w:val="0"/>
                  <w:marBottom w:val="0"/>
                  <w:divBdr>
                    <w:top w:val="none" w:sz="0" w:space="0" w:color="auto"/>
                    <w:left w:val="none" w:sz="0" w:space="0" w:color="auto"/>
                    <w:bottom w:val="none" w:sz="0" w:space="0" w:color="auto"/>
                    <w:right w:val="none" w:sz="0" w:space="0" w:color="auto"/>
                  </w:divBdr>
                  <w:divsChild>
                    <w:div w:id="937174929">
                      <w:marLeft w:val="0"/>
                      <w:marRight w:val="0"/>
                      <w:marTop w:val="0"/>
                      <w:marBottom w:val="0"/>
                      <w:divBdr>
                        <w:top w:val="none" w:sz="0" w:space="0" w:color="auto"/>
                        <w:left w:val="none" w:sz="0" w:space="0" w:color="auto"/>
                        <w:bottom w:val="none" w:sz="0" w:space="0" w:color="auto"/>
                        <w:right w:val="none" w:sz="0" w:space="0" w:color="auto"/>
                      </w:divBdr>
                      <w:divsChild>
                        <w:div w:id="927807113">
                          <w:marLeft w:val="0"/>
                          <w:marRight w:val="0"/>
                          <w:marTop w:val="0"/>
                          <w:marBottom w:val="150"/>
                          <w:divBdr>
                            <w:top w:val="none" w:sz="0" w:space="0" w:color="auto"/>
                            <w:left w:val="none" w:sz="0" w:space="0" w:color="auto"/>
                            <w:bottom w:val="none" w:sz="0" w:space="0" w:color="auto"/>
                            <w:right w:val="none" w:sz="0" w:space="0" w:color="auto"/>
                          </w:divBdr>
                        </w:div>
                        <w:div w:id="1966809467">
                          <w:marLeft w:val="0"/>
                          <w:marRight w:val="0"/>
                          <w:marTop w:val="0"/>
                          <w:marBottom w:val="0"/>
                          <w:divBdr>
                            <w:top w:val="none" w:sz="0" w:space="0" w:color="auto"/>
                            <w:left w:val="none" w:sz="0" w:space="0" w:color="auto"/>
                            <w:bottom w:val="none" w:sz="0" w:space="0" w:color="auto"/>
                            <w:right w:val="none" w:sz="0" w:space="0" w:color="auto"/>
                          </w:divBdr>
                          <w:divsChild>
                            <w:div w:id="1945187415">
                              <w:marLeft w:val="0"/>
                              <w:marRight w:val="0"/>
                              <w:marTop w:val="0"/>
                              <w:marBottom w:val="0"/>
                              <w:divBdr>
                                <w:top w:val="none" w:sz="0" w:space="0" w:color="auto"/>
                                <w:left w:val="none" w:sz="0" w:space="0" w:color="auto"/>
                                <w:bottom w:val="none" w:sz="0" w:space="0" w:color="auto"/>
                                <w:right w:val="none" w:sz="0" w:space="0" w:color="auto"/>
                              </w:divBdr>
                              <w:divsChild>
                                <w:div w:id="41902303">
                                  <w:marLeft w:val="0"/>
                                  <w:marRight w:val="0"/>
                                  <w:marTop w:val="0"/>
                                  <w:marBottom w:val="0"/>
                                  <w:divBdr>
                                    <w:top w:val="none" w:sz="0" w:space="0" w:color="auto"/>
                                    <w:left w:val="none" w:sz="0" w:space="0" w:color="auto"/>
                                    <w:bottom w:val="none" w:sz="0" w:space="0" w:color="auto"/>
                                    <w:right w:val="none" w:sz="0" w:space="0" w:color="auto"/>
                                  </w:divBdr>
                                  <w:divsChild>
                                    <w:div w:id="1695181788">
                                      <w:marLeft w:val="0"/>
                                      <w:marRight w:val="0"/>
                                      <w:marTop w:val="0"/>
                                      <w:marBottom w:val="0"/>
                                      <w:divBdr>
                                        <w:top w:val="none" w:sz="0" w:space="0" w:color="auto"/>
                                        <w:left w:val="none" w:sz="0" w:space="0" w:color="auto"/>
                                        <w:bottom w:val="none" w:sz="0" w:space="0" w:color="auto"/>
                                        <w:right w:val="none" w:sz="0" w:space="0" w:color="auto"/>
                                      </w:divBdr>
                                      <w:divsChild>
                                        <w:div w:id="1471555269">
                                          <w:marLeft w:val="0"/>
                                          <w:marRight w:val="0"/>
                                          <w:marTop w:val="0"/>
                                          <w:marBottom w:val="0"/>
                                          <w:divBdr>
                                            <w:top w:val="none" w:sz="0" w:space="0" w:color="auto"/>
                                            <w:left w:val="none" w:sz="0" w:space="0" w:color="auto"/>
                                            <w:bottom w:val="none" w:sz="0" w:space="0" w:color="auto"/>
                                            <w:right w:val="none" w:sz="0" w:space="0" w:color="auto"/>
                                          </w:divBdr>
                                          <w:divsChild>
                                            <w:div w:id="984509630">
                                              <w:marLeft w:val="0"/>
                                              <w:marRight w:val="0"/>
                                              <w:marTop w:val="0"/>
                                              <w:marBottom w:val="0"/>
                                              <w:divBdr>
                                                <w:top w:val="none" w:sz="0" w:space="0" w:color="auto"/>
                                                <w:left w:val="none" w:sz="0" w:space="0" w:color="auto"/>
                                                <w:bottom w:val="none" w:sz="0" w:space="0" w:color="auto"/>
                                                <w:right w:val="none" w:sz="0" w:space="0" w:color="auto"/>
                                              </w:divBdr>
                                              <w:divsChild>
                                                <w:div w:id="1354919455">
                                                  <w:marLeft w:val="0"/>
                                                  <w:marRight w:val="0"/>
                                                  <w:marTop w:val="0"/>
                                                  <w:marBottom w:val="0"/>
                                                  <w:divBdr>
                                                    <w:top w:val="none" w:sz="0" w:space="0" w:color="auto"/>
                                                    <w:left w:val="none" w:sz="0" w:space="0" w:color="auto"/>
                                                    <w:bottom w:val="none" w:sz="0" w:space="0" w:color="auto"/>
                                                    <w:right w:val="none" w:sz="0" w:space="0" w:color="auto"/>
                                                  </w:divBdr>
                                                  <w:divsChild>
                                                    <w:div w:id="528103176">
                                                      <w:marLeft w:val="0"/>
                                                      <w:marRight w:val="0"/>
                                                      <w:marTop w:val="0"/>
                                                      <w:marBottom w:val="0"/>
                                                      <w:divBdr>
                                                        <w:top w:val="none" w:sz="0" w:space="0" w:color="auto"/>
                                                        <w:left w:val="none" w:sz="0" w:space="0" w:color="auto"/>
                                                        <w:bottom w:val="none" w:sz="0" w:space="0" w:color="auto"/>
                                                        <w:right w:val="none" w:sz="0" w:space="0" w:color="auto"/>
                                                      </w:divBdr>
                                                      <w:divsChild>
                                                        <w:div w:id="159389862">
                                                          <w:marLeft w:val="0"/>
                                                          <w:marRight w:val="0"/>
                                                          <w:marTop w:val="0"/>
                                                          <w:marBottom w:val="0"/>
                                                          <w:divBdr>
                                                            <w:top w:val="none" w:sz="0" w:space="0" w:color="auto"/>
                                                            <w:left w:val="none" w:sz="0" w:space="0" w:color="auto"/>
                                                            <w:bottom w:val="none" w:sz="0" w:space="0" w:color="auto"/>
                                                            <w:right w:val="none" w:sz="0" w:space="0" w:color="auto"/>
                                                          </w:divBdr>
                                                          <w:divsChild>
                                                            <w:div w:id="1098910180">
                                                              <w:marLeft w:val="0"/>
                                                              <w:marRight w:val="0"/>
                                                              <w:marTop w:val="0"/>
                                                              <w:marBottom w:val="0"/>
                                                              <w:divBdr>
                                                                <w:top w:val="none" w:sz="0" w:space="0" w:color="auto"/>
                                                                <w:left w:val="none" w:sz="0" w:space="0" w:color="auto"/>
                                                                <w:bottom w:val="none" w:sz="0" w:space="0" w:color="auto"/>
                                                                <w:right w:val="none" w:sz="0" w:space="0" w:color="auto"/>
                                                              </w:divBdr>
                                                            </w:div>
                                                            <w:div w:id="1872839751">
                                                              <w:marLeft w:val="0"/>
                                                              <w:marRight w:val="0"/>
                                                              <w:marTop w:val="0"/>
                                                              <w:marBottom w:val="0"/>
                                                              <w:divBdr>
                                                                <w:top w:val="none" w:sz="0" w:space="0" w:color="auto"/>
                                                                <w:left w:val="none" w:sz="0" w:space="0" w:color="auto"/>
                                                                <w:bottom w:val="none" w:sz="0" w:space="0" w:color="auto"/>
                                                                <w:right w:val="none" w:sz="0" w:space="0" w:color="auto"/>
                                                              </w:divBdr>
                                                              <w:divsChild>
                                                                <w:div w:id="1640301424">
                                                                  <w:marLeft w:val="0"/>
                                                                  <w:marRight w:val="0"/>
                                                                  <w:marTop w:val="0"/>
                                                                  <w:marBottom w:val="0"/>
                                                                  <w:divBdr>
                                                                    <w:top w:val="none" w:sz="0" w:space="0" w:color="auto"/>
                                                                    <w:left w:val="none" w:sz="0" w:space="0" w:color="auto"/>
                                                                    <w:bottom w:val="none" w:sz="0" w:space="0" w:color="auto"/>
                                                                    <w:right w:val="none" w:sz="0" w:space="0" w:color="auto"/>
                                                                  </w:divBdr>
                                                                  <w:divsChild>
                                                                    <w:div w:id="1704019492">
                                                                      <w:marLeft w:val="0"/>
                                                                      <w:marRight w:val="0"/>
                                                                      <w:marTop w:val="0"/>
                                                                      <w:marBottom w:val="0"/>
                                                                      <w:divBdr>
                                                                        <w:top w:val="none" w:sz="0" w:space="0" w:color="auto"/>
                                                                        <w:left w:val="none" w:sz="0" w:space="0" w:color="auto"/>
                                                                        <w:bottom w:val="none" w:sz="0" w:space="0" w:color="auto"/>
                                                                        <w:right w:val="none" w:sz="0" w:space="0" w:color="auto"/>
                                                                      </w:divBdr>
                                                                      <w:divsChild>
                                                                        <w:div w:id="1967544726">
                                                                          <w:marLeft w:val="0"/>
                                                                          <w:marRight w:val="0"/>
                                                                          <w:marTop w:val="0"/>
                                                                          <w:marBottom w:val="0"/>
                                                                          <w:divBdr>
                                                                            <w:top w:val="none" w:sz="0" w:space="0" w:color="auto"/>
                                                                            <w:left w:val="none" w:sz="0" w:space="0" w:color="auto"/>
                                                                            <w:bottom w:val="none" w:sz="0" w:space="0" w:color="auto"/>
                                                                            <w:right w:val="none" w:sz="0" w:space="0" w:color="auto"/>
                                                                          </w:divBdr>
                                                                          <w:divsChild>
                                                                            <w:div w:id="82382442">
                                                                              <w:marLeft w:val="0"/>
                                                                              <w:marRight w:val="0"/>
                                                                              <w:marTop w:val="0"/>
                                                                              <w:marBottom w:val="0"/>
                                                                              <w:divBdr>
                                                                                <w:top w:val="none" w:sz="0" w:space="0" w:color="auto"/>
                                                                                <w:left w:val="none" w:sz="0" w:space="0" w:color="auto"/>
                                                                                <w:bottom w:val="none" w:sz="0" w:space="0" w:color="auto"/>
                                                                                <w:right w:val="none" w:sz="0" w:space="0" w:color="auto"/>
                                                                              </w:divBdr>
                                                                              <w:divsChild>
                                                                                <w:div w:id="1327900671">
                                                                                  <w:marLeft w:val="0"/>
                                                                                  <w:marRight w:val="0"/>
                                                                                  <w:marTop w:val="0"/>
                                                                                  <w:marBottom w:val="0"/>
                                                                                  <w:divBdr>
                                                                                    <w:top w:val="none" w:sz="0" w:space="0" w:color="auto"/>
                                                                                    <w:left w:val="none" w:sz="0" w:space="0" w:color="auto"/>
                                                                                    <w:bottom w:val="none" w:sz="0" w:space="0" w:color="auto"/>
                                                                                    <w:right w:val="none" w:sz="0" w:space="0" w:color="auto"/>
                                                                                  </w:divBdr>
                                                                                  <w:divsChild>
                                                                                    <w:div w:id="1291206863">
                                                                                      <w:marLeft w:val="0"/>
                                                                                      <w:marRight w:val="0"/>
                                                                                      <w:marTop w:val="0"/>
                                                                                      <w:marBottom w:val="0"/>
                                                                                      <w:divBdr>
                                                                                        <w:top w:val="none" w:sz="0" w:space="0" w:color="auto"/>
                                                                                        <w:left w:val="none" w:sz="0" w:space="0" w:color="auto"/>
                                                                                        <w:bottom w:val="none" w:sz="0" w:space="0" w:color="auto"/>
                                                                                        <w:right w:val="none" w:sz="0" w:space="0" w:color="auto"/>
                                                                                      </w:divBdr>
                                                                                      <w:divsChild>
                                                                                        <w:div w:id="2056270330">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6595861">
                                                              <w:marLeft w:val="0"/>
                                                              <w:marRight w:val="0"/>
                                                              <w:marTop w:val="0"/>
                                                              <w:marBottom w:val="0"/>
                                                              <w:divBdr>
                                                                <w:top w:val="none" w:sz="0" w:space="0" w:color="auto"/>
                                                                <w:left w:val="none" w:sz="0" w:space="0" w:color="auto"/>
                                                                <w:bottom w:val="none" w:sz="0" w:space="0" w:color="auto"/>
                                                                <w:right w:val="none" w:sz="0" w:space="0" w:color="auto"/>
                                                              </w:divBdr>
                                                              <w:divsChild>
                                                                <w:div w:id="1049913415">
                                                                  <w:marLeft w:val="0"/>
                                                                  <w:marRight w:val="0"/>
                                                                  <w:marTop w:val="0"/>
                                                                  <w:marBottom w:val="0"/>
                                                                  <w:divBdr>
                                                                    <w:top w:val="none" w:sz="0" w:space="0" w:color="auto"/>
                                                                    <w:left w:val="none" w:sz="0" w:space="0" w:color="auto"/>
                                                                    <w:bottom w:val="none" w:sz="0" w:space="0" w:color="auto"/>
                                                                    <w:right w:val="none" w:sz="0" w:space="0" w:color="auto"/>
                                                                  </w:divBdr>
                                                                  <w:divsChild>
                                                                    <w:div w:id="1227178978">
                                                                      <w:marLeft w:val="0"/>
                                                                      <w:marRight w:val="0"/>
                                                                      <w:marTop w:val="0"/>
                                                                      <w:marBottom w:val="0"/>
                                                                      <w:divBdr>
                                                                        <w:top w:val="none" w:sz="0" w:space="0" w:color="auto"/>
                                                                        <w:left w:val="none" w:sz="0" w:space="0" w:color="auto"/>
                                                                        <w:bottom w:val="none" w:sz="0" w:space="0" w:color="auto"/>
                                                                        <w:right w:val="none" w:sz="0" w:space="0" w:color="auto"/>
                                                                      </w:divBdr>
                                                                      <w:divsChild>
                                                                        <w:div w:id="5107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08880499">
                          <w:marLeft w:val="0"/>
                          <w:marRight w:val="0"/>
                          <w:marTop w:val="0"/>
                          <w:marBottom w:val="0"/>
                          <w:divBdr>
                            <w:top w:val="none" w:sz="0" w:space="0" w:color="auto"/>
                            <w:left w:val="none" w:sz="0" w:space="0" w:color="auto"/>
                            <w:bottom w:val="none" w:sz="0" w:space="0" w:color="auto"/>
                            <w:right w:val="none" w:sz="0" w:space="0" w:color="auto"/>
                          </w:divBdr>
                          <w:divsChild>
                            <w:div w:id="1886017942">
                              <w:marLeft w:val="0"/>
                              <w:marRight w:val="0"/>
                              <w:marTop w:val="0"/>
                              <w:marBottom w:val="0"/>
                              <w:divBdr>
                                <w:top w:val="none" w:sz="0" w:space="0" w:color="auto"/>
                                <w:left w:val="none" w:sz="0" w:space="0" w:color="auto"/>
                                <w:bottom w:val="none" w:sz="0" w:space="0" w:color="auto"/>
                                <w:right w:val="none" w:sz="0" w:space="0" w:color="auto"/>
                              </w:divBdr>
                            </w:div>
                            <w:div w:id="885218333">
                              <w:marLeft w:val="0"/>
                              <w:marRight w:val="450"/>
                              <w:marTop w:val="0"/>
                              <w:marBottom w:val="0"/>
                              <w:divBdr>
                                <w:top w:val="none" w:sz="0" w:space="0" w:color="auto"/>
                                <w:left w:val="none" w:sz="0" w:space="0" w:color="auto"/>
                                <w:bottom w:val="none" w:sz="0" w:space="0" w:color="auto"/>
                                <w:right w:val="none" w:sz="0" w:space="0" w:color="auto"/>
                              </w:divBdr>
                              <w:divsChild>
                                <w:div w:id="176765511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011685138">
                          <w:marLeft w:val="0"/>
                          <w:marRight w:val="0"/>
                          <w:marTop w:val="150"/>
                          <w:marBottom w:val="150"/>
                          <w:divBdr>
                            <w:top w:val="none" w:sz="0" w:space="0" w:color="auto"/>
                            <w:left w:val="none" w:sz="0" w:space="0" w:color="auto"/>
                            <w:bottom w:val="none" w:sz="0" w:space="0" w:color="auto"/>
                            <w:right w:val="none" w:sz="0" w:space="0" w:color="auto"/>
                          </w:divBdr>
                        </w:div>
                        <w:div w:id="488449341">
                          <w:marLeft w:val="0"/>
                          <w:marRight w:val="0"/>
                          <w:marTop w:val="0"/>
                          <w:marBottom w:val="0"/>
                          <w:divBdr>
                            <w:top w:val="none" w:sz="0" w:space="0" w:color="auto"/>
                            <w:left w:val="none" w:sz="0" w:space="0" w:color="auto"/>
                            <w:bottom w:val="none" w:sz="0" w:space="0" w:color="auto"/>
                            <w:right w:val="none" w:sz="0" w:space="0" w:color="auto"/>
                          </w:divBdr>
                        </w:div>
                        <w:div w:id="2108958409">
                          <w:marLeft w:val="0"/>
                          <w:marRight w:val="0"/>
                          <w:marTop w:val="0"/>
                          <w:marBottom w:val="0"/>
                          <w:divBdr>
                            <w:top w:val="none" w:sz="0" w:space="0" w:color="auto"/>
                            <w:left w:val="none" w:sz="0" w:space="0" w:color="auto"/>
                            <w:bottom w:val="none" w:sz="0" w:space="0" w:color="auto"/>
                            <w:right w:val="none" w:sz="0" w:space="0" w:color="auto"/>
                          </w:divBdr>
                          <w:divsChild>
                            <w:div w:id="814031178">
                              <w:marLeft w:val="0"/>
                              <w:marRight w:val="0"/>
                              <w:marTop w:val="0"/>
                              <w:marBottom w:val="0"/>
                              <w:divBdr>
                                <w:top w:val="single" w:sz="6" w:space="0" w:color="FFFFFF"/>
                                <w:left w:val="none" w:sz="0" w:space="0" w:color="auto"/>
                                <w:bottom w:val="single" w:sz="6" w:space="0" w:color="ADB2BB"/>
                                <w:right w:val="none" w:sz="0" w:space="0" w:color="auto"/>
                              </w:divBdr>
                            </w:div>
                            <w:div w:id="441919882">
                              <w:marLeft w:val="0"/>
                              <w:marRight w:val="0"/>
                              <w:marTop w:val="0"/>
                              <w:marBottom w:val="0"/>
                              <w:divBdr>
                                <w:top w:val="single" w:sz="6" w:space="0" w:color="ADB2BB"/>
                                <w:left w:val="single" w:sz="6" w:space="0" w:color="ADB2BB"/>
                                <w:bottom w:val="single" w:sz="6" w:space="0" w:color="FFFFFF"/>
                                <w:right w:val="single" w:sz="6" w:space="0" w:color="ADB2BB"/>
                              </w:divBdr>
                            </w:div>
                            <w:div w:id="749499479">
                              <w:marLeft w:val="0"/>
                              <w:marRight w:val="0"/>
                              <w:marTop w:val="0"/>
                              <w:marBottom w:val="0"/>
                              <w:divBdr>
                                <w:top w:val="single" w:sz="6" w:space="0" w:color="FFFFFF"/>
                                <w:left w:val="none" w:sz="0" w:space="0" w:color="auto"/>
                                <w:bottom w:val="single" w:sz="6" w:space="0" w:color="ADB2BB"/>
                                <w:right w:val="none" w:sz="0" w:space="0" w:color="auto"/>
                              </w:divBdr>
                            </w:div>
                            <w:div w:id="1249195846">
                              <w:marLeft w:val="0"/>
                              <w:marRight w:val="0"/>
                              <w:marTop w:val="0"/>
                              <w:marBottom w:val="0"/>
                              <w:divBdr>
                                <w:top w:val="single" w:sz="6" w:space="0" w:color="494949"/>
                                <w:left w:val="single" w:sz="6" w:space="0" w:color="494949"/>
                                <w:bottom w:val="single" w:sz="6" w:space="0" w:color="494949"/>
                                <w:right w:val="single" w:sz="6" w:space="0" w:color="494949"/>
                              </w:divBdr>
                            </w:div>
                            <w:div w:id="289752382">
                              <w:marLeft w:val="0"/>
                              <w:marRight w:val="0"/>
                              <w:marTop w:val="0"/>
                              <w:marBottom w:val="0"/>
                              <w:divBdr>
                                <w:top w:val="single" w:sz="6" w:space="0" w:color="FFFFFF"/>
                                <w:left w:val="none" w:sz="0" w:space="0" w:color="auto"/>
                                <w:bottom w:val="single" w:sz="6" w:space="0" w:color="ADB2BB"/>
                                <w:right w:val="none" w:sz="0" w:space="0" w:color="auto"/>
                              </w:divBdr>
                            </w:div>
                          </w:divsChild>
                        </w:div>
                        <w:div w:id="94375429">
                          <w:marLeft w:val="0"/>
                          <w:marRight w:val="0"/>
                          <w:marTop w:val="0"/>
                          <w:marBottom w:val="0"/>
                          <w:divBdr>
                            <w:top w:val="none" w:sz="0" w:space="0" w:color="auto"/>
                            <w:left w:val="none" w:sz="0" w:space="0" w:color="auto"/>
                            <w:bottom w:val="none" w:sz="0" w:space="0" w:color="auto"/>
                            <w:right w:val="none" w:sz="0" w:space="0" w:color="auto"/>
                          </w:divBdr>
                        </w:div>
                        <w:div w:id="1921408328">
                          <w:marLeft w:val="0"/>
                          <w:marRight w:val="0"/>
                          <w:marTop w:val="0"/>
                          <w:marBottom w:val="0"/>
                          <w:divBdr>
                            <w:top w:val="single" w:sz="6" w:space="15" w:color="D2D2D2"/>
                            <w:left w:val="single" w:sz="6" w:space="15" w:color="D2D2D2"/>
                            <w:bottom w:val="single" w:sz="6" w:space="15" w:color="D2D2D2"/>
                            <w:right w:val="single" w:sz="6" w:space="15" w:color="D2D2D2"/>
                          </w:divBdr>
                        </w:div>
                      </w:divsChild>
                    </w:div>
                  </w:divsChild>
                </w:div>
              </w:divsChild>
            </w:div>
            <w:div w:id="1703356541">
              <w:marLeft w:val="0"/>
              <w:marRight w:val="0"/>
              <w:marTop w:val="300"/>
              <w:marBottom w:val="0"/>
              <w:divBdr>
                <w:top w:val="none" w:sz="0" w:space="0" w:color="auto"/>
                <w:left w:val="none" w:sz="0" w:space="0" w:color="auto"/>
                <w:bottom w:val="none" w:sz="0" w:space="0" w:color="auto"/>
                <w:right w:val="none" w:sz="0" w:space="0" w:color="auto"/>
              </w:divBdr>
              <w:divsChild>
                <w:div w:id="1045830493">
                  <w:marLeft w:val="0"/>
                  <w:marRight w:val="0"/>
                  <w:marTop w:val="0"/>
                  <w:marBottom w:val="0"/>
                  <w:divBdr>
                    <w:top w:val="none" w:sz="0" w:space="0" w:color="auto"/>
                    <w:left w:val="none" w:sz="0" w:space="0" w:color="auto"/>
                    <w:bottom w:val="none" w:sz="0" w:space="0" w:color="auto"/>
                    <w:right w:val="none" w:sz="0" w:space="0" w:color="auto"/>
                  </w:divBdr>
                  <w:divsChild>
                    <w:div w:id="675890222">
                      <w:marLeft w:val="0"/>
                      <w:marRight w:val="0"/>
                      <w:marTop w:val="0"/>
                      <w:marBottom w:val="0"/>
                      <w:divBdr>
                        <w:top w:val="none" w:sz="0" w:space="0" w:color="auto"/>
                        <w:left w:val="none" w:sz="0" w:space="0" w:color="auto"/>
                        <w:bottom w:val="none" w:sz="0" w:space="0" w:color="auto"/>
                        <w:right w:val="none" w:sz="0" w:space="0" w:color="auto"/>
                      </w:divBdr>
                    </w:div>
                  </w:divsChild>
                </w:div>
                <w:div w:id="1301613588">
                  <w:marLeft w:val="0"/>
                  <w:marRight w:val="0"/>
                  <w:marTop w:val="0"/>
                  <w:marBottom w:val="0"/>
                  <w:divBdr>
                    <w:top w:val="none" w:sz="0" w:space="0" w:color="auto"/>
                    <w:left w:val="none" w:sz="0" w:space="0" w:color="auto"/>
                    <w:bottom w:val="none" w:sz="0" w:space="0" w:color="auto"/>
                    <w:right w:val="none" w:sz="0" w:space="0" w:color="auto"/>
                  </w:divBdr>
                </w:div>
                <w:div w:id="1302887045">
                  <w:marLeft w:val="0"/>
                  <w:marRight w:val="0"/>
                  <w:marTop w:val="0"/>
                  <w:marBottom w:val="0"/>
                  <w:divBdr>
                    <w:top w:val="none" w:sz="0" w:space="0" w:color="auto"/>
                    <w:left w:val="none" w:sz="0" w:space="0" w:color="auto"/>
                    <w:bottom w:val="none" w:sz="0" w:space="0" w:color="auto"/>
                    <w:right w:val="none" w:sz="0" w:space="0" w:color="auto"/>
                  </w:divBdr>
                  <w:divsChild>
                    <w:div w:id="170826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584255">
          <w:marLeft w:val="0"/>
          <w:marRight w:val="0"/>
          <w:marTop w:val="0"/>
          <w:marBottom w:val="0"/>
          <w:divBdr>
            <w:top w:val="none" w:sz="0" w:space="0" w:color="auto"/>
            <w:left w:val="none" w:sz="0" w:space="0" w:color="auto"/>
            <w:bottom w:val="none" w:sz="0" w:space="0" w:color="auto"/>
            <w:right w:val="none" w:sz="0" w:space="0" w:color="auto"/>
          </w:divBdr>
        </w:div>
        <w:div w:id="851451821">
          <w:marLeft w:val="0"/>
          <w:marRight w:val="0"/>
          <w:marTop w:val="0"/>
          <w:marBottom w:val="0"/>
          <w:divBdr>
            <w:top w:val="none" w:sz="0" w:space="0" w:color="auto"/>
            <w:left w:val="none" w:sz="0" w:space="0" w:color="auto"/>
            <w:bottom w:val="none" w:sz="0" w:space="0" w:color="auto"/>
            <w:right w:val="none" w:sz="0" w:space="0" w:color="auto"/>
          </w:divBdr>
        </w:div>
        <w:div w:id="684478598">
          <w:marLeft w:val="300"/>
          <w:marRight w:val="300"/>
          <w:marTop w:val="0"/>
          <w:marBottom w:val="0"/>
          <w:divBdr>
            <w:top w:val="none" w:sz="0" w:space="0" w:color="auto"/>
            <w:left w:val="none" w:sz="0" w:space="0" w:color="auto"/>
            <w:bottom w:val="none" w:sz="0" w:space="0" w:color="auto"/>
            <w:right w:val="none" w:sz="0" w:space="0" w:color="auto"/>
          </w:divBdr>
          <w:divsChild>
            <w:div w:id="450519802">
              <w:marLeft w:val="0"/>
              <w:marRight w:val="0"/>
              <w:marTop w:val="0"/>
              <w:marBottom w:val="0"/>
              <w:divBdr>
                <w:top w:val="none" w:sz="0" w:space="0" w:color="auto"/>
                <w:left w:val="none" w:sz="0" w:space="0" w:color="auto"/>
                <w:bottom w:val="none" w:sz="0" w:space="0" w:color="auto"/>
                <w:right w:val="none" w:sz="0" w:space="0" w:color="auto"/>
              </w:divBdr>
              <w:divsChild>
                <w:div w:id="88907516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806964705">
          <w:marLeft w:val="0"/>
          <w:marRight w:val="0"/>
          <w:marTop w:val="0"/>
          <w:marBottom w:val="0"/>
          <w:divBdr>
            <w:top w:val="none" w:sz="0" w:space="0" w:color="auto"/>
            <w:left w:val="none" w:sz="0" w:space="0" w:color="auto"/>
            <w:bottom w:val="none" w:sz="0" w:space="0" w:color="auto"/>
            <w:right w:val="none" w:sz="0" w:space="0" w:color="auto"/>
          </w:divBdr>
          <w:divsChild>
            <w:div w:id="1340229950">
              <w:marLeft w:val="300"/>
              <w:marRight w:val="300"/>
              <w:marTop w:val="0"/>
              <w:marBottom w:val="0"/>
              <w:divBdr>
                <w:top w:val="none" w:sz="0" w:space="0" w:color="auto"/>
                <w:left w:val="none" w:sz="0" w:space="0" w:color="auto"/>
                <w:bottom w:val="none" w:sz="0" w:space="0" w:color="auto"/>
                <w:right w:val="none" w:sz="0" w:space="0" w:color="auto"/>
              </w:divBdr>
              <w:divsChild>
                <w:div w:id="138452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51976">
          <w:marLeft w:val="0"/>
          <w:marRight w:val="0"/>
          <w:marTop w:val="0"/>
          <w:marBottom w:val="0"/>
          <w:divBdr>
            <w:top w:val="none" w:sz="0" w:space="0" w:color="auto"/>
            <w:left w:val="none" w:sz="0" w:space="0" w:color="auto"/>
            <w:bottom w:val="none" w:sz="0" w:space="0" w:color="auto"/>
            <w:right w:val="none" w:sz="0" w:space="0" w:color="auto"/>
          </w:divBdr>
          <w:divsChild>
            <w:div w:id="1459184984">
              <w:marLeft w:val="300"/>
              <w:marRight w:val="300"/>
              <w:marTop w:val="0"/>
              <w:marBottom w:val="0"/>
              <w:divBdr>
                <w:top w:val="none" w:sz="0" w:space="0" w:color="auto"/>
                <w:left w:val="none" w:sz="0" w:space="0" w:color="auto"/>
                <w:bottom w:val="none" w:sz="0" w:space="0" w:color="auto"/>
                <w:right w:val="none" w:sz="0" w:space="0" w:color="auto"/>
              </w:divBdr>
              <w:divsChild>
                <w:div w:id="871725742">
                  <w:marLeft w:val="0"/>
                  <w:marRight w:val="0"/>
                  <w:marTop w:val="0"/>
                  <w:marBottom w:val="0"/>
                  <w:divBdr>
                    <w:top w:val="none" w:sz="0" w:space="0" w:color="auto"/>
                    <w:left w:val="none" w:sz="0" w:space="0" w:color="auto"/>
                    <w:bottom w:val="none" w:sz="0" w:space="0" w:color="auto"/>
                    <w:right w:val="none" w:sz="0" w:space="0" w:color="auto"/>
                  </w:divBdr>
                </w:div>
                <w:div w:id="16745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767035">
          <w:marLeft w:val="300"/>
          <w:marRight w:val="300"/>
          <w:marTop w:val="0"/>
          <w:marBottom w:val="0"/>
          <w:divBdr>
            <w:top w:val="none" w:sz="0" w:space="0" w:color="auto"/>
            <w:left w:val="none" w:sz="0" w:space="0" w:color="auto"/>
            <w:bottom w:val="none" w:sz="0" w:space="0" w:color="auto"/>
            <w:right w:val="none" w:sz="0" w:space="0" w:color="auto"/>
          </w:divBdr>
        </w:div>
        <w:div w:id="647326955">
          <w:marLeft w:val="300"/>
          <w:marRight w:val="300"/>
          <w:marTop w:val="0"/>
          <w:marBottom w:val="0"/>
          <w:divBdr>
            <w:top w:val="none" w:sz="0" w:space="0" w:color="auto"/>
            <w:left w:val="none" w:sz="0" w:space="0" w:color="auto"/>
            <w:bottom w:val="none" w:sz="0" w:space="0" w:color="auto"/>
            <w:right w:val="none" w:sz="0" w:space="0" w:color="auto"/>
          </w:divBdr>
          <w:divsChild>
            <w:div w:id="259729251">
              <w:marLeft w:val="0"/>
              <w:marRight w:val="0"/>
              <w:marTop w:val="300"/>
              <w:marBottom w:val="300"/>
              <w:divBdr>
                <w:top w:val="none" w:sz="0" w:space="0" w:color="auto"/>
                <w:left w:val="none" w:sz="0" w:space="0" w:color="auto"/>
                <w:bottom w:val="none" w:sz="0" w:space="0" w:color="auto"/>
                <w:right w:val="none" w:sz="0" w:space="0" w:color="auto"/>
              </w:divBdr>
              <w:divsChild>
                <w:div w:id="1598517270">
                  <w:marLeft w:val="0"/>
                  <w:marRight w:val="0"/>
                  <w:marTop w:val="0"/>
                  <w:marBottom w:val="0"/>
                  <w:divBdr>
                    <w:top w:val="none" w:sz="0" w:space="0" w:color="auto"/>
                    <w:left w:val="none" w:sz="0" w:space="0" w:color="auto"/>
                    <w:bottom w:val="none" w:sz="0" w:space="0" w:color="auto"/>
                    <w:right w:val="none" w:sz="0" w:space="0" w:color="auto"/>
                  </w:divBdr>
                </w:div>
                <w:div w:id="34918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364252">
          <w:marLeft w:val="300"/>
          <w:marRight w:val="300"/>
          <w:marTop w:val="0"/>
          <w:marBottom w:val="0"/>
          <w:divBdr>
            <w:top w:val="none" w:sz="0" w:space="0" w:color="auto"/>
            <w:left w:val="none" w:sz="0" w:space="0" w:color="auto"/>
            <w:bottom w:val="none" w:sz="0" w:space="0" w:color="auto"/>
            <w:right w:val="none" w:sz="0" w:space="0" w:color="auto"/>
          </w:divBdr>
        </w:div>
        <w:div w:id="753090041">
          <w:marLeft w:val="300"/>
          <w:marRight w:val="300"/>
          <w:marTop w:val="0"/>
          <w:marBottom w:val="0"/>
          <w:divBdr>
            <w:top w:val="none" w:sz="0" w:space="0" w:color="auto"/>
            <w:left w:val="none" w:sz="0" w:space="0" w:color="auto"/>
            <w:bottom w:val="none" w:sz="0" w:space="0" w:color="auto"/>
            <w:right w:val="none" w:sz="0" w:space="0" w:color="auto"/>
          </w:divBdr>
          <w:divsChild>
            <w:div w:id="1725060156">
              <w:marLeft w:val="0"/>
              <w:marRight w:val="0"/>
              <w:marTop w:val="300"/>
              <w:marBottom w:val="300"/>
              <w:divBdr>
                <w:top w:val="none" w:sz="0" w:space="0" w:color="auto"/>
                <w:left w:val="none" w:sz="0" w:space="0" w:color="auto"/>
                <w:bottom w:val="none" w:sz="0" w:space="0" w:color="auto"/>
                <w:right w:val="none" w:sz="0" w:space="0" w:color="auto"/>
              </w:divBdr>
              <w:divsChild>
                <w:div w:id="55659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88936">
      <w:bodyDiv w:val="1"/>
      <w:marLeft w:val="0"/>
      <w:marRight w:val="0"/>
      <w:marTop w:val="0"/>
      <w:marBottom w:val="0"/>
      <w:divBdr>
        <w:top w:val="none" w:sz="0" w:space="0" w:color="auto"/>
        <w:left w:val="none" w:sz="0" w:space="0" w:color="auto"/>
        <w:bottom w:val="none" w:sz="0" w:space="0" w:color="auto"/>
        <w:right w:val="none" w:sz="0" w:space="0" w:color="auto"/>
      </w:divBdr>
    </w:div>
    <w:div w:id="185606367">
      <w:bodyDiv w:val="1"/>
      <w:marLeft w:val="0"/>
      <w:marRight w:val="0"/>
      <w:marTop w:val="0"/>
      <w:marBottom w:val="0"/>
      <w:divBdr>
        <w:top w:val="none" w:sz="0" w:space="0" w:color="auto"/>
        <w:left w:val="none" w:sz="0" w:space="0" w:color="auto"/>
        <w:bottom w:val="none" w:sz="0" w:space="0" w:color="auto"/>
        <w:right w:val="none" w:sz="0" w:space="0" w:color="auto"/>
      </w:divBdr>
    </w:div>
    <w:div w:id="186408214">
      <w:bodyDiv w:val="1"/>
      <w:marLeft w:val="0"/>
      <w:marRight w:val="0"/>
      <w:marTop w:val="0"/>
      <w:marBottom w:val="0"/>
      <w:divBdr>
        <w:top w:val="none" w:sz="0" w:space="0" w:color="auto"/>
        <w:left w:val="none" w:sz="0" w:space="0" w:color="auto"/>
        <w:bottom w:val="none" w:sz="0" w:space="0" w:color="auto"/>
        <w:right w:val="none" w:sz="0" w:space="0" w:color="auto"/>
      </w:divBdr>
    </w:div>
    <w:div w:id="189687920">
      <w:bodyDiv w:val="1"/>
      <w:marLeft w:val="0"/>
      <w:marRight w:val="0"/>
      <w:marTop w:val="0"/>
      <w:marBottom w:val="0"/>
      <w:divBdr>
        <w:top w:val="none" w:sz="0" w:space="0" w:color="auto"/>
        <w:left w:val="none" w:sz="0" w:space="0" w:color="auto"/>
        <w:bottom w:val="none" w:sz="0" w:space="0" w:color="auto"/>
        <w:right w:val="none" w:sz="0" w:space="0" w:color="auto"/>
      </w:divBdr>
    </w:div>
    <w:div w:id="191310358">
      <w:bodyDiv w:val="1"/>
      <w:marLeft w:val="0"/>
      <w:marRight w:val="0"/>
      <w:marTop w:val="0"/>
      <w:marBottom w:val="0"/>
      <w:divBdr>
        <w:top w:val="none" w:sz="0" w:space="0" w:color="auto"/>
        <w:left w:val="none" w:sz="0" w:space="0" w:color="auto"/>
        <w:bottom w:val="none" w:sz="0" w:space="0" w:color="auto"/>
        <w:right w:val="none" w:sz="0" w:space="0" w:color="auto"/>
      </w:divBdr>
    </w:div>
    <w:div w:id="194661200">
      <w:bodyDiv w:val="1"/>
      <w:marLeft w:val="0"/>
      <w:marRight w:val="0"/>
      <w:marTop w:val="0"/>
      <w:marBottom w:val="0"/>
      <w:divBdr>
        <w:top w:val="none" w:sz="0" w:space="0" w:color="auto"/>
        <w:left w:val="none" w:sz="0" w:space="0" w:color="auto"/>
        <w:bottom w:val="none" w:sz="0" w:space="0" w:color="auto"/>
        <w:right w:val="none" w:sz="0" w:space="0" w:color="auto"/>
      </w:divBdr>
    </w:div>
    <w:div w:id="195893634">
      <w:bodyDiv w:val="1"/>
      <w:marLeft w:val="0"/>
      <w:marRight w:val="0"/>
      <w:marTop w:val="0"/>
      <w:marBottom w:val="0"/>
      <w:divBdr>
        <w:top w:val="none" w:sz="0" w:space="0" w:color="auto"/>
        <w:left w:val="none" w:sz="0" w:space="0" w:color="auto"/>
        <w:bottom w:val="none" w:sz="0" w:space="0" w:color="auto"/>
        <w:right w:val="none" w:sz="0" w:space="0" w:color="auto"/>
      </w:divBdr>
    </w:div>
    <w:div w:id="197864847">
      <w:bodyDiv w:val="1"/>
      <w:marLeft w:val="0"/>
      <w:marRight w:val="0"/>
      <w:marTop w:val="0"/>
      <w:marBottom w:val="0"/>
      <w:divBdr>
        <w:top w:val="none" w:sz="0" w:space="0" w:color="auto"/>
        <w:left w:val="none" w:sz="0" w:space="0" w:color="auto"/>
        <w:bottom w:val="none" w:sz="0" w:space="0" w:color="auto"/>
        <w:right w:val="none" w:sz="0" w:space="0" w:color="auto"/>
      </w:divBdr>
      <w:divsChild>
        <w:div w:id="369652764">
          <w:marLeft w:val="0"/>
          <w:marRight w:val="0"/>
          <w:marTop w:val="0"/>
          <w:marBottom w:val="225"/>
          <w:divBdr>
            <w:top w:val="none" w:sz="0" w:space="0" w:color="auto"/>
            <w:left w:val="none" w:sz="0" w:space="0" w:color="auto"/>
            <w:bottom w:val="none" w:sz="0" w:space="0" w:color="auto"/>
            <w:right w:val="none" w:sz="0" w:space="0" w:color="auto"/>
          </w:divBdr>
        </w:div>
      </w:divsChild>
    </w:div>
    <w:div w:id="201595641">
      <w:bodyDiv w:val="1"/>
      <w:marLeft w:val="0"/>
      <w:marRight w:val="0"/>
      <w:marTop w:val="0"/>
      <w:marBottom w:val="0"/>
      <w:divBdr>
        <w:top w:val="none" w:sz="0" w:space="0" w:color="auto"/>
        <w:left w:val="none" w:sz="0" w:space="0" w:color="auto"/>
        <w:bottom w:val="none" w:sz="0" w:space="0" w:color="auto"/>
        <w:right w:val="none" w:sz="0" w:space="0" w:color="auto"/>
      </w:divBdr>
    </w:div>
    <w:div w:id="206261891">
      <w:bodyDiv w:val="1"/>
      <w:marLeft w:val="0"/>
      <w:marRight w:val="0"/>
      <w:marTop w:val="0"/>
      <w:marBottom w:val="0"/>
      <w:divBdr>
        <w:top w:val="none" w:sz="0" w:space="0" w:color="auto"/>
        <w:left w:val="none" w:sz="0" w:space="0" w:color="auto"/>
        <w:bottom w:val="none" w:sz="0" w:space="0" w:color="auto"/>
        <w:right w:val="none" w:sz="0" w:space="0" w:color="auto"/>
      </w:divBdr>
      <w:divsChild>
        <w:div w:id="704259712">
          <w:marLeft w:val="0"/>
          <w:marRight w:val="0"/>
          <w:marTop w:val="0"/>
          <w:marBottom w:val="0"/>
          <w:divBdr>
            <w:top w:val="none" w:sz="0" w:space="0" w:color="auto"/>
            <w:left w:val="none" w:sz="0" w:space="0" w:color="auto"/>
            <w:bottom w:val="none" w:sz="0" w:space="0" w:color="auto"/>
            <w:right w:val="none" w:sz="0" w:space="0" w:color="auto"/>
          </w:divBdr>
          <w:divsChild>
            <w:div w:id="204270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87553">
      <w:bodyDiv w:val="1"/>
      <w:marLeft w:val="0"/>
      <w:marRight w:val="0"/>
      <w:marTop w:val="0"/>
      <w:marBottom w:val="0"/>
      <w:divBdr>
        <w:top w:val="none" w:sz="0" w:space="0" w:color="auto"/>
        <w:left w:val="none" w:sz="0" w:space="0" w:color="auto"/>
        <w:bottom w:val="none" w:sz="0" w:space="0" w:color="auto"/>
        <w:right w:val="none" w:sz="0" w:space="0" w:color="auto"/>
      </w:divBdr>
    </w:div>
    <w:div w:id="211162926">
      <w:bodyDiv w:val="1"/>
      <w:marLeft w:val="0"/>
      <w:marRight w:val="0"/>
      <w:marTop w:val="0"/>
      <w:marBottom w:val="0"/>
      <w:divBdr>
        <w:top w:val="none" w:sz="0" w:space="0" w:color="auto"/>
        <w:left w:val="none" w:sz="0" w:space="0" w:color="auto"/>
        <w:bottom w:val="none" w:sz="0" w:space="0" w:color="auto"/>
        <w:right w:val="none" w:sz="0" w:space="0" w:color="auto"/>
      </w:divBdr>
    </w:div>
    <w:div w:id="211432053">
      <w:bodyDiv w:val="1"/>
      <w:marLeft w:val="0"/>
      <w:marRight w:val="0"/>
      <w:marTop w:val="0"/>
      <w:marBottom w:val="0"/>
      <w:divBdr>
        <w:top w:val="none" w:sz="0" w:space="0" w:color="auto"/>
        <w:left w:val="none" w:sz="0" w:space="0" w:color="auto"/>
        <w:bottom w:val="none" w:sz="0" w:space="0" w:color="auto"/>
        <w:right w:val="none" w:sz="0" w:space="0" w:color="auto"/>
      </w:divBdr>
    </w:div>
    <w:div w:id="212159656">
      <w:bodyDiv w:val="1"/>
      <w:marLeft w:val="0"/>
      <w:marRight w:val="0"/>
      <w:marTop w:val="0"/>
      <w:marBottom w:val="0"/>
      <w:divBdr>
        <w:top w:val="none" w:sz="0" w:space="0" w:color="auto"/>
        <w:left w:val="none" w:sz="0" w:space="0" w:color="auto"/>
        <w:bottom w:val="none" w:sz="0" w:space="0" w:color="auto"/>
        <w:right w:val="none" w:sz="0" w:space="0" w:color="auto"/>
      </w:divBdr>
    </w:div>
    <w:div w:id="214662068">
      <w:bodyDiv w:val="1"/>
      <w:marLeft w:val="0"/>
      <w:marRight w:val="0"/>
      <w:marTop w:val="0"/>
      <w:marBottom w:val="0"/>
      <w:divBdr>
        <w:top w:val="none" w:sz="0" w:space="0" w:color="auto"/>
        <w:left w:val="none" w:sz="0" w:space="0" w:color="auto"/>
        <w:bottom w:val="none" w:sz="0" w:space="0" w:color="auto"/>
        <w:right w:val="none" w:sz="0" w:space="0" w:color="auto"/>
      </w:divBdr>
    </w:div>
    <w:div w:id="214701127">
      <w:bodyDiv w:val="1"/>
      <w:marLeft w:val="0"/>
      <w:marRight w:val="0"/>
      <w:marTop w:val="0"/>
      <w:marBottom w:val="0"/>
      <w:divBdr>
        <w:top w:val="none" w:sz="0" w:space="0" w:color="auto"/>
        <w:left w:val="none" w:sz="0" w:space="0" w:color="auto"/>
        <w:bottom w:val="none" w:sz="0" w:space="0" w:color="auto"/>
        <w:right w:val="none" w:sz="0" w:space="0" w:color="auto"/>
      </w:divBdr>
    </w:div>
    <w:div w:id="216209288">
      <w:bodyDiv w:val="1"/>
      <w:marLeft w:val="0"/>
      <w:marRight w:val="0"/>
      <w:marTop w:val="0"/>
      <w:marBottom w:val="0"/>
      <w:divBdr>
        <w:top w:val="none" w:sz="0" w:space="0" w:color="auto"/>
        <w:left w:val="none" w:sz="0" w:space="0" w:color="auto"/>
        <w:bottom w:val="none" w:sz="0" w:space="0" w:color="auto"/>
        <w:right w:val="none" w:sz="0" w:space="0" w:color="auto"/>
      </w:divBdr>
    </w:div>
    <w:div w:id="216281443">
      <w:bodyDiv w:val="1"/>
      <w:marLeft w:val="0"/>
      <w:marRight w:val="0"/>
      <w:marTop w:val="0"/>
      <w:marBottom w:val="0"/>
      <w:divBdr>
        <w:top w:val="none" w:sz="0" w:space="0" w:color="auto"/>
        <w:left w:val="none" w:sz="0" w:space="0" w:color="auto"/>
        <w:bottom w:val="none" w:sz="0" w:space="0" w:color="auto"/>
        <w:right w:val="none" w:sz="0" w:space="0" w:color="auto"/>
      </w:divBdr>
    </w:div>
    <w:div w:id="226500190">
      <w:bodyDiv w:val="1"/>
      <w:marLeft w:val="0"/>
      <w:marRight w:val="0"/>
      <w:marTop w:val="0"/>
      <w:marBottom w:val="0"/>
      <w:divBdr>
        <w:top w:val="none" w:sz="0" w:space="0" w:color="auto"/>
        <w:left w:val="none" w:sz="0" w:space="0" w:color="auto"/>
        <w:bottom w:val="none" w:sz="0" w:space="0" w:color="auto"/>
        <w:right w:val="none" w:sz="0" w:space="0" w:color="auto"/>
      </w:divBdr>
    </w:div>
    <w:div w:id="230162912">
      <w:bodyDiv w:val="1"/>
      <w:marLeft w:val="0"/>
      <w:marRight w:val="0"/>
      <w:marTop w:val="0"/>
      <w:marBottom w:val="0"/>
      <w:divBdr>
        <w:top w:val="none" w:sz="0" w:space="0" w:color="auto"/>
        <w:left w:val="none" w:sz="0" w:space="0" w:color="auto"/>
        <w:bottom w:val="none" w:sz="0" w:space="0" w:color="auto"/>
        <w:right w:val="none" w:sz="0" w:space="0" w:color="auto"/>
      </w:divBdr>
      <w:divsChild>
        <w:div w:id="719129497">
          <w:marLeft w:val="0"/>
          <w:marRight w:val="0"/>
          <w:marTop w:val="0"/>
          <w:marBottom w:val="0"/>
          <w:divBdr>
            <w:top w:val="none" w:sz="0" w:space="0" w:color="auto"/>
            <w:left w:val="none" w:sz="0" w:space="0" w:color="auto"/>
            <w:bottom w:val="none" w:sz="0" w:space="0" w:color="auto"/>
            <w:right w:val="none" w:sz="0" w:space="0" w:color="auto"/>
          </w:divBdr>
          <w:divsChild>
            <w:div w:id="1501233163">
              <w:marLeft w:val="-120"/>
              <w:marRight w:val="-120"/>
              <w:marTop w:val="0"/>
              <w:marBottom w:val="0"/>
              <w:divBdr>
                <w:top w:val="none" w:sz="0" w:space="0" w:color="auto"/>
                <w:left w:val="none" w:sz="0" w:space="0" w:color="auto"/>
                <w:bottom w:val="none" w:sz="0" w:space="0" w:color="auto"/>
                <w:right w:val="none" w:sz="0" w:space="0" w:color="auto"/>
              </w:divBdr>
              <w:divsChild>
                <w:div w:id="1854806994">
                  <w:marLeft w:val="0"/>
                  <w:marRight w:val="0"/>
                  <w:marTop w:val="0"/>
                  <w:marBottom w:val="0"/>
                  <w:divBdr>
                    <w:top w:val="none" w:sz="0" w:space="0" w:color="auto"/>
                    <w:left w:val="none" w:sz="0" w:space="0" w:color="auto"/>
                    <w:bottom w:val="none" w:sz="0" w:space="0" w:color="auto"/>
                    <w:right w:val="none" w:sz="0" w:space="0" w:color="auto"/>
                  </w:divBdr>
                  <w:divsChild>
                    <w:div w:id="134748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996261">
          <w:marLeft w:val="0"/>
          <w:marRight w:val="0"/>
          <w:marTop w:val="0"/>
          <w:marBottom w:val="0"/>
          <w:divBdr>
            <w:top w:val="none" w:sz="0" w:space="0" w:color="auto"/>
            <w:left w:val="none" w:sz="0" w:space="0" w:color="auto"/>
            <w:bottom w:val="none" w:sz="0" w:space="0" w:color="auto"/>
            <w:right w:val="none" w:sz="0" w:space="0" w:color="auto"/>
          </w:divBdr>
          <w:divsChild>
            <w:div w:id="537159087">
              <w:marLeft w:val="-120"/>
              <w:marRight w:val="-120"/>
              <w:marTop w:val="0"/>
              <w:marBottom w:val="0"/>
              <w:divBdr>
                <w:top w:val="none" w:sz="0" w:space="0" w:color="auto"/>
                <w:left w:val="none" w:sz="0" w:space="0" w:color="auto"/>
                <w:bottom w:val="none" w:sz="0" w:space="0" w:color="auto"/>
                <w:right w:val="none" w:sz="0" w:space="0" w:color="auto"/>
              </w:divBdr>
              <w:divsChild>
                <w:div w:id="1623656332">
                  <w:marLeft w:val="0"/>
                  <w:marRight w:val="0"/>
                  <w:marTop w:val="0"/>
                  <w:marBottom w:val="0"/>
                  <w:divBdr>
                    <w:top w:val="none" w:sz="0" w:space="0" w:color="auto"/>
                    <w:left w:val="none" w:sz="0" w:space="0" w:color="auto"/>
                    <w:bottom w:val="none" w:sz="0" w:space="0" w:color="auto"/>
                    <w:right w:val="none" w:sz="0" w:space="0" w:color="auto"/>
                  </w:divBdr>
                  <w:divsChild>
                    <w:div w:id="2041125455">
                      <w:marLeft w:val="-120"/>
                      <w:marRight w:val="-120"/>
                      <w:marTop w:val="0"/>
                      <w:marBottom w:val="0"/>
                      <w:divBdr>
                        <w:top w:val="none" w:sz="0" w:space="0" w:color="auto"/>
                        <w:left w:val="none" w:sz="0" w:space="0" w:color="auto"/>
                        <w:bottom w:val="none" w:sz="0" w:space="0" w:color="auto"/>
                        <w:right w:val="none" w:sz="0" w:space="0" w:color="auto"/>
                      </w:divBdr>
                      <w:divsChild>
                        <w:div w:id="720324002">
                          <w:marLeft w:val="0"/>
                          <w:marRight w:val="0"/>
                          <w:marTop w:val="0"/>
                          <w:marBottom w:val="0"/>
                          <w:divBdr>
                            <w:top w:val="none" w:sz="0" w:space="0" w:color="auto"/>
                            <w:left w:val="none" w:sz="0" w:space="0" w:color="auto"/>
                            <w:bottom w:val="none" w:sz="0" w:space="0" w:color="auto"/>
                            <w:right w:val="none" w:sz="0" w:space="0" w:color="auto"/>
                          </w:divBdr>
                          <w:divsChild>
                            <w:div w:id="1830561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0847698">
      <w:bodyDiv w:val="1"/>
      <w:marLeft w:val="0"/>
      <w:marRight w:val="0"/>
      <w:marTop w:val="0"/>
      <w:marBottom w:val="0"/>
      <w:divBdr>
        <w:top w:val="none" w:sz="0" w:space="0" w:color="auto"/>
        <w:left w:val="none" w:sz="0" w:space="0" w:color="auto"/>
        <w:bottom w:val="none" w:sz="0" w:space="0" w:color="auto"/>
        <w:right w:val="none" w:sz="0" w:space="0" w:color="auto"/>
      </w:divBdr>
    </w:div>
    <w:div w:id="233131354">
      <w:bodyDiv w:val="1"/>
      <w:marLeft w:val="0"/>
      <w:marRight w:val="0"/>
      <w:marTop w:val="0"/>
      <w:marBottom w:val="0"/>
      <w:divBdr>
        <w:top w:val="none" w:sz="0" w:space="0" w:color="auto"/>
        <w:left w:val="none" w:sz="0" w:space="0" w:color="auto"/>
        <w:bottom w:val="none" w:sz="0" w:space="0" w:color="auto"/>
        <w:right w:val="none" w:sz="0" w:space="0" w:color="auto"/>
      </w:divBdr>
    </w:div>
    <w:div w:id="233318237">
      <w:bodyDiv w:val="1"/>
      <w:marLeft w:val="0"/>
      <w:marRight w:val="0"/>
      <w:marTop w:val="0"/>
      <w:marBottom w:val="0"/>
      <w:divBdr>
        <w:top w:val="none" w:sz="0" w:space="0" w:color="auto"/>
        <w:left w:val="none" w:sz="0" w:space="0" w:color="auto"/>
        <w:bottom w:val="none" w:sz="0" w:space="0" w:color="auto"/>
        <w:right w:val="none" w:sz="0" w:space="0" w:color="auto"/>
      </w:divBdr>
    </w:div>
    <w:div w:id="235017167">
      <w:bodyDiv w:val="1"/>
      <w:marLeft w:val="0"/>
      <w:marRight w:val="0"/>
      <w:marTop w:val="0"/>
      <w:marBottom w:val="0"/>
      <w:divBdr>
        <w:top w:val="none" w:sz="0" w:space="0" w:color="auto"/>
        <w:left w:val="none" w:sz="0" w:space="0" w:color="auto"/>
        <w:bottom w:val="none" w:sz="0" w:space="0" w:color="auto"/>
        <w:right w:val="none" w:sz="0" w:space="0" w:color="auto"/>
      </w:divBdr>
    </w:div>
    <w:div w:id="240259289">
      <w:bodyDiv w:val="1"/>
      <w:marLeft w:val="0"/>
      <w:marRight w:val="0"/>
      <w:marTop w:val="0"/>
      <w:marBottom w:val="0"/>
      <w:divBdr>
        <w:top w:val="none" w:sz="0" w:space="0" w:color="auto"/>
        <w:left w:val="none" w:sz="0" w:space="0" w:color="auto"/>
        <w:bottom w:val="none" w:sz="0" w:space="0" w:color="auto"/>
        <w:right w:val="none" w:sz="0" w:space="0" w:color="auto"/>
      </w:divBdr>
    </w:div>
    <w:div w:id="240675879">
      <w:bodyDiv w:val="1"/>
      <w:marLeft w:val="0"/>
      <w:marRight w:val="0"/>
      <w:marTop w:val="0"/>
      <w:marBottom w:val="0"/>
      <w:divBdr>
        <w:top w:val="none" w:sz="0" w:space="0" w:color="auto"/>
        <w:left w:val="none" w:sz="0" w:space="0" w:color="auto"/>
        <w:bottom w:val="none" w:sz="0" w:space="0" w:color="auto"/>
        <w:right w:val="none" w:sz="0" w:space="0" w:color="auto"/>
      </w:divBdr>
    </w:div>
    <w:div w:id="244194888">
      <w:bodyDiv w:val="1"/>
      <w:marLeft w:val="0"/>
      <w:marRight w:val="0"/>
      <w:marTop w:val="0"/>
      <w:marBottom w:val="0"/>
      <w:divBdr>
        <w:top w:val="none" w:sz="0" w:space="0" w:color="auto"/>
        <w:left w:val="none" w:sz="0" w:space="0" w:color="auto"/>
        <w:bottom w:val="none" w:sz="0" w:space="0" w:color="auto"/>
        <w:right w:val="none" w:sz="0" w:space="0" w:color="auto"/>
      </w:divBdr>
    </w:div>
    <w:div w:id="247815985">
      <w:bodyDiv w:val="1"/>
      <w:marLeft w:val="0"/>
      <w:marRight w:val="0"/>
      <w:marTop w:val="0"/>
      <w:marBottom w:val="0"/>
      <w:divBdr>
        <w:top w:val="none" w:sz="0" w:space="0" w:color="auto"/>
        <w:left w:val="none" w:sz="0" w:space="0" w:color="auto"/>
        <w:bottom w:val="none" w:sz="0" w:space="0" w:color="auto"/>
        <w:right w:val="none" w:sz="0" w:space="0" w:color="auto"/>
      </w:divBdr>
    </w:div>
    <w:div w:id="252787188">
      <w:bodyDiv w:val="1"/>
      <w:marLeft w:val="0"/>
      <w:marRight w:val="0"/>
      <w:marTop w:val="0"/>
      <w:marBottom w:val="0"/>
      <w:divBdr>
        <w:top w:val="none" w:sz="0" w:space="0" w:color="auto"/>
        <w:left w:val="none" w:sz="0" w:space="0" w:color="auto"/>
        <w:bottom w:val="none" w:sz="0" w:space="0" w:color="auto"/>
        <w:right w:val="none" w:sz="0" w:space="0" w:color="auto"/>
      </w:divBdr>
    </w:div>
    <w:div w:id="254099451">
      <w:bodyDiv w:val="1"/>
      <w:marLeft w:val="0"/>
      <w:marRight w:val="0"/>
      <w:marTop w:val="0"/>
      <w:marBottom w:val="0"/>
      <w:divBdr>
        <w:top w:val="none" w:sz="0" w:space="0" w:color="auto"/>
        <w:left w:val="none" w:sz="0" w:space="0" w:color="auto"/>
        <w:bottom w:val="none" w:sz="0" w:space="0" w:color="auto"/>
        <w:right w:val="none" w:sz="0" w:space="0" w:color="auto"/>
      </w:divBdr>
    </w:div>
    <w:div w:id="259067572">
      <w:bodyDiv w:val="1"/>
      <w:marLeft w:val="0"/>
      <w:marRight w:val="0"/>
      <w:marTop w:val="0"/>
      <w:marBottom w:val="0"/>
      <w:divBdr>
        <w:top w:val="none" w:sz="0" w:space="0" w:color="auto"/>
        <w:left w:val="none" w:sz="0" w:space="0" w:color="auto"/>
        <w:bottom w:val="none" w:sz="0" w:space="0" w:color="auto"/>
        <w:right w:val="none" w:sz="0" w:space="0" w:color="auto"/>
      </w:divBdr>
    </w:div>
    <w:div w:id="259996771">
      <w:bodyDiv w:val="1"/>
      <w:marLeft w:val="0"/>
      <w:marRight w:val="0"/>
      <w:marTop w:val="0"/>
      <w:marBottom w:val="0"/>
      <w:divBdr>
        <w:top w:val="none" w:sz="0" w:space="0" w:color="auto"/>
        <w:left w:val="none" w:sz="0" w:space="0" w:color="auto"/>
        <w:bottom w:val="none" w:sz="0" w:space="0" w:color="auto"/>
        <w:right w:val="none" w:sz="0" w:space="0" w:color="auto"/>
      </w:divBdr>
    </w:div>
    <w:div w:id="260068453">
      <w:bodyDiv w:val="1"/>
      <w:marLeft w:val="0"/>
      <w:marRight w:val="0"/>
      <w:marTop w:val="0"/>
      <w:marBottom w:val="0"/>
      <w:divBdr>
        <w:top w:val="none" w:sz="0" w:space="0" w:color="auto"/>
        <w:left w:val="none" w:sz="0" w:space="0" w:color="auto"/>
        <w:bottom w:val="none" w:sz="0" w:space="0" w:color="auto"/>
        <w:right w:val="none" w:sz="0" w:space="0" w:color="auto"/>
      </w:divBdr>
    </w:div>
    <w:div w:id="260768171">
      <w:bodyDiv w:val="1"/>
      <w:marLeft w:val="0"/>
      <w:marRight w:val="0"/>
      <w:marTop w:val="0"/>
      <w:marBottom w:val="0"/>
      <w:divBdr>
        <w:top w:val="none" w:sz="0" w:space="0" w:color="auto"/>
        <w:left w:val="none" w:sz="0" w:space="0" w:color="auto"/>
        <w:bottom w:val="none" w:sz="0" w:space="0" w:color="auto"/>
        <w:right w:val="none" w:sz="0" w:space="0" w:color="auto"/>
      </w:divBdr>
    </w:div>
    <w:div w:id="262226382">
      <w:bodyDiv w:val="1"/>
      <w:marLeft w:val="0"/>
      <w:marRight w:val="0"/>
      <w:marTop w:val="0"/>
      <w:marBottom w:val="0"/>
      <w:divBdr>
        <w:top w:val="none" w:sz="0" w:space="0" w:color="auto"/>
        <w:left w:val="none" w:sz="0" w:space="0" w:color="auto"/>
        <w:bottom w:val="none" w:sz="0" w:space="0" w:color="auto"/>
        <w:right w:val="none" w:sz="0" w:space="0" w:color="auto"/>
      </w:divBdr>
    </w:div>
    <w:div w:id="263465638">
      <w:bodyDiv w:val="1"/>
      <w:marLeft w:val="0"/>
      <w:marRight w:val="0"/>
      <w:marTop w:val="0"/>
      <w:marBottom w:val="0"/>
      <w:divBdr>
        <w:top w:val="none" w:sz="0" w:space="0" w:color="auto"/>
        <w:left w:val="none" w:sz="0" w:space="0" w:color="auto"/>
        <w:bottom w:val="none" w:sz="0" w:space="0" w:color="auto"/>
        <w:right w:val="none" w:sz="0" w:space="0" w:color="auto"/>
      </w:divBdr>
    </w:div>
    <w:div w:id="264044793">
      <w:bodyDiv w:val="1"/>
      <w:marLeft w:val="0"/>
      <w:marRight w:val="0"/>
      <w:marTop w:val="0"/>
      <w:marBottom w:val="0"/>
      <w:divBdr>
        <w:top w:val="none" w:sz="0" w:space="0" w:color="auto"/>
        <w:left w:val="none" w:sz="0" w:space="0" w:color="auto"/>
        <w:bottom w:val="none" w:sz="0" w:space="0" w:color="auto"/>
        <w:right w:val="none" w:sz="0" w:space="0" w:color="auto"/>
      </w:divBdr>
    </w:div>
    <w:div w:id="264927145">
      <w:bodyDiv w:val="1"/>
      <w:marLeft w:val="0"/>
      <w:marRight w:val="0"/>
      <w:marTop w:val="0"/>
      <w:marBottom w:val="0"/>
      <w:divBdr>
        <w:top w:val="none" w:sz="0" w:space="0" w:color="auto"/>
        <w:left w:val="none" w:sz="0" w:space="0" w:color="auto"/>
        <w:bottom w:val="none" w:sz="0" w:space="0" w:color="auto"/>
        <w:right w:val="none" w:sz="0" w:space="0" w:color="auto"/>
      </w:divBdr>
    </w:div>
    <w:div w:id="265428457">
      <w:bodyDiv w:val="1"/>
      <w:marLeft w:val="0"/>
      <w:marRight w:val="0"/>
      <w:marTop w:val="0"/>
      <w:marBottom w:val="0"/>
      <w:divBdr>
        <w:top w:val="none" w:sz="0" w:space="0" w:color="auto"/>
        <w:left w:val="none" w:sz="0" w:space="0" w:color="auto"/>
        <w:bottom w:val="none" w:sz="0" w:space="0" w:color="auto"/>
        <w:right w:val="none" w:sz="0" w:space="0" w:color="auto"/>
      </w:divBdr>
    </w:div>
    <w:div w:id="266545104">
      <w:bodyDiv w:val="1"/>
      <w:marLeft w:val="0"/>
      <w:marRight w:val="0"/>
      <w:marTop w:val="0"/>
      <w:marBottom w:val="0"/>
      <w:divBdr>
        <w:top w:val="none" w:sz="0" w:space="0" w:color="auto"/>
        <w:left w:val="none" w:sz="0" w:space="0" w:color="auto"/>
        <w:bottom w:val="none" w:sz="0" w:space="0" w:color="auto"/>
        <w:right w:val="none" w:sz="0" w:space="0" w:color="auto"/>
      </w:divBdr>
    </w:div>
    <w:div w:id="266617735">
      <w:bodyDiv w:val="1"/>
      <w:marLeft w:val="0"/>
      <w:marRight w:val="0"/>
      <w:marTop w:val="0"/>
      <w:marBottom w:val="0"/>
      <w:divBdr>
        <w:top w:val="none" w:sz="0" w:space="0" w:color="auto"/>
        <w:left w:val="none" w:sz="0" w:space="0" w:color="auto"/>
        <w:bottom w:val="none" w:sz="0" w:space="0" w:color="auto"/>
        <w:right w:val="none" w:sz="0" w:space="0" w:color="auto"/>
      </w:divBdr>
    </w:div>
    <w:div w:id="268582600">
      <w:bodyDiv w:val="1"/>
      <w:marLeft w:val="0"/>
      <w:marRight w:val="0"/>
      <w:marTop w:val="0"/>
      <w:marBottom w:val="0"/>
      <w:divBdr>
        <w:top w:val="none" w:sz="0" w:space="0" w:color="auto"/>
        <w:left w:val="none" w:sz="0" w:space="0" w:color="auto"/>
        <w:bottom w:val="none" w:sz="0" w:space="0" w:color="auto"/>
        <w:right w:val="none" w:sz="0" w:space="0" w:color="auto"/>
      </w:divBdr>
    </w:div>
    <w:div w:id="274026063">
      <w:bodyDiv w:val="1"/>
      <w:marLeft w:val="0"/>
      <w:marRight w:val="0"/>
      <w:marTop w:val="0"/>
      <w:marBottom w:val="0"/>
      <w:divBdr>
        <w:top w:val="none" w:sz="0" w:space="0" w:color="auto"/>
        <w:left w:val="none" w:sz="0" w:space="0" w:color="auto"/>
        <w:bottom w:val="none" w:sz="0" w:space="0" w:color="auto"/>
        <w:right w:val="none" w:sz="0" w:space="0" w:color="auto"/>
      </w:divBdr>
    </w:div>
    <w:div w:id="274141337">
      <w:bodyDiv w:val="1"/>
      <w:marLeft w:val="0"/>
      <w:marRight w:val="0"/>
      <w:marTop w:val="0"/>
      <w:marBottom w:val="0"/>
      <w:divBdr>
        <w:top w:val="none" w:sz="0" w:space="0" w:color="auto"/>
        <w:left w:val="none" w:sz="0" w:space="0" w:color="auto"/>
        <w:bottom w:val="none" w:sz="0" w:space="0" w:color="auto"/>
        <w:right w:val="none" w:sz="0" w:space="0" w:color="auto"/>
      </w:divBdr>
    </w:div>
    <w:div w:id="274755146">
      <w:bodyDiv w:val="1"/>
      <w:marLeft w:val="0"/>
      <w:marRight w:val="0"/>
      <w:marTop w:val="0"/>
      <w:marBottom w:val="0"/>
      <w:divBdr>
        <w:top w:val="none" w:sz="0" w:space="0" w:color="auto"/>
        <w:left w:val="none" w:sz="0" w:space="0" w:color="auto"/>
        <w:bottom w:val="none" w:sz="0" w:space="0" w:color="auto"/>
        <w:right w:val="none" w:sz="0" w:space="0" w:color="auto"/>
      </w:divBdr>
    </w:div>
    <w:div w:id="278680403">
      <w:bodyDiv w:val="1"/>
      <w:marLeft w:val="0"/>
      <w:marRight w:val="0"/>
      <w:marTop w:val="0"/>
      <w:marBottom w:val="0"/>
      <w:divBdr>
        <w:top w:val="none" w:sz="0" w:space="0" w:color="auto"/>
        <w:left w:val="none" w:sz="0" w:space="0" w:color="auto"/>
        <w:bottom w:val="none" w:sz="0" w:space="0" w:color="auto"/>
        <w:right w:val="none" w:sz="0" w:space="0" w:color="auto"/>
      </w:divBdr>
    </w:div>
    <w:div w:id="281116190">
      <w:bodyDiv w:val="1"/>
      <w:marLeft w:val="0"/>
      <w:marRight w:val="0"/>
      <w:marTop w:val="0"/>
      <w:marBottom w:val="0"/>
      <w:divBdr>
        <w:top w:val="none" w:sz="0" w:space="0" w:color="auto"/>
        <w:left w:val="none" w:sz="0" w:space="0" w:color="auto"/>
        <w:bottom w:val="none" w:sz="0" w:space="0" w:color="auto"/>
        <w:right w:val="none" w:sz="0" w:space="0" w:color="auto"/>
      </w:divBdr>
    </w:div>
    <w:div w:id="281159119">
      <w:bodyDiv w:val="1"/>
      <w:marLeft w:val="0"/>
      <w:marRight w:val="0"/>
      <w:marTop w:val="0"/>
      <w:marBottom w:val="0"/>
      <w:divBdr>
        <w:top w:val="none" w:sz="0" w:space="0" w:color="auto"/>
        <w:left w:val="none" w:sz="0" w:space="0" w:color="auto"/>
        <w:bottom w:val="none" w:sz="0" w:space="0" w:color="auto"/>
        <w:right w:val="none" w:sz="0" w:space="0" w:color="auto"/>
      </w:divBdr>
    </w:div>
    <w:div w:id="281499716">
      <w:bodyDiv w:val="1"/>
      <w:marLeft w:val="0"/>
      <w:marRight w:val="0"/>
      <w:marTop w:val="0"/>
      <w:marBottom w:val="0"/>
      <w:divBdr>
        <w:top w:val="none" w:sz="0" w:space="0" w:color="auto"/>
        <w:left w:val="none" w:sz="0" w:space="0" w:color="auto"/>
        <w:bottom w:val="none" w:sz="0" w:space="0" w:color="auto"/>
        <w:right w:val="none" w:sz="0" w:space="0" w:color="auto"/>
      </w:divBdr>
      <w:divsChild>
        <w:div w:id="1995451559">
          <w:marLeft w:val="360"/>
          <w:marRight w:val="0"/>
          <w:marTop w:val="90"/>
          <w:marBottom w:val="90"/>
          <w:divBdr>
            <w:top w:val="none" w:sz="0" w:space="0" w:color="auto"/>
            <w:left w:val="none" w:sz="0" w:space="0" w:color="auto"/>
            <w:bottom w:val="none" w:sz="0" w:space="0" w:color="auto"/>
            <w:right w:val="none" w:sz="0" w:space="0" w:color="auto"/>
          </w:divBdr>
          <w:divsChild>
            <w:div w:id="1455058284">
              <w:marLeft w:val="0"/>
              <w:marRight w:val="0"/>
              <w:marTop w:val="0"/>
              <w:marBottom w:val="0"/>
              <w:divBdr>
                <w:top w:val="none" w:sz="0" w:space="0" w:color="auto"/>
                <w:left w:val="none" w:sz="0" w:space="0" w:color="auto"/>
                <w:bottom w:val="none" w:sz="0" w:space="0" w:color="auto"/>
                <w:right w:val="none" w:sz="0" w:space="0" w:color="auto"/>
              </w:divBdr>
              <w:divsChild>
                <w:div w:id="52972658">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282418262">
      <w:bodyDiv w:val="1"/>
      <w:marLeft w:val="0"/>
      <w:marRight w:val="0"/>
      <w:marTop w:val="0"/>
      <w:marBottom w:val="0"/>
      <w:divBdr>
        <w:top w:val="none" w:sz="0" w:space="0" w:color="auto"/>
        <w:left w:val="none" w:sz="0" w:space="0" w:color="auto"/>
        <w:bottom w:val="none" w:sz="0" w:space="0" w:color="auto"/>
        <w:right w:val="none" w:sz="0" w:space="0" w:color="auto"/>
      </w:divBdr>
    </w:div>
    <w:div w:id="283658898">
      <w:bodyDiv w:val="1"/>
      <w:marLeft w:val="0"/>
      <w:marRight w:val="0"/>
      <w:marTop w:val="0"/>
      <w:marBottom w:val="0"/>
      <w:divBdr>
        <w:top w:val="none" w:sz="0" w:space="0" w:color="auto"/>
        <w:left w:val="none" w:sz="0" w:space="0" w:color="auto"/>
        <w:bottom w:val="none" w:sz="0" w:space="0" w:color="auto"/>
        <w:right w:val="none" w:sz="0" w:space="0" w:color="auto"/>
      </w:divBdr>
    </w:div>
    <w:div w:id="285234347">
      <w:bodyDiv w:val="1"/>
      <w:marLeft w:val="0"/>
      <w:marRight w:val="0"/>
      <w:marTop w:val="0"/>
      <w:marBottom w:val="0"/>
      <w:divBdr>
        <w:top w:val="none" w:sz="0" w:space="0" w:color="auto"/>
        <w:left w:val="none" w:sz="0" w:space="0" w:color="auto"/>
        <w:bottom w:val="none" w:sz="0" w:space="0" w:color="auto"/>
        <w:right w:val="none" w:sz="0" w:space="0" w:color="auto"/>
      </w:divBdr>
    </w:div>
    <w:div w:id="285935659">
      <w:bodyDiv w:val="1"/>
      <w:marLeft w:val="0"/>
      <w:marRight w:val="0"/>
      <w:marTop w:val="0"/>
      <w:marBottom w:val="0"/>
      <w:divBdr>
        <w:top w:val="none" w:sz="0" w:space="0" w:color="auto"/>
        <w:left w:val="none" w:sz="0" w:space="0" w:color="auto"/>
        <w:bottom w:val="none" w:sz="0" w:space="0" w:color="auto"/>
        <w:right w:val="none" w:sz="0" w:space="0" w:color="auto"/>
      </w:divBdr>
    </w:div>
    <w:div w:id="288555288">
      <w:bodyDiv w:val="1"/>
      <w:marLeft w:val="0"/>
      <w:marRight w:val="0"/>
      <w:marTop w:val="0"/>
      <w:marBottom w:val="0"/>
      <w:divBdr>
        <w:top w:val="none" w:sz="0" w:space="0" w:color="auto"/>
        <w:left w:val="none" w:sz="0" w:space="0" w:color="auto"/>
        <w:bottom w:val="none" w:sz="0" w:space="0" w:color="auto"/>
        <w:right w:val="none" w:sz="0" w:space="0" w:color="auto"/>
      </w:divBdr>
    </w:div>
    <w:div w:id="288784034">
      <w:bodyDiv w:val="1"/>
      <w:marLeft w:val="0"/>
      <w:marRight w:val="0"/>
      <w:marTop w:val="0"/>
      <w:marBottom w:val="0"/>
      <w:divBdr>
        <w:top w:val="none" w:sz="0" w:space="0" w:color="auto"/>
        <w:left w:val="none" w:sz="0" w:space="0" w:color="auto"/>
        <w:bottom w:val="none" w:sz="0" w:space="0" w:color="auto"/>
        <w:right w:val="none" w:sz="0" w:space="0" w:color="auto"/>
      </w:divBdr>
    </w:div>
    <w:div w:id="291598299">
      <w:bodyDiv w:val="1"/>
      <w:marLeft w:val="0"/>
      <w:marRight w:val="0"/>
      <w:marTop w:val="0"/>
      <w:marBottom w:val="0"/>
      <w:divBdr>
        <w:top w:val="none" w:sz="0" w:space="0" w:color="auto"/>
        <w:left w:val="none" w:sz="0" w:space="0" w:color="auto"/>
        <w:bottom w:val="none" w:sz="0" w:space="0" w:color="auto"/>
        <w:right w:val="none" w:sz="0" w:space="0" w:color="auto"/>
      </w:divBdr>
    </w:div>
    <w:div w:id="293030074">
      <w:bodyDiv w:val="1"/>
      <w:marLeft w:val="0"/>
      <w:marRight w:val="0"/>
      <w:marTop w:val="0"/>
      <w:marBottom w:val="0"/>
      <w:divBdr>
        <w:top w:val="none" w:sz="0" w:space="0" w:color="auto"/>
        <w:left w:val="none" w:sz="0" w:space="0" w:color="auto"/>
        <w:bottom w:val="none" w:sz="0" w:space="0" w:color="auto"/>
        <w:right w:val="none" w:sz="0" w:space="0" w:color="auto"/>
      </w:divBdr>
    </w:div>
    <w:div w:id="293488621">
      <w:bodyDiv w:val="1"/>
      <w:marLeft w:val="0"/>
      <w:marRight w:val="0"/>
      <w:marTop w:val="0"/>
      <w:marBottom w:val="0"/>
      <w:divBdr>
        <w:top w:val="none" w:sz="0" w:space="0" w:color="auto"/>
        <w:left w:val="none" w:sz="0" w:space="0" w:color="auto"/>
        <w:bottom w:val="none" w:sz="0" w:space="0" w:color="auto"/>
        <w:right w:val="none" w:sz="0" w:space="0" w:color="auto"/>
      </w:divBdr>
    </w:div>
    <w:div w:id="296955298">
      <w:bodyDiv w:val="1"/>
      <w:marLeft w:val="0"/>
      <w:marRight w:val="0"/>
      <w:marTop w:val="0"/>
      <w:marBottom w:val="0"/>
      <w:divBdr>
        <w:top w:val="none" w:sz="0" w:space="0" w:color="auto"/>
        <w:left w:val="none" w:sz="0" w:space="0" w:color="auto"/>
        <w:bottom w:val="none" w:sz="0" w:space="0" w:color="auto"/>
        <w:right w:val="none" w:sz="0" w:space="0" w:color="auto"/>
      </w:divBdr>
    </w:div>
    <w:div w:id="298263764">
      <w:bodyDiv w:val="1"/>
      <w:marLeft w:val="0"/>
      <w:marRight w:val="0"/>
      <w:marTop w:val="0"/>
      <w:marBottom w:val="0"/>
      <w:divBdr>
        <w:top w:val="none" w:sz="0" w:space="0" w:color="auto"/>
        <w:left w:val="none" w:sz="0" w:space="0" w:color="auto"/>
        <w:bottom w:val="none" w:sz="0" w:space="0" w:color="auto"/>
        <w:right w:val="none" w:sz="0" w:space="0" w:color="auto"/>
      </w:divBdr>
    </w:div>
    <w:div w:id="299117997">
      <w:bodyDiv w:val="1"/>
      <w:marLeft w:val="0"/>
      <w:marRight w:val="0"/>
      <w:marTop w:val="0"/>
      <w:marBottom w:val="0"/>
      <w:divBdr>
        <w:top w:val="none" w:sz="0" w:space="0" w:color="auto"/>
        <w:left w:val="none" w:sz="0" w:space="0" w:color="auto"/>
        <w:bottom w:val="none" w:sz="0" w:space="0" w:color="auto"/>
        <w:right w:val="none" w:sz="0" w:space="0" w:color="auto"/>
      </w:divBdr>
    </w:div>
    <w:div w:id="299261876">
      <w:bodyDiv w:val="1"/>
      <w:marLeft w:val="0"/>
      <w:marRight w:val="0"/>
      <w:marTop w:val="0"/>
      <w:marBottom w:val="0"/>
      <w:divBdr>
        <w:top w:val="none" w:sz="0" w:space="0" w:color="auto"/>
        <w:left w:val="none" w:sz="0" w:space="0" w:color="auto"/>
        <w:bottom w:val="none" w:sz="0" w:space="0" w:color="auto"/>
        <w:right w:val="none" w:sz="0" w:space="0" w:color="auto"/>
      </w:divBdr>
    </w:div>
    <w:div w:id="302856452">
      <w:bodyDiv w:val="1"/>
      <w:marLeft w:val="0"/>
      <w:marRight w:val="0"/>
      <w:marTop w:val="0"/>
      <w:marBottom w:val="0"/>
      <w:divBdr>
        <w:top w:val="none" w:sz="0" w:space="0" w:color="auto"/>
        <w:left w:val="none" w:sz="0" w:space="0" w:color="auto"/>
        <w:bottom w:val="none" w:sz="0" w:space="0" w:color="auto"/>
        <w:right w:val="none" w:sz="0" w:space="0" w:color="auto"/>
      </w:divBdr>
    </w:div>
    <w:div w:id="304818563">
      <w:bodyDiv w:val="1"/>
      <w:marLeft w:val="0"/>
      <w:marRight w:val="0"/>
      <w:marTop w:val="0"/>
      <w:marBottom w:val="0"/>
      <w:divBdr>
        <w:top w:val="none" w:sz="0" w:space="0" w:color="auto"/>
        <w:left w:val="none" w:sz="0" w:space="0" w:color="auto"/>
        <w:bottom w:val="none" w:sz="0" w:space="0" w:color="auto"/>
        <w:right w:val="none" w:sz="0" w:space="0" w:color="auto"/>
      </w:divBdr>
    </w:div>
    <w:div w:id="304967360">
      <w:bodyDiv w:val="1"/>
      <w:marLeft w:val="0"/>
      <w:marRight w:val="0"/>
      <w:marTop w:val="0"/>
      <w:marBottom w:val="0"/>
      <w:divBdr>
        <w:top w:val="none" w:sz="0" w:space="0" w:color="auto"/>
        <w:left w:val="none" w:sz="0" w:space="0" w:color="auto"/>
        <w:bottom w:val="none" w:sz="0" w:space="0" w:color="auto"/>
        <w:right w:val="none" w:sz="0" w:space="0" w:color="auto"/>
      </w:divBdr>
    </w:div>
    <w:div w:id="305014912">
      <w:bodyDiv w:val="1"/>
      <w:marLeft w:val="0"/>
      <w:marRight w:val="0"/>
      <w:marTop w:val="0"/>
      <w:marBottom w:val="0"/>
      <w:divBdr>
        <w:top w:val="none" w:sz="0" w:space="0" w:color="auto"/>
        <w:left w:val="none" w:sz="0" w:space="0" w:color="auto"/>
        <w:bottom w:val="none" w:sz="0" w:space="0" w:color="auto"/>
        <w:right w:val="none" w:sz="0" w:space="0" w:color="auto"/>
      </w:divBdr>
    </w:div>
    <w:div w:id="305822638">
      <w:bodyDiv w:val="1"/>
      <w:marLeft w:val="0"/>
      <w:marRight w:val="0"/>
      <w:marTop w:val="0"/>
      <w:marBottom w:val="0"/>
      <w:divBdr>
        <w:top w:val="none" w:sz="0" w:space="0" w:color="auto"/>
        <w:left w:val="none" w:sz="0" w:space="0" w:color="auto"/>
        <w:bottom w:val="none" w:sz="0" w:space="0" w:color="auto"/>
        <w:right w:val="none" w:sz="0" w:space="0" w:color="auto"/>
      </w:divBdr>
      <w:divsChild>
        <w:div w:id="1440683853">
          <w:marLeft w:val="0"/>
          <w:marRight w:val="0"/>
          <w:marTop w:val="0"/>
          <w:marBottom w:val="720"/>
          <w:divBdr>
            <w:top w:val="none" w:sz="0" w:space="0" w:color="auto"/>
            <w:left w:val="none" w:sz="0" w:space="0" w:color="auto"/>
            <w:bottom w:val="none" w:sz="0" w:space="0" w:color="auto"/>
            <w:right w:val="none" w:sz="0" w:space="0" w:color="auto"/>
          </w:divBdr>
          <w:divsChild>
            <w:div w:id="77301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528919">
      <w:bodyDiv w:val="1"/>
      <w:marLeft w:val="0"/>
      <w:marRight w:val="0"/>
      <w:marTop w:val="0"/>
      <w:marBottom w:val="0"/>
      <w:divBdr>
        <w:top w:val="none" w:sz="0" w:space="0" w:color="auto"/>
        <w:left w:val="none" w:sz="0" w:space="0" w:color="auto"/>
        <w:bottom w:val="none" w:sz="0" w:space="0" w:color="auto"/>
        <w:right w:val="none" w:sz="0" w:space="0" w:color="auto"/>
      </w:divBdr>
    </w:div>
    <w:div w:id="313921778">
      <w:bodyDiv w:val="1"/>
      <w:marLeft w:val="0"/>
      <w:marRight w:val="0"/>
      <w:marTop w:val="0"/>
      <w:marBottom w:val="0"/>
      <w:divBdr>
        <w:top w:val="none" w:sz="0" w:space="0" w:color="auto"/>
        <w:left w:val="none" w:sz="0" w:space="0" w:color="auto"/>
        <w:bottom w:val="none" w:sz="0" w:space="0" w:color="auto"/>
        <w:right w:val="none" w:sz="0" w:space="0" w:color="auto"/>
      </w:divBdr>
    </w:div>
    <w:div w:id="314069410">
      <w:bodyDiv w:val="1"/>
      <w:marLeft w:val="0"/>
      <w:marRight w:val="0"/>
      <w:marTop w:val="0"/>
      <w:marBottom w:val="0"/>
      <w:divBdr>
        <w:top w:val="none" w:sz="0" w:space="0" w:color="auto"/>
        <w:left w:val="none" w:sz="0" w:space="0" w:color="auto"/>
        <w:bottom w:val="none" w:sz="0" w:space="0" w:color="auto"/>
        <w:right w:val="none" w:sz="0" w:space="0" w:color="auto"/>
      </w:divBdr>
    </w:div>
    <w:div w:id="319580761">
      <w:bodyDiv w:val="1"/>
      <w:marLeft w:val="0"/>
      <w:marRight w:val="0"/>
      <w:marTop w:val="0"/>
      <w:marBottom w:val="0"/>
      <w:divBdr>
        <w:top w:val="none" w:sz="0" w:space="0" w:color="auto"/>
        <w:left w:val="none" w:sz="0" w:space="0" w:color="auto"/>
        <w:bottom w:val="none" w:sz="0" w:space="0" w:color="auto"/>
        <w:right w:val="none" w:sz="0" w:space="0" w:color="auto"/>
      </w:divBdr>
    </w:div>
    <w:div w:id="320084987">
      <w:bodyDiv w:val="1"/>
      <w:marLeft w:val="0"/>
      <w:marRight w:val="0"/>
      <w:marTop w:val="0"/>
      <w:marBottom w:val="0"/>
      <w:divBdr>
        <w:top w:val="none" w:sz="0" w:space="0" w:color="auto"/>
        <w:left w:val="none" w:sz="0" w:space="0" w:color="auto"/>
        <w:bottom w:val="none" w:sz="0" w:space="0" w:color="auto"/>
        <w:right w:val="none" w:sz="0" w:space="0" w:color="auto"/>
      </w:divBdr>
    </w:div>
    <w:div w:id="321007204">
      <w:bodyDiv w:val="1"/>
      <w:marLeft w:val="0"/>
      <w:marRight w:val="0"/>
      <w:marTop w:val="0"/>
      <w:marBottom w:val="0"/>
      <w:divBdr>
        <w:top w:val="none" w:sz="0" w:space="0" w:color="auto"/>
        <w:left w:val="none" w:sz="0" w:space="0" w:color="auto"/>
        <w:bottom w:val="none" w:sz="0" w:space="0" w:color="auto"/>
        <w:right w:val="none" w:sz="0" w:space="0" w:color="auto"/>
      </w:divBdr>
    </w:div>
    <w:div w:id="321085603">
      <w:bodyDiv w:val="1"/>
      <w:marLeft w:val="0"/>
      <w:marRight w:val="0"/>
      <w:marTop w:val="0"/>
      <w:marBottom w:val="0"/>
      <w:divBdr>
        <w:top w:val="none" w:sz="0" w:space="0" w:color="auto"/>
        <w:left w:val="none" w:sz="0" w:space="0" w:color="auto"/>
        <w:bottom w:val="none" w:sz="0" w:space="0" w:color="auto"/>
        <w:right w:val="none" w:sz="0" w:space="0" w:color="auto"/>
      </w:divBdr>
    </w:div>
    <w:div w:id="321859990">
      <w:bodyDiv w:val="1"/>
      <w:marLeft w:val="0"/>
      <w:marRight w:val="0"/>
      <w:marTop w:val="0"/>
      <w:marBottom w:val="0"/>
      <w:divBdr>
        <w:top w:val="none" w:sz="0" w:space="0" w:color="auto"/>
        <w:left w:val="none" w:sz="0" w:space="0" w:color="auto"/>
        <w:bottom w:val="none" w:sz="0" w:space="0" w:color="auto"/>
        <w:right w:val="none" w:sz="0" w:space="0" w:color="auto"/>
      </w:divBdr>
    </w:div>
    <w:div w:id="324866452">
      <w:bodyDiv w:val="1"/>
      <w:marLeft w:val="0"/>
      <w:marRight w:val="0"/>
      <w:marTop w:val="0"/>
      <w:marBottom w:val="0"/>
      <w:divBdr>
        <w:top w:val="none" w:sz="0" w:space="0" w:color="auto"/>
        <w:left w:val="none" w:sz="0" w:space="0" w:color="auto"/>
        <w:bottom w:val="none" w:sz="0" w:space="0" w:color="auto"/>
        <w:right w:val="none" w:sz="0" w:space="0" w:color="auto"/>
      </w:divBdr>
    </w:div>
    <w:div w:id="325016543">
      <w:bodyDiv w:val="1"/>
      <w:marLeft w:val="0"/>
      <w:marRight w:val="0"/>
      <w:marTop w:val="0"/>
      <w:marBottom w:val="0"/>
      <w:divBdr>
        <w:top w:val="none" w:sz="0" w:space="0" w:color="auto"/>
        <w:left w:val="none" w:sz="0" w:space="0" w:color="auto"/>
        <w:bottom w:val="none" w:sz="0" w:space="0" w:color="auto"/>
        <w:right w:val="none" w:sz="0" w:space="0" w:color="auto"/>
      </w:divBdr>
    </w:div>
    <w:div w:id="326634901">
      <w:bodyDiv w:val="1"/>
      <w:marLeft w:val="0"/>
      <w:marRight w:val="0"/>
      <w:marTop w:val="0"/>
      <w:marBottom w:val="0"/>
      <w:divBdr>
        <w:top w:val="none" w:sz="0" w:space="0" w:color="auto"/>
        <w:left w:val="none" w:sz="0" w:space="0" w:color="auto"/>
        <w:bottom w:val="none" w:sz="0" w:space="0" w:color="auto"/>
        <w:right w:val="none" w:sz="0" w:space="0" w:color="auto"/>
      </w:divBdr>
    </w:div>
    <w:div w:id="327371252">
      <w:bodyDiv w:val="1"/>
      <w:marLeft w:val="0"/>
      <w:marRight w:val="0"/>
      <w:marTop w:val="0"/>
      <w:marBottom w:val="0"/>
      <w:divBdr>
        <w:top w:val="none" w:sz="0" w:space="0" w:color="auto"/>
        <w:left w:val="none" w:sz="0" w:space="0" w:color="auto"/>
        <w:bottom w:val="none" w:sz="0" w:space="0" w:color="auto"/>
        <w:right w:val="none" w:sz="0" w:space="0" w:color="auto"/>
      </w:divBdr>
    </w:div>
    <w:div w:id="327514413">
      <w:bodyDiv w:val="1"/>
      <w:marLeft w:val="0"/>
      <w:marRight w:val="0"/>
      <w:marTop w:val="0"/>
      <w:marBottom w:val="0"/>
      <w:divBdr>
        <w:top w:val="none" w:sz="0" w:space="0" w:color="auto"/>
        <w:left w:val="none" w:sz="0" w:space="0" w:color="auto"/>
        <w:bottom w:val="none" w:sz="0" w:space="0" w:color="auto"/>
        <w:right w:val="none" w:sz="0" w:space="0" w:color="auto"/>
      </w:divBdr>
    </w:div>
    <w:div w:id="328362506">
      <w:bodyDiv w:val="1"/>
      <w:marLeft w:val="0"/>
      <w:marRight w:val="0"/>
      <w:marTop w:val="0"/>
      <w:marBottom w:val="0"/>
      <w:divBdr>
        <w:top w:val="none" w:sz="0" w:space="0" w:color="auto"/>
        <w:left w:val="none" w:sz="0" w:space="0" w:color="auto"/>
        <w:bottom w:val="none" w:sz="0" w:space="0" w:color="auto"/>
        <w:right w:val="none" w:sz="0" w:space="0" w:color="auto"/>
      </w:divBdr>
    </w:div>
    <w:div w:id="332342882">
      <w:bodyDiv w:val="1"/>
      <w:marLeft w:val="0"/>
      <w:marRight w:val="0"/>
      <w:marTop w:val="0"/>
      <w:marBottom w:val="0"/>
      <w:divBdr>
        <w:top w:val="none" w:sz="0" w:space="0" w:color="auto"/>
        <w:left w:val="none" w:sz="0" w:space="0" w:color="auto"/>
        <w:bottom w:val="none" w:sz="0" w:space="0" w:color="auto"/>
        <w:right w:val="none" w:sz="0" w:space="0" w:color="auto"/>
      </w:divBdr>
    </w:div>
    <w:div w:id="333999136">
      <w:bodyDiv w:val="1"/>
      <w:marLeft w:val="0"/>
      <w:marRight w:val="0"/>
      <w:marTop w:val="0"/>
      <w:marBottom w:val="0"/>
      <w:divBdr>
        <w:top w:val="none" w:sz="0" w:space="0" w:color="auto"/>
        <w:left w:val="none" w:sz="0" w:space="0" w:color="auto"/>
        <w:bottom w:val="none" w:sz="0" w:space="0" w:color="auto"/>
        <w:right w:val="none" w:sz="0" w:space="0" w:color="auto"/>
      </w:divBdr>
    </w:div>
    <w:div w:id="334042040">
      <w:bodyDiv w:val="1"/>
      <w:marLeft w:val="0"/>
      <w:marRight w:val="0"/>
      <w:marTop w:val="0"/>
      <w:marBottom w:val="0"/>
      <w:divBdr>
        <w:top w:val="none" w:sz="0" w:space="0" w:color="auto"/>
        <w:left w:val="none" w:sz="0" w:space="0" w:color="auto"/>
        <w:bottom w:val="none" w:sz="0" w:space="0" w:color="auto"/>
        <w:right w:val="none" w:sz="0" w:space="0" w:color="auto"/>
      </w:divBdr>
    </w:div>
    <w:div w:id="336343415">
      <w:bodyDiv w:val="1"/>
      <w:marLeft w:val="0"/>
      <w:marRight w:val="0"/>
      <w:marTop w:val="0"/>
      <w:marBottom w:val="0"/>
      <w:divBdr>
        <w:top w:val="none" w:sz="0" w:space="0" w:color="auto"/>
        <w:left w:val="none" w:sz="0" w:space="0" w:color="auto"/>
        <w:bottom w:val="none" w:sz="0" w:space="0" w:color="auto"/>
        <w:right w:val="none" w:sz="0" w:space="0" w:color="auto"/>
      </w:divBdr>
    </w:div>
    <w:div w:id="339745814">
      <w:bodyDiv w:val="1"/>
      <w:marLeft w:val="0"/>
      <w:marRight w:val="0"/>
      <w:marTop w:val="0"/>
      <w:marBottom w:val="0"/>
      <w:divBdr>
        <w:top w:val="none" w:sz="0" w:space="0" w:color="auto"/>
        <w:left w:val="none" w:sz="0" w:space="0" w:color="auto"/>
        <w:bottom w:val="none" w:sz="0" w:space="0" w:color="auto"/>
        <w:right w:val="none" w:sz="0" w:space="0" w:color="auto"/>
      </w:divBdr>
    </w:div>
    <w:div w:id="340859506">
      <w:bodyDiv w:val="1"/>
      <w:marLeft w:val="0"/>
      <w:marRight w:val="0"/>
      <w:marTop w:val="0"/>
      <w:marBottom w:val="0"/>
      <w:divBdr>
        <w:top w:val="none" w:sz="0" w:space="0" w:color="auto"/>
        <w:left w:val="none" w:sz="0" w:space="0" w:color="auto"/>
        <w:bottom w:val="none" w:sz="0" w:space="0" w:color="auto"/>
        <w:right w:val="none" w:sz="0" w:space="0" w:color="auto"/>
      </w:divBdr>
    </w:div>
    <w:div w:id="342635840">
      <w:bodyDiv w:val="1"/>
      <w:marLeft w:val="0"/>
      <w:marRight w:val="0"/>
      <w:marTop w:val="0"/>
      <w:marBottom w:val="0"/>
      <w:divBdr>
        <w:top w:val="none" w:sz="0" w:space="0" w:color="auto"/>
        <w:left w:val="none" w:sz="0" w:space="0" w:color="auto"/>
        <w:bottom w:val="none" w:sz="0" w:space="0" w:color="auto"/>
        <w:right w:val="none" w:sz="0" w:space="0" w:color="auto"/>
      </w:divBdr>
    </w:div>
    <w:div w:id="347945272">
      <w:bodyDiv w:val="1"/>
      <w:marLeft w:val="0"/>
      <w:marRight w:val="0"/>
      <w:marTop w:val="0"/>
      <w:marBottom w:val="0"/>
      <w:divBdr>
        <w:top w:val="none" w:sz="0" w:space="0" w:color="auto"/>
        <w:left w:val="none" w:sz="0" w:space="0" w:color="auto"/>
        <w:bottom w:val="none" w:sz="0" w:space="0" w:color="auto"/>
        <w:right w:val="none" w:sz="0" w:space="0" w:color="auto"/>
      </w:divBdr>
    </w:div>
    <w:div w:id="349382191">
      <w:bodyDiv w:val="1"/>
      <w:marLeft w:val="0"/>
      <w:marRight w:val="0"/>
      <w:marTop w:val="0"/>
      <w:marBottom w:val="0"/>
      <w:divBdr>
        <w:top w:val="none" w:sz="0" w:space="0" w:color="auto"/>
        <w:left w:val="none" w:sz="0" w:space="0" w:color="auto"/>
        <w:bottom w:val="none" w:sz="0" w:space="0" w:color="auto"/>
        <w:right w:val="none" w:sz="0" w:space="0" w:color="auto"/>
      </w:divBdr>
      <w:divsChild>
        <w:div w:id="1357851170">
          <w:marLeft w:val="360"/>
          <w:marRight w:val="0"/>
          <w:marTop w:val="90"/>
          <w:marBottom w:val="90"/>
          <w:divBdr>
            <w:top w:val="none" w:sz="0" w:space="0" w:color="auto"/>
            <w:left w:val="none" w:sz="0" w:space="0" w:color="auto"/>
            <w:bottom w:val="none" w:sz="0" w:space="0" w:color="auto"/>
            <w:right w:val="none" w:sz="0" w:space="0" w:color="auto"/>
          </w:divBdr>
          <w:divsChild>
            <w:div w:id="1615750393">
              <w:marLeft w:val="0"/>
              <w:marRight w:val="0"/>
              <w:marTop w:val="0"/>
              <w:marBottom w:val="0"/>
              <w:divBdr>
                <w:top w:val="none" w:sz="0" w:space="0" w:color="auto"/>
                <w:left w:val="none" w:sz="0" w:space="0" w:color="auto"/>
                <w:bottom w:val="none" w:sz="0" w:space="0" w:color="auto"/>
                <w:right w:val="none" w:sz="0" w:space="0" w:color="auto"/>
              </w:divBdr>
              <w:divsChild>
                <w:div w:id="47533050">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 w:id="1784225965">
          <w:marLeft w:val="360"/>
          <w:marRight w:val="0"/>
          <w:marTop w:val="90"/>
          <w:marBottom w:val="90"/>
          <w:divBdr>
            <w:top w:val="none" w:sz="0" w:space="0" w:color="auto"/>
            <w:left w:val="none" w:sz="0" w:space="0" w:color="auto"/>
            <w:bottom w:val="none" w:sz="0" w:space="0" w:color="auto"/>
            <w:right w:val="none" w:sz="0" w:space="0" w:color="auto"/>
          </w:divBdr>
          <w:divsChild>
            <w:div w:id="74903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73557">
      <w:bodyDiv w:val="1"/>
      <w:marLeft w:val="0"/>
      <w:marRight w:val="0"/>
      <w:marTop w:val="0"/>
      <w:marBottom w:val="0"/>
      <w:divBdr>
        <w:top w:val="none" w:sz="0" w:space="0" w:color="auto"/>
        <w:left w:val="none" w:sz="0" w:space="0" w:color="auto"/>
        <w:bottom w:val="none" w:sz="0" w:space="0" w:color="auto"/>
        <w:right w:val="none" w:sz="0" w:space="0" w:color="auto"/>
      </w:divBdr>
    </w:div>
    <w:div w:id="353894771">
      <w:bodyDiv w:val="1"/>
      <w:marLeft w:val="0"/>
      <w:marRight w:val="0"/>
      <w:marTop w:val="0"/>
      <w:marBottom w:val="0"/>
      <w:divBdr>
        <w:top w:val="none" w:sz="0" w:space="0" w:color="auto"/>
        <w:left w:val="none" w:sz="0" w:space="0" w:color="auto"/>
        <w:bottom w:val="none" w:sz="0" w:space="0" w:color="auto"/>
        <w:right w:val="none" w:sz="0" w:space="0" w:color="auto"/>
      </w:divBdr>
    </w:div>
    <w:div w:id="354889523">
      <w:bodyDiv w:val="1"/>
      <w:marLeft w:val="0"/>
      <w:marRight w:val="0"/>
      <w:marTop w:val="0"/>
      <w:marBottom w:val="0"/>
      <w:divBdr>
        <w:top w:val="none" w:sz="0" w:space="0" w:color="auto"/>
        <w:left w:val="none" w:sz="0" w:space="0" w:color="auto"/>
        <w:bottom w:val="none" w:sz="0" w:space="0" w:color="auto"/>
        <w:right w:val="none" w:sz="0" w:space="0" w:color="auto"/>
      </w:divBdr>
    </w:div>
    <w:div w:id="358043602">
      <w:bodyDiv w:val="1"/>
      <w:marLeft w:val="0"/>
      <w:marRight w:val="0"/>
      <w:marTop w:val="0"/>
      <w:marBottom w:val="0"/>
      <w:divBdr>
        <w:top w:val="none" w:sz="0" w:space="0" w:color="auto"/>
        <w:left w:val="none" w:sz="0" w:space="0" w:color="auto"/>
        <w:bottom w:val="none" w:sz="0" w:space="0" w:color="auto"/>
        <w:right w:val="none" w:sz="0" w:space="0" w:color="auto"/>
      </w:divBdr>
      <w:divsChild>
        <w:div w:id="1373572704">
          <w:marLeft w:val="360"/>
          <w:marRight w:val="0"/>
          <w:marTop w:val="90"/>
          <w:marBottom w:val="90"/>
          <w:divBdr>
            <w:top w:val="none" w:sz="0" w:space="0" w:color="auto"/>
            <w:left w:val="none" w:sz="0" w:space="0" w:color="auto"/>
            <w:bottom w:val="none" w:sz="0" w:space="0" w:color="auto"/>
            <w:right w:val="none" w:sz="0" w:space="0" w:color="auto"/>
          </w:divBdr>
          <w:divsChild>
            <w:div w:id="377096898">
              <w:marLeft w:val="0"/>
              <w:marRight w:val="0"/>
              <w:marTop w:val="0"/>
              <w:marBottom w:val="0"/>
              <w:divBdr>
                <w:top w:val="none" w:sz="0" w:space="0" w:color="auto"/>
                <w:left w:val="none" w:sz="0" w:space="0" w:color="auto"/>
                <w:bottom w:val="none" w:sz="0" w:space="0" w:color="auto"/>
                <w:right w:val="none" w:sz="0" w:space="0" w:color="auto"/>
              </w:divBdr>
              <w:divsChild>
                <w:div w:id="1672562393">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359933636">
      <w:bodyDiv w:val="1"/>
      <w:marLeft w:val="0"/>
      <w:marRight w:val="0"/>
      <w:marTop w:val="0"/>
      <w:marBottom w:val="0"/>
      <w:divBdr>
        <w:top w:val="none" w:sz="0" w:space="0" w:color="auto"/>
        <w:left w:val="none" w:sz="0" w:space="0" w:color="auto"/>
        <w:bottom w:val="none" w:sz="0" w:space="0" w:color="auto"/>
        <w:right w:val="none" w:sz="0" w:space="0" w:color="auto"/>
      </w:divBdr>
    </w:div>
    <w:div w:id="359940466">
      <w:bodyDiv w:val="1"/>
      <w:marLeft w:val="0"/>
      <w:marRight w:val="0"/>
      <w:marTop w:val="0"/>
      <w:marBottom w:val="0"/>
      <w:divBdr>
        <w:top w:val="none" w:sz="0" w:space="0" w:color="auto"/>
        <w:left w:val="none" w:sz="0" w:space="0" w:color="auto"/>
        <w:bottom w:val="none" w:sz="0" w:space="0" w:color="auto"/>
        <w:right w:val="none" w:sz="0" w:space="0" w:color="auto"/>
      </w:divBdr>
    </w:div>
    <w:div w:id="366833861">
      <w:bodyDiv w:val="1"/>
      <w:marLeft w:val="0"/>
      <w:marRight w:val="0"/>
      <w:marTop w:val="0"/>
      <w:marBottom w:val="0"/>
      <w:divBdr>
        <w:top w:val="none" w:sz="0" w:space="0" w:color="auto"/>
        <w:left w:val="none" w:sz="0" w:space="0" w:color="auto"/>
        <w:bottom w:val="none" w:sz="0" w:space="0" w:color="auto"/>
        <w:right w:val="none" w:sz="0" w:space="0" w:color="auto"/>
      </w:divBdr>
    </w:div>
    <w:div w:id="368724105">
      <w:bodyDiv w:val="1"/>
      <w:marLeft w:val="0"/>
      <w:marRight w:val="0"/>
      <w:marTop w:val="0"/>
      <w:marBottom w:val="0"/>
      <w:divBdr>
        <w:top w:val="none" w:sz="0" w:space="0" w:color="auto"/>
        <w:left w:val="none" w:sz="0" w:space="0" w:color="auto"/>
        <w:bottom w:val="none" w:sz="0" w:space="0" w:color="auto"/>
        <w:right w:val="none" w:sz="0" w:space="0" w:color="auto"/>
      </w:divBdr>
    </w:div>
    <w:div w:id="372659536">
      <w:bodyDiv w:val="1"/>
      <w:marLeft w:val="0"/>
      <w:marRight w:val="0"/>
      <w:marTop w:val="0"/>
      <w:marBottom w:val="0"/>
      <w:divBdr>
        <w:top w:val="none" w:sz="0" w:space="0" w:color="auto"/>
        <w:left w:val="none" w:sz="0" w:space="0" w:color="auto"/>
        <w:bottom w:val="none" w:sz="0" w:space="0" w:color="auto"/>
        <w:right w:val="none" w:sz="0" w:space="0" w:color="auto"/>
      </w:divBdr>
    </w:div>
    <w:div w:id="373311673">
      <w:bodyDiv w:val="1"/>
      <w:marLeft w:val="0"/>
      <w:marRight w:val="0"/>
      <w:marTop w:val="0"/>
      <w:marBottom w:val="0"/>
      <w:divBdr>
        <w:top w:val="none" w:sz="0" w:space="0" w:color="auto"/>
        <w:left w:val="none" w:sz="0" w:space="0" w:color="auto"/>
        <w:bottom w:val="none" w:sz="0" w:space="0" w:color="auto"/>
        <w:right w:val="none" w:sz="0" w:space="0" w:color="auto"/>
      </w:divBdr>
      <w:divsChild>
        <w:div w:id="258222961">
          <w:marLeft w:val="0"/>
          <w:marRight w:val="0"/>
          <w:marTop w:val="120"/>
          <w:marBottom w:val="0"/>
          <w:divBdr>
            <w:top w:val="none" w:sz="0" w:space="0" w:color="auto"/>
            <w:left w:val="none" w:sz="0" w:space="0" w:color="auto"/>
            <w:bottom w:val="none" w:sz="0" w:space="0" w:color="auto"/>
            <w:right w:val="none" w:sz="0" w:space="0" w:color="auto"/>
          </w:divBdr>
        </w:div>
      </w:divsChild>
    </w:div>
    <w:div w:id="374349717">
      <w:bodyDiv w:val="1"/>
      <w:marLeft w:val="0"/>
      <w:marRight w:val="0"/>
      <w:marTop w:val="0"/>
      <w:marBottom w:val="0"/>
      <w:divBdr>
        <w:top w:val="none" w:sz="0" w:space="0" w:color="auto"/>
        <w:left w:val="none" w:sz="0" w:space="0" w:color="auto"/>
        <w:bottom w:val="none" w:sz="0" w:space="0" w:color="auto"/>
        <w:right w:val="none" w:sz="0" w:space="0" w:color="auto"/>
      </w:divBdr>
    </w:div>
    <w:div w:id="377704165">
      <w:bodyDiv w:val="1"/>
      <w:marLeft w:val="0"/>
      <w:marRight w:val="0"/>
      <w:marTop w:val="0"/>
      <w:marBottom w:val="0"/>
      <w:divBdr>
        <w:top w:val="none" w:sz="0" w:space="0" w:color="auto"/>
        <w:left w:val="none" w:sz="0" w:space="0" w:color="auto"/>
        <w:bottom w:val="none" w:sz="0" w:space="0" w:color="auto"/>
        <w:right w:val="none" w:sz="0" w:space="0" w:color="auto"/>
      </w:divBdr>
    </w:div>
    <w:div w:id="377706928">
      <w:bodyDiv w:val="1"/>
      <w:marLeft w:val="0"/>
      <w:marRight w:val="0"/>
      <w:marTop w:val="0"/>
      <w:marBottom w:val="0"/>
      <w:divBdr>
        <w:top w:val="none" w:sz="0" w:space="0" w:color="auto"/>
        <w:left w:val="none" w:sz="0" w:space="0" w:color="auto"/>
        <w:bottom w:val="none" w:sz="0" w:space="0" w:color="auto"/>
        <w:right w:val="none" w:sz="0" w:space="0" w:color="auto"/>
      </w:divBdr>
    </w:div>
    <w:div w:id="378162780">
      <w:bodyDiv w:val="1"/>
      <w:marLeft w:val="0"/>
      <w:marRight w:val="0"/>
      <w:marTop w:val="0"/>
      <w:marBottom w:val="0"/>
      <w:divBdr>
        <w:top w:val="none" w:sz="0" w:space="0" w:color="auto"/>
        <w:left w:val="none" w:sz="0" w:space="0" w:color="auto"/>
        <w:bottom w:val="none" w:sz="0" w:space="0" w:color="auto"/>
        <w:right w:val="none" w:sz="0" w:space="0" w:color="auto"/>
      </w:divBdr>
    </w:div>
    <w:div w:id="378870099">
      <w:bodyDiv w:val="1"/>
      <w:marLeft w:val="0"/>
      <w:marRight w:val="0"/>
      <w:marTop w:val="0"/>
      <w:marBottom w:val="0"/>
      <w:divBdr>
        <w:top w:val="none" w:sz="0" w:space="0" w:color="auto"/>
        <w:left w:val="none" w:sz="0" w:space="0" w:color="auto"/>
        <w:bottom w:val="none" w:sz="0" w:space="0" w:color="auto"/>
        <w:right w:val="none" w:sz="0" w:space="0" w:color="auto"/>
      </w:divBdr>
    </w:div>
    <w:div w:id="380830213">
      <w:bodyDiv w:val="1"/>
      <w:marLeft w:val="0"/>
      <w:marRight w:val="0"/>
      <w:marTop w:val="0"/>
      <w:marBottom w:val="0"/>
      <w:divBdr>
        <w:top w:val="none" w:sz="0" w:space="0" w:color="auto"/>
        <w:left w:val="none" w:sz="0" w:space="0" w:color="auto"/>
        <w:bottom w:val="none" w:sz="0" w:space="0" w:color="auto"/>
        <w:right w:val="none" w:sz="0" w:space="0" w:color="auto"/>
      </w:divBdr>
    </w:div>
    <w:div w:id="382028526">
      <w:bodyDiv w:val="1"/>
      <w:marLeft w:val="0"/>
      <w:marRight w:val="0"/>
      <w:marTop w:val="0"/>
      <w:marBottom w:val="0"/>
      <w:divBdr>
        <w:top w:val="none" w:sz="0" w:space="0" w:color="auto"/>
        <w:left w:val="none" w:sz="0" w:space="0" w:color="auto"/>
        <w:bottom w:val="none" w:sz="0" w:space="0" w:color="auto"/>
        <w:right w:val="none" w:sz="0" w:space="0" w:color="auto"/>
      </w:divBdr>
    </w:div>
    <w:div w:id="386685182">
      <w:bodyDiv w:val="1"/>
      <w:marLeft w:val="0"/>
      <w:marRight w:val="0"/>
      <w:marTop w:val="0"/>
      <w:marBottom w:val="0"/>
      <w:divBdr>
        <w:top w:val="none" w:sz="0" w:space="0" w:color="auto"/>
        <w:left w:val="none" w:sz="0" w:space="0" w:color="auto"/>
        <w:bottom w:val="none" w:sz="0" w:space="0" w:color="auto"/>
        <w:right w:val="none" w:sz="0" w:space="0" w:color="auto"/>
      </w:divBdr>
    </w:div>
    <w:div w:id="394857140">
      <w:bodyDiv w:val="1"/>
      <w:marLeft w:val="0"/>
      <w:marRight w:val="0"/>
      <w:marTop w:val="0"/>
      <w:marBottom w:val="0"/>
      <w:divBdr>
        <w:top w:val="none" w:sz="0" w:space="0" w:color="auto"/>
        <w:left w:val="none" w:sz="0" w:space="0" w:color="auto"/>
        <w:bottom w:val="none" w:sz="0" w:space="0" w:color="auto"/>
        <w:right w:val="none" w:sz="0" w:space="0" w:color="auto"/>
      </w:divBdr>
    </w:div>
    <w:div w:id="397675232">
      <w:bodyDiv w:val="1"/>
      <w:marLeft w:val="0"/>
      <w:marRight w:val="0"/>
      <w:marTop w:val="0"/>
      <w:marBottom w:val="0"/>
      <w:divBdr>
        <w:top w:val="none" w:sz="0" w:space="0" w:color="auto"/>
        <w:left w:val="none" w:sz="0" w:space="0" w:color="auto"/>
        <w:bottom w:val="none" w:sz="0" w:space="0" w:color="auto"/>
        <w:right w:val="none" w:sz="0" w:space="0" w:color="auto"/>
      </w:divBdr>
      <w:divsChild>
        <w:div w:id="168450933">
          <w:marLeft w:val="0"/>
          <w:marRight w:val="0"/>
          <w:marTop w:val="0"/>
          <w:marBottom w:val="960"/>
          <w:divBdr>
            <w:top w:val="none" w:sz="0" w:space="0" w:color="auto"/>
            <w:left w:val="none" w:sz="0" w:space="0" w:color="auto"/>
            <w:bottom w:val="single" w:sz="6" w:space="31" w:color="A8F0E0"/>
            <w:right w:val="none" w:sz="0" w:space="0" w:color="auto"/>
          </w:divBdr>
          <w:divsChild>
            <w:div w:id="1685983193">
              <w:marLeft w:val="0"/>
              <w:marRight w:val="0"/>
              <w:marTop w:val="0"/>
              <w:marBottom w:val="435"/>
              <w:divBdr>
                <w:top w:val="none" w:sz="0" w:space="0" w:color="auto"/>
                <w:left w:val="none" w:sz="0" w:space="0" w:color="auto"/>
                <w:bottom w:val="none" w:sz="0" w:space="0" w:color="auto"/>
                <w:right w:val="none" w:sz="0" w:space="0" w:color="auto"/>
              </w:divBdr>
              <w:divsChild>
                <w:div w:id="1590306120">
                  <w:marLeft w:val="0"/>
                  <w:marRight w:val="0"/>
                  <w:marTop w:val="0"/>
                  <w:marBottom w:val="720"/>
                  <w:divBdr>
                    <w:top w:val="none" w:sz="0" w:space="0" w:color="auto"/>
                    <w:left w:val="none" w:sz="0" w:space="0" w:color="auto"/>
                    <w:bottom w:val="none" w:sz="0" w:space="0" w:color="auto"/>
                    <w:right w:val="none" w:sz="0" w:space="0" w:color="auto"/>
                  </w:divBdr>
                  <w:divsChild>
                    <w:div w:id="1633360230">
                      <w:marLeft w:val="0"/>
                      <w:marRight w:val="0"/>
                      <w:marTop w:val="0"/>
                      <w:marBottom w:val="0"/>
                      <w:divBdr>
                        <w:top w:val="none" w:sz="0" w:space="0" w:color="auto"/>
                        <w:left w:val="none" w:sz="0" w:space="0" w:color="auto"/>
                        <w:bottom w:val="none" w:sz="0" w:space="0" w:color="auto"/>
                        <w:right w:val="none" w:sz="0" w:space="0" w:color="auto"/>
                      </w:divBdr>
                    </w:div>
                  </w:divsChild>
                </w:div>
                <w:div w:id="1736928930">
                  <w:marLeft w:val="0"/>
                  <w:marRight w:val="0"/>
                  <w:marTop w:val="0"/>
                  <w:marBottom w:val="450"/>
                  <w:divBdr>
                    <w:top w:val="none" w:sz="0" w:space="0" w:color="auto"/>
                    <w:left w:val="none" w:sz="0" w:space="0" w:color="auto"/>
                    <w:bottom w:val="none" w:sz="0" w:space="0" w:color="auto"/>
                    <w:right w:val="none" w:sz="0" w:space="0" w:color="auto"/>
                  </w:divBdr>
                  <w:divsChild>
                    <w:div w:id="1288928026">
                      <w:marLeft w:val="0"/>
                      <w:marRight w:val="450"/>
                      <w:marTop w:val="0"/>
                      <w:marBottom w:val="0"/>
                      <w:divBdr>
                        <w:top w:val="none" w:sz="0" w:space="0" w:color="auto"/>
                        <w:left w:val="none" w:sz="0" w:space="0" w:color="auto"/>
                        <w:bottom w:val="none" w:sz="0" w:space="0" w:color="auto"/>
                        <w:right w:val="none" w:sz="0" w:space="0" w:color="auto"/>
                      </w:divBdr>
                    </w:div>
                    <w:div w:id="810365608">
                      <w:marLeft w:val="0"/>
                      <w:marRight w:val="375"/>
                      <w:marTop w:val="0"/>
                      <w:marBottom w:val="0"/>
                      <w:divBdr>
                        <w:top w:val="none" w:sz="0" w:space="0" w:color="auto"/>
                        <w:left w:val="none" w:sz="0" w:space="0" w:color="auto"/>
                        <w:bottom w:val="none" w:sz="0" w:space="0" w:color="auto"/>
                        <w:right w:val="none" w:sz="0" w:space="0" w:color="auto"/>
                      </w:divBdr>
                    </w:div>
                  </w:divsChild>
                </w:div>
              </w:divsChild>
            </w:div>
          </w:divsChild>
        </w:div>
        <w:div w:id="2102098076">
          <w:marLeft w:val="0"/>
          <w:marRight w:val="0"/>
          <w:marTop w:val="0"/>
          <w:marBottom w:val="0"/>
          <w:divBdr>
            <w:top w:val="none" w:sz="0" w:space="0" w:color="auto"/>
            <w:left w:val="none" w:sz="0" w:space="0" w:color="auto"/>
            <w:bottom w:val="none" w:sz="0" w:space="0" w:color="auto"/>
            <w:right w:val="none" w:sz="0" w:space="0" w:color="auto"/>
          </w:divBdr>
          <w:divsChild>
            <w:div w:id="1338657267">
              <w:marLeft w:val="0"/>
              <w:marRight w:val="0"/>
              <w:marTop w:val="0"/>
              <w:marBottom w:val="0"/>
              <w:divBdr>
                <w:top w:val="none" w:sz="0" w:space="0" w:color="auto"/>
                <w:left w:val="none" w:sz="0" w:space="0" w:color="auto"/>
                <w:bottom w:val="none" w:sz="0" w:space="0" w:color="auto"/>
                <w:right w:val="none" w:sz="0" w:space="0" w:color="auto"/>
              </w:divBdr>
              <w:divsChild>
                <w:div w:id="1174224910">
                  <w:marLeft w:val="0"/>
                  <w:marRight w:val="0"/>
                  <w:marTop w:val="0"/>
                  <w:marBottom w:val="435"/>
                  <w:divBdr>
                    <w:top w:val="none" w:sz="0" w:space="0" w:color="auto"/>
                    <w:left w:val="none" w:sz="0" w:space="0" w:color="auto"/>
                    <w:bottom w:val="none" w:sz="0" w:space="0" w:color="auto"/>
                    <w:right w:val="none" w:sz="0" w:space="0" w:color="auto"/>
                  </w:divBdr>
                </w:div>
              </w:divsChild>
            </w:div>
            <w:div w:id="607660349">
              <w:marLeft w:val="0"/>
              <w:marRight w:val="0"/>
              <w:marTop w:val="0"/>
              <w:marBottom w:val="0"/>
              <w:divBdr>
                <w:top w:val="none" w:sz="0" w:space="0" w:color="auto"/>
                <w:left w:val="none" w:sz="0" w:space="0" w:color="auto"/>
                <w:bottom w:val="none" w:sz="0" w:space="0" w:color="auto"/>
                <w:right w:val="none" w:sz="0" w:space="0" w:color="auto"/>
              </w:divBdr>
              <w:divsChild>
                <w:div w:id="293102174">
                  <w:marLeft w:val="0"/>
                  <w:marRight w:val="0"/>
                  <w:marTop w:val="0"/>
                  <w:marBottom w:val="435"/>
                  <w:divBdr>
                    <w:top w:val="single" w:sz="6" w:space="0" w:color="EEEEEE"/>
                    <w:left w:val="none" w:sz="0" w:space="0" w:color="auto"/>
                    <w:bottom w:val="none" w:sz="0" w:space="0" w:color="auto"/>
                    <w:right w:val="none" w:sz="0" w:space="0" w:color="auto"/>
                  </w:divBdr>
                </w:div>
              </w:divsChild>
            </w:div>
            <w:div w:id="621620797">
              <w:marLeft w:val="0"/>
              <w:marRight w:val="0"/>
              <w:marTop w:val="0"/>
              <w:marBottom w:val="0"/>
              <w:divBdr>
                <w:top w:val="none" w:sz="0" w:space="0" w:color="auto"/>
                <w:left w:val="none" w:sz="0" w:space="0" w:color="auto"/>
                <w:bottom w:val="none" w:sz="0" w:space="0" w:color="auto"/>
                <w:right w:val="none" w:sz="0" w:space="0" w:color="auto"/>
              </w:divBdr>
              <w:divsChild>
                <w:div w:id="246303636">
                  <w:marLeft w:val="0"/>
                  <w:marRight w:val="0"/>
                  <w:marTop w:val="0"/>
                  <w:marBottom w:val="435"/>
                  <w:divBdr>
                    <w:top w:val="single" w:sz="6" w:space="0" w:color="EEEEEE"/>
                    <w:left w:val="none" w:sz="0" w:space="0" w:color="auto"/>
                    <w:bottom w:val="none" w:sz="0" w:space="0" w:color="auto"/>
                    <w:right w:val="none" w:sz="0" w:space="0" w:color="auto"/>
                  </w:divBdr>
                </w:div>
              </w:divsChild>
            </w:div>
            <w:div w:id="1864978917">
              <w:marLeft w:val="0"/>
              <w:marRight w:val="0"/>
              <w:marTop w:val="0"/>
              <w:marBottom w:val="0"/>
              <w:divBdr>
                <w:top w:val="none" w:sz="0" w:space="0" w:color="auto"/>
                <w:left w:val="none" w:sz="0" w:space="0" w:color="auto"/>
                <w:bottom w:val="none" w:sz="0" w:space="0" w:color="auto"/>
                <w:right w:val="none" w:sz="0" w:space="0" w:color="auto"/>
              </w:divBdr>
              <w:divsChild>
                <w:div w:id="2054311071">
                  <w:marLeft w:val="0"/>
                  <w:marRight w:val="0"/>
                  <w:marTop w:val="0"/>
                  <w:marBottom w:val="435"/>
                  <w:divBdr>
                    <w:top w:val="single" w:sz="6" w:space="0" w:color="EEEEEE"/>
                    <w:left w:val="none" w:sz="0" w:space="0" w:color="auto"/>
                    <w:bottom w:val="none" w:sz="0" w:space="0" w:color="auto"/>
                    <w:right w:val="none" w:sz="0" w:space="0" w:color="auto"/>
                  </w:divBdr>
                </w:div>
              </w:divsChild>
            </w:div>
            <w:div w:id="1648633476">
              <w:marLeft w:val="0"/>
              <w:marRight w:val="0"/>
              <w:marTop w:val="0"/>
              <w:marBottom w:val="0"/>
              <w:divBdr>
                <w:top w:val="none" w:sz="0" w:space="0" w:color="auto"/>
                <w:left w:val="none" w:sz="0" w:space="0" w:color="auto"/>
                <w:bottom w:val="none" w:sz="0" w:space="0" w:color="auto"/>
                <w:right w:val="none" w:sz="0" w:space="0" w:color="auto"/>
              </w:divBdr>
              <w:divsChild>
                <w:div w:id="1424456710">
                  <w:marLeft w:val="0"/>
                  <w:marRight w:val="0"/>
                  <w:marTop w:val="0"/>
                  <w:marBottom w:val="435"/>
                  <w:divBdr>
                    <w:top w:val="single" w:sz="6" w:space="0" w:color="EEEEEE"/>
                    <w:left w:val="none" w:sz="0" w:space="0" w:color="auto"/>
                    <w:bottom w:val="none" w:sz="0" w:space="0" w:color="auto"/>
                    <w:right w:val="none" w:sz="0" w:space="0" w:color="auto"/>
                  </w:divBdr>
                </w:div>
              </w:divsChild>
            </w:div>
            <w:div w:id="699161781">
              <w:marLeft w:val="0"/>
              <w:marRight w:val="0"/>
              <w:marTop w:val="0"/>
              <w:marBottom w:val="0"/>
              <w:divBdr>
                <w:top w:val="none" w:sz="0" w:space="0" w:color="auto"/>
                <w:left w:val="none" w:sz="0" w:space="0" w:color="auto"/>
                <w:bottom w:val="none" w:sz="0" w:space="0" w:color="auto"/>
                <w:right w:val="none" w:sz="0" w:space="0" w:color="auto"/>
              </w:divBdr>
              <w:divsChild>
                <w:div w:id="1007175827">
                  <w:marLeft w:val="0"/>
                  <w:marRight w:val="0"/>
                  <w:marTop w:val="0"/>
                  <w:marBottom w:val="435"/>
                  <w:divBdr>
                    <w:top w:val="single" w:sz="6" w:space="0" w:color="EEEEEE"/>
                    <w:left w:val="none" w:sz="0" w:space="0" w:color="auto"/>
                    <w:bottom w:val="none" w:sz="0" w:space="0" w:color="auto"/>
                    <w:right w:val="none" w:sz="0" w:space="0" w:color="auto"/>
                  </w:divBdr>
                </w:div>
              </w:divsChild>
            </w:div>
            <w:div w:id="678627403">
              <w:marLeft w:val="0"/>
              <w:marRight w:val="0"/>
              <w:marTop w:val="0"/>
              <w:marBottom w:val="0"/>
              <w:divBdr>
                <w:top w:val="none" w:sz="0" w:space="0" w:color="auto"/>
                <w:left w:val="none" w:sz="0" w:space="0" w:color="auto"/>
                <w:bottom w:val="none" w:sz="0" w:space="0" w:color="auto"/>
                <w:right w:val="none" w:sz="0" w:space="0" w:color="auto"/>
              </w:divBdr>
              <w:divsChild>
                <w:div w:id="738214498">
                  <w:marLeft w:val="0"/>
                  <w:marRight w:val="0"/>
                  <w:marTop w:val="0"/>
                  <w:marBottom w:val="435"/>
                  <w:divBdr>
                    <w:top w:val="single" w:sz="6" w:space="0" w:color="EEEEEE"/>
                    <w:left w:val="none" w:sz="0" w:space="0" w:color="auto"/>
                    <w:bottom w:val="none" w:sz="0" w:space="0" w:color="auto"/>
                    <w:right w:val="none" w:sz="0" w:space="0" w:color="auto"/>
                  </w:divBdr>
                </w:div>
              </w:divsChild>
            </w:div>
            <w:div w:id="1108158584">
              <w:marLeft w:val="0"/>
              <w:marRight w:val="0"/>
              <w:marTop w:val="0"/>
              <w:marBottom w:val="0"/>
              <w:divBdr>
                <w:top w:val="none" w:sz="0" w:space="0" w:color="auto"/>
                <w:left w:val="none" w:sz="0" w:space="0" w:color="auto"/>
                <w:bottom w:val="none" w:sz="0" w:space="0" w:color="auto"/>
                <w:right w:val="none" w:sz="0" w:space="0" w:color="auto"/>
              </w:divBdr>
              <w:divsChild>
                <w:div w:id="782312713">
                  <w:marLeft w:val="0"/>
                  <w:marRight w:val="0"/>
                  <w:marTop w:val="0"/>
                  <w:marBottom w:val="435"/>
                  <w:divBdr>
                    <w:top w:val="single" w:sz="6" w:space="0" w:color="EEEEEE"/>
                    <w:left w:val="none" w:sz="0" w:space="0" w:color="auto"/>
                    <w:bottom w:val="none" w:sz="0" w:space="0" w:color="auto"/>
                    <w:right w:val="none" w:sz="0" w:space="0" w:color="auto"/>
                  </w:divBdr>
                </w:div>
              </w:divsChild>
            </w:div>
            <w:div w:id="1941798212">
              <w:marLeft w:val="0"/>
              <w:marRight w:val="0"/>
              <w:marTop w:val="0"/>
              <w:marBottom w:val="0"/>
              <w:divBdr>
                <w:top w:val="none" w:sz="0" w:space="0" w:color="auto"/>
                <w:left w:val="none" w:sz="0" w:space="0" w:color="auto"/>
                <w:bottom w:val="none" w:sz="0" w:space="0" w:color="auto"/>
                <w:right w:val="none" w:sz="0" w:space="0" w:color="auto"/>
              </w:divBdr>
              <w:divsChild>
                <w:div w:id="102267440">
                  <w:marLeft w:val="0"/>
                  <w:marRight w:val="0"/>
                  <w:marTop w:val="0"/>
                  <w:marBottom w:val="435"/>
                  <w:divBdr>
                    <w:top w:val="single" w:sz="6" w:space="0" w:color="EEEEEE"/>
                    <w:left w:val="none" w:sz="0" w:space="0" w:color="auto"/>
                    <w:bottom w:val="none" w:sz="0" w:space="0" w:color="auto"/>
                    <w:right w:val="none" w:sz="0" w:space="0" w:color="auto"/>
                  </w:divBdr>
                </w:div>
              </w:divsChild>
            </w:div>
            <w:div w:id="1150949988">
              <w:marLeft w:val="0"/>
              <w:marRight w:val="0"/>
              <w:marTop w:val="0"/>
              <w:marBottom w:val="0"/>
              <w:divBdr>
                <w:top w:val="none" w:sz="0" w:space="0" w:color="auto"/>
                <w:left w:val="none" w:sz="0" w:space="0" w:color="auto"/>
                <w:bottom w:val="none" w:sz="0" w:space="0" w:color="auto"/>
                <w:right w:val="none" w:sz="0" w:space="0" w:color="auto"/>
              </w:divBdr>
              <w:divsChild>
                <w:div w:id="1019239746">
                  <w:marLeft w:val="0"/>
                  <w:marRight w:val="0"/>
                  <w:marTop w:val="0"/>
                  <w:marBottom w:val="435"/>
                  <w:divBdr>
                    <w:top w:val="none" w:sz="0" w:space="0" w:color="auto"/>
                    <w:left w:val="none" w:sz="0" w:space="0" w:color="auto"/>
                    <w:bottom w:val="none" w:sz="0" w:space="0" w:color="auto"/>
                    <w:right w:val="none" w:sz="0" w:space="0" w:color="auto"/>
                  </w:divBdr>
                  <w:divsChild>
                    <w:div w:id="1509061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750226">
      <w:bodyDiv w:val="1"/>
      <w:marLeft w:val="0"/>
      <w:marRight w:val="0"/>
      <w:marTop w:val="0"/>
      <w:marBottom w:val="0"/>
      <w:divBdr>
        <w:top w:val="none" w:sz="0" w:space="0" w:color="auto"/>
        <w:left w:val="none" w:sz="0" w:space="0" w:color="auto"/>
        <w:bottom w:val="none" w:sz="0" w:space="0" w:color="auto"/>
        <w:right w:val="none" w:sz="0" w:space="0" w:color="auto"/>
      </w:divBdr>
    </w:div>
    <w:div w:id="399641884">
      <w:bodyDiv w:val="1"/>
      <w:marLeft w:val="0"/>
      <w:marRight w:val="0"/>
      <w:marTop w:val="0"/>
      <w:marBottom w:val="0"/>
      <w:divBdr>
        <w:top w:val="none" w:sz="0" w:space="0" w:color="auto"/>
        <w:left w:val="none" w:sz="0" w:space="0" w:color="auto"/>
        <w:bottom w:val="none" w:sz="0" w:space="0" w:color="auto"/>
        <w:right w:val="none" w:sz="0" w:space="0" w:color="auto"/>
      </w:divBdr>
    </w:div>
    <w:div w:id="401412314">
      <w:bodyDiv w:val="1"/>
      <w:marLeft w:val="0"/>
      <w:marRight w:val="0"/>
      <w:marTop w:val="0"/>
      <w:marBottom w:val="0"/>
      <w:divBdr>
        <w:top w:val="none" w:sz="0" w:space="0" w:color="auto"/>
        <w:left w:val="none" w:sz="0" w:space="0" w:color="auto"/>
        <w:bottom w:val="none" w:sz="0" w:space="0" w:color="auto"/>
        <w:right w:val="none" w:sz="0" w:space="0" w:color="auto"/>
      </w:divBdr>
    </w:div>
    <w:div w:id="402875311">
      <w:bodyDiv w:val="1"/>
      <w:marLeft w:val="0"/>
      <w:marRight w:val="0"/>
      <w:marTop w:val="0"/>
      <w:marBottom w:val="0"/>
      <w:divBdr>
        <w:top w:val="none" w:sz="0" w:space="0" w:color="auto"/>
        <w:left w:val="none" w:sz="0" w:space="0" w:color="auto"/>
        <w:bottom w:val="none" w:sz="0" w:space="0" w:color="auto"/>
        <w:right w:val="none" w:sz="0" w:space="0" w:color="auto"/>
      </w:divBdr>
    </w:div>
    <w:div w:id="404374924">
      <w:bodyDiv w:val="1"/>
      <w:marLeft w:val="0"/>
      <w:marRight w:val="0"/>
      <w:marTop w:val="0"/>
      <w:marBottom w:val="0"/>
      <w:divBdr>
        <w:top w:val="none" w:sz="0" w:space="0" w:color="auto"/>
        <w:left w:val="none" w:sz="0" w:space="0" w:color="auto"/>
        <w:bottom w:val="none" w:sz="0" w:space="0" w:color="auto"/>
        <w:right w:val="none" w:sz="0" w:space="0" w:color="auto"/>
      </w:divBdr>
    </w:div>
    <w:div w:id="404571959">
      <w:bodyDiv w:val="1"/>
      <w:marLeft w:val="0"/>
      <w:marRight w:val="0"/>
      <w:marTop w:val="0"/>
      <w:marBottom w:val="0"/>
      <w:divBdr>
        <w:top w:val="none" w:sz="0" w:space="0" w:color="auto"/>
        <w:left w:val="none" w:sz="0" w:space="0" w:color="auto"/>
        <w:bottom w:val="none" w:sz="0" w:space="0" w:color="auto"/>
        <w:right w:val="none" w:sz="0" w:space="0" w:color="auto"/>
      </w:divBdr>
    </w:div>
    <w:div w:id="405106511">
      <w:bodyDiv w:val="1"/>
      <w:marLeft w:val="0"/>
      <w:marRight w:val="0"/>
      <w:marTop w:val="0"/>
      <w:marBottom w:val="0"/>
      <w:divBdr>
        <w:top w:val="none" w:sz="0" w:space="0" w:color="auto"/>
        <w:left w:val="none" w:sz="0" w:space="0" w:color="auto"/>
        <w:bottom w:val="none" w:sz="0" w:space="0" w:color="auto"/>
        <w:right w:val="none" w:sz="0" w:space="0" w:color="auto"/>
      </w:divBdr>
    </w:div>
    <w:div w:id="405347488">
      <w:bodyDiv w:val="1"/>
      <w:marLeft w:val="0"/>
      <w:marRight w:val="0"/>
      <w:marTop w:val="0"/>
      <w:marBottom w:val="0"/>
      <w:divBdr>
        <w:top w:val="none" w:sz="0" w:space="0" w:color="auto"/>
        <w:left w:val="none" w:sz="0" w:space="0" w:color="auto"/>
        <w:bottom w:val="none" w:sz="0" w:space="0" w:color="auto"/>
        <w:right w:val="none" w:sz="0" w:space="0" w:color="auto"/>
      </w:divBdr>
    </w:div>
    <w:div w:id="413207060">
      <w:bodyDiv w:val="1"/>
      <w:marLeft w:val="0"/>
      <w:marRight w:val="0"/>
      <w:marTop w:val="0"/>
      <w:marBottom w:val="0"/>
      <w:divBdr>
        <w:top w:val="none" w:sz="0" w:space="0" w:color="auto"/>
        <w:left w:val="none" w:sz="0" w:space="0" w:color="auto"/>
        <w:bottom w:val="none" w:sz="0" w:space="0" w:color="auto"/>
        <w:right w:val="none" w:sz="0" w:space="0" w:color="auto"/>
      </w:divBdr>
      <w:divsChild>
        <w:div w:id="849179423">
          <w:blockQuote w:val="1"/>
          <w:marLeft w:val="0"/>
          <w:marRight w:val="0"/>
          <w:marTop w:val="300"/>
          <w:marBottom w:val="0"/>
          <w:divBdr>
            <w:top w:val="single" w:sz="18" w:space="11" w:color="D6D1CF"/>
            <w:left w:val="none" w:sz="0" w:space="0" w:color="auto"/>
            <w:bottom w:val="none" w:sz="0" w:space="0" w:color="auto"/>
            <w:right w:val="none" w:sz="0" w:space="0" w:color="auto"/>
          </w:divBdr>
        </w:div>
      </w:divsChild>
    </w:div>
    <w:div w:id="413749715">
      <w:bodyDiv w:val="1"/>
      <w:marLeft w:val="0"/>
      <w:marRight w:val="0"/>
      <w:marTop w:val="0"/>
      <w:marBottom w:val="0"/>
      <w:divBdr>
        <w:top w:val="none" w:sz="0" w:space="0" w:color="auto"/>
        <w:left w:val="none" w:sz="0" w:space="0" w:color="auto"/>
        <w:bottom w:val="none" w:sz="0" w:space="0" w:color="auto"/>
        <w:right w:val="none" w:sz="0" w:space="0" w:color="auto"/>
      </w:divBdr>
    </w:div>
    <w:div w:id="414980300">
      <w:bodyDiv w:val="1"/>
      <w:marLeft w:val="0"/>
      <w:marRight w:val="0"/>
      <w:marTop w:val="0"/>
      <w:marBottom w:val="0"/>
      <w:divBdr>
        <w:top w:val="none" w:sz="0" w:space="0" w:color="auto"/>
        <w:left w:val="none" w:sz="0" w:space="0" w:color="auto"/>
        <w:bottom w:val="none" w:sz="0" w:space="0" w:color="auto"/>
        <w:right w:val="none" w:sz="0" w:space="0" w:color="auto"/>
      </w:divBdr>
      <w:divsChild>
        <w:div w:id="1188056263">
          <w:marLeft w:val="360"/>
          <w:marRight w:val="0"/>
          <w:marTop w:val="90"/>
          <w:marBottom w:val="90"/>
          <w:divBdr>
            <w:top w:val="none" w:sz="0" w:space="0" w:color="auto"/>
            <w:left w:val="none" w:sz="0" w:space="0" w:color="auto"/>
            <w:bottom w:val="none" w:sz="0" w:space="0" w:color="auto"/>
            <w:right w:val="none" w:sz="0" w:space="0" w:color="auto"/>
          </w:divBdr>
          <w:divsChild>
            <w:div w:id="571232877">
              <w:marLeft w:val="0"/>
              <w:marRight w:val="0"/>
              <w:marTop w:val="0"/>
              <w:marBottom w:val="0"/>
              <w:divBdr>
                <w:top w:val="none" w:sz="0" w:space="0" w:color="auto"/>
                <w:left w:val="none" w:sz="0" w:space="0" w:color="auto"/>
                <w:bottom w:val="none" w:sz="0" w:space="0" w:color="auto"/>
                <w:right w:val="none" w:sz="0" w:space="0" w:color="auto"/>
              </w:divBdr>
              <w:divsChild>
                <w:div w:id="1356231672">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415977342">
      <w:bodyDiv w:val="1"/>
      <w:marLeft w:val="0"/>
      <w:marRight w:val="0"/>
      <w:marTop w:val="0"/>
      <w:marBottom w:val="0"/>
      <w:divBdr>
        <w:top w:val="none" w:sz="0" w:space="0" w:color="auto"/>
        <w:left w:val="none" w:sz="0" w:space="0" w:color="auto"/>
        <w:bottom w:val="none" w:sz="0" w:space="0" w:color="auto"/>
        <w:right w:val="none" w:sz="0" w:space="0" w:color="auto"/>
      </w:divBdr>
    </w:div>
    <w:div w:id="416750346">
      <w:bodyDiv w:val="1"/>
      <w:marLeft w:val="0"/>
      <w:marRight w:val="0"/>
      <w:marTop w:val="0"/>
      <w:marBottom w:val="0"/>
      <w:divBdr>
        <w:top w:val="none" w:sz="0" w:space="0" w:color="auto"/>
        <w:left w:val="none" w:sz="0" w:space="0" w:color="auto"/>
        <w:bottom w:val="none" w:sz="0" w:space="0" w:color="auto"/>
        <w:right w:val="none" w:sz="0" w:space="0" w:color="auto"/>
      </w:divBdr>
    </w:div>
    <w:div w:id="417144367">
      <w:bodyDiv w:val="1"/>
      <w:marLeft w:val="0"/>
      <w:marRight w:val="0"/>
      <w:marTop w:val="0"/>
      <w:marBottom w:val="0"/>
      <w:divBdr>
        <w:top w:val="none" w:sz="0" w:space="0" w:color="auto"/>
        <w:left w:val="none" w:sz="0" w:space="0" w:color="auto"/>
        <w:bottom w:val="none" w:sz="0" w:space="0" w:color="auto"/>
        <w:right w:val="none" w:sz="0" w:space="0" w:color="auto"/>
      </w:divBdr>
    </w:div>
    <w:div w:id="417335140">
      <w:bodyDiv w:val="1"/>
      <w:marLeft w:val="0"/>
      <w:marRight w:val="0"/>
      <w:marTop w:val="0"/>
      <w:marBottom w:val="0"/>
      <w:divBdr>
        <w:top w:val="none" w:sz="0" w:space="0" w:color="auto"/>
        <w:left w:val="none" w:sz="0" w:space="0" w:color="auto"/>
        <w:bottom w:val="none" w:sz="0" w:space="0" w:color="auto"/>
        <w:right w:val="none" w:sz="0" w:space="0" w:color="auto"/>
      </w:divBdr>
    </w:div>
    <w:div w:id="420762632">
      <w:bodyDiv w:val="1"/>
      <w:marLeft w:val="0"/>
      <w:marRight w:val="0"/>
      <w:marTop w:val="0"/>
      <w:marBottom w:val="0"/>
      <w:divBdr>
        <w:top w:val="none" w:sz="0" w:space="0" w:color="auto"/>
        <w:left w:val="none" w:sz="0" w:space="0" w:color="auto"/>
        <w:bottom w:val="none" w:sz="0" w:space="0" w:color="auto"/>
        <w:right w:val="none" w:sz="0" w:space="0" w:color="auto"/>
      </w:divBdr>
    </w:div>
    <w:div w:id="421874924">
      <w:bodyDiv w:val="1"/>
      <w:marLeft w:val="0"/>
      <w:marRight w:val="0"/>
      <w:marTop w:val="0"/>
      <w:marBottom w:val="0"/>
      <w:divBdr>
        <w:top w:val="none" w:sz="0" w:space="0" w:color="auto"/>
        <w:left w:val="none" w:sz="0" w:space="0" w:color="auto"/>
        <w:bottom w:val="none" w:sz="0" w:space="0" w:color="auto"/>
        <w:right w:val="none" w:sz="0" w:space="0" w:color="auto"/>
      </w:divBdr>
    </w:div>
    <w:div w:id="421922216">
      <w:bodyDiv w:val="1"/>
      <w:marLeft w:val="0"/>
      <w:marRight w:val="0"/>
      <w:marTop w:val="0"/>
      <w:marBottom w:val="0"/>
      <w:divBdr>
        <w:top w:val="none" w:sz="0" w:space="0" w:color="auto"/>
        <w:left w:val="none" w:sz="0" w:space="0" w:color="auto"/>
        <w:bottom w:val="none" w:sz="0" w:space="0" w:color="auto"/>
        <w:right w:val="none" w:sz="0" w:space="0" w:color="auto"/>
      </w:divBdr>
    </w:div>
    <w:div w:id="425198462">
      <w:bodyDiv w:val="1"/>
      <w:marLeft w:val="0"/>
      <w:marRight w:val="0"/>
      <w:marTop w:val="0"/>
      <w:marBottom w:val="0"/>
      <w:divBdr>
        <w:top w:val="none" w:sz="0" w:space="0" w:color="auto"/>
        <w:left w:val="none" w:sz="0" w:space="0" w:color="auto"/>
        <w:bottom w:val="none" w:sz="0" w:space="0" w:color="auto"/>
        <w:right w:val="none" w:sz="0" w:space="0" w:color="auto"/>
      </w:divBdr>
      <w:divsChild>
        <w:div w:id="537087326">
          <w:marLeft w:val="360"/>
          <w:marRight w:val="0"/>
          <w:marTop w:val="90"/>
          <w:marBottom w:val="90"/>
          <w:divBdr>
            <w:top w:val="none" w:sz="0" w:space="0" w:color="auto"/>
            <w:left w:val="none" w:sz="0" w:space="0" w:color="auto"/>
            <w:bottom w:val="none" w:sz="0" w:space="0" w:color="auto"/>
            <w:right w:val="none" w:sz="0" w:space="0" w:color="auto"/>
          </w:divBdr>
          <w:divsChild>
            <w:div w:id="746340354">
              <w:marLeft w:val="0"/>
              <w:marRight w:val="0"/>
              <w:marTop w:val="0"/>
              <w:marBottom w:val="0"/>
              <w:divBdr>
                <w:top w:val="none" w:sz="0" w:space="0" w:color="auto"/>
                <w:left w:val="none" w:sz="0" w:space="0" w:color="auto"/>
                <w:bottom w:val="none" w:sz="0" w:space="0" w:color="auto"/>
                <w:right w:val="none" w:sz="0" w:space="0" w:color="auto"/>
              </w:divBdr>
              <w:divsChild>
                <w:div w:id="1464880601">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 w:id="1155418144">
          <w:marLeft w:val="360"/>
          <w:marRight w:val="0"/>
          <w:marTop w:val="90"/>
          <w:marBottom w:val="90"/>
          <w:divBdr>
            <w:top w:val="none" w:sz="0" w:space="0" w:color="auto"/>
            <w:left w:val="none" w:sz="0" w:space="0" w:color="auto"/>
            <w:bottom w:val="none" w:sz="0" w:space="0" w:color="auto"/>
            <w:right w:val="none" w:sz="0" w:space="0" w:color="auto"/>
          </w:divBdr>
          <w:divsChild>
            <w:div w:id="204467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687009">
      <w:bodyDiv w:val="1"/>
      <w:marLeft w:val="0"/>
      <w:marRight w:val="0"/>
      <w:marTop w:val="0"/>
      <w:marBottom w:val="0"/>
      <w:divBdr>
        <w:top w:val="none" w:sz="0" w:space="0" w:color="auto"/>
        <w:left w:val="none" w:sz="0" w:space="0" w:color="auto"/>
        <w:bottom w:val="none" w:sz="0" w:space="0" w:color="auto"/>
        <w:right w:val="none" w:sz="0" w:space="0" w:color="auto"/>
      </w:divBdr>
    </w:div>
    <w:div w:id="425881776">
      <w:bodyDiv w:val="1"/>
      <w:marLeft w:val="0"/>
      <w:marRight w:val="0"/>
      <w:marTop w:val="0"/>
      <w:marBottom w:val="0"/>
      <w:divBdr>
        <w:top w:val="none" w:sz="0" w:space="0" w:color="auto"/>
        <w:left w:val="none" w:sz="0" w:space="0" w:color="auto"/>
        <w:bottom w:val="none" w:sz="0" w:space="0" w:color="auto"/>
        <w:right w:val="none" w:sz="0" w:space="0" w:color="auto"/>
      </w:divBdr>
    </w:div>
    <w:div w:id="426577812">
      <w:bodyDiv w:val="1"/>
      <w:marLeft w:val="0"/>
      <w:marRight w:val="0"/>
      <w:marTop w:val="0"/>
      <w:marBottom w:val="0"/>
      <w:divBdr>
        <w:top w:val="none" w:sz="0" w:space="0" w:color="auto"/>
        <w:left w:val="none" w:sz="0" w:space="0" w:color="auto"/>
        <w:bottom w:val="none" w:sz="0" w:space="0" w:color="auto"/>
        <w:right w:val="none" w:sz="0" w:space="0" w:color="auto"/>
      </w:divBdr>
    </w:div>
    <w:div w:id="430665365">
      <w:bodyDiv w:val="1"/>
      <w:marLeft w:val="0"/>
      <w:marRight w:val="0"/>
      <w:marTop w:val="0"/>
      <w:marBottom w:val="0"/>
      <w:divBdr>
        <w:top w:val="none" w:sz="0" w:space="0" w:color="auto"/>
        <w:left w:val="none" w:sz="0" w:space="0" w:color="auto"/>
        <w:bottom w:val="none" w:sz="0" w:space="0" w:color="auto"/>
        <w:right w:val="none" w:sz="0" w:space="0" w:color="auto"/>
      </w:divBdr>
    </w:div>
    <w:div w:id="437602467">
      <w:bodyDiv w:val="1"/>
      <w:marLeft w:val="0"/>
      <w:marRight w:val="0"/>
      <w:marTop w:val="0"/>
      <w:marBottom w:val="0"/>
      <w:divBdr>
        <w:top w:val="none" w:sz="0" w:space="0" w:color="auto"/>
        <w:left w:val="none" w:sz="0" w:space="0" w:color="auto"/>
        <w:bottom w:val="none" w:sz="0" w:space="0" w:color="auto"/>
        <w:right w:val="none" w:sz="0" w:space="0" w:color="auto"/>
      </w:divBdr>
      <w:divsChild>
        <w:div w:id="1543640036">
          <w:marLeft w:val="0"/>
          <w:marRight w:val="0"/>
          <w:marTop w:val="0"/>
          <w:marBottom w:val="0"/>
          <w:divBdr>
            <w:top w:val="none" w:sz="0" w:space="0" w:color="auto"/>
            <w:left w:val="none" w:sz="0" w:space="0" w:color="auto"/>
            <w:bottom w:val="none" w:sz="0" w:space="0" w:color="auto"/>
            <w:right w:val="none" w:sz="0" w:space="0" w:color="auto"/>
          </w:divBdr>
          <w:divsChild>
            <w:div w:id="1751925518">
              <w:marLeft w:val="0"/>
              <w:marRight w:val="0"/>
              <w:marTop w:val="192"/>
              <w:marBottom w:val="0"/>
              <w:divBdr>
                <w:top w:val="none" w:sz="0" w:space="0" w:color="auto"/>
                <w:left w:val="none" w:sz="0" w:space="0" w:color="auto"/>
                <w:bottom w:val="none" w:sz="0" w:space="0" w:color="auto"/>
                <w:right w:val="none" w:sz="0" w:space="0" w:color="auto"/>
              </w:divBdr>
            </w:div>
            <w:div w:id="98530734">
              <w:marLeft w:val="0"/>
              <w:marRight w:val="0"/>
              <w:marTop w:val="0"/>
              <w:marBottom w:val="150"/>
              <w:divBdr>
                <w:top w:val="none" w:sz="0" w:space="0" w:color="auto"/>
                <w:left w:val="none" w:sz="0" w:space="0" w:color="auto"/>
                <w:bottom w:val="none" w:sz="0" w:space="0" w:color="auto"/>
                <w:right w:val="none" w:sz="0" w:space="0" w:color="auto"/>
              </w:divBdr>
            </w:div>
            <w:div w:id="1115949296">
              <w:marLeft w:val="0"/>
              <w:marRight w:val="0"/>
              <w:marTop w:val="192"/>
              <w:marBottom w:val="0"/>
              <w:divBdr>
                <w:top w:val="none" w:sz="0" w:space="0" w:color="auto"/>
                <w:left w:val="none" w:sz="0" w:space="0" w:color="auto"/>
                <w:bottom w:val="none" w:sz="0" w:space="0" w:color="auto"/>
                <w:right w:val="none" w:sz="0" w:space="0" w:color="auto"/>
              </w:divBdr>
            </w:div>
            <w:div w:id="1780684777">
              <w:marLeft w:val="0"/>
              <w:marRight w:val="0"/>
              <w:marTop w:val="192"/>
              <w:marBottom w:val="0"/>
              <w:divBdr>
                <w:top w:val="none" w:sz="0" w:space="0" w:color="auto"/>
                <w:left w:val="none" w:sz="0" w:space="0" w:color="auto"/>
                <w:bottom w:val="none" w:sz="0" w:space="0" w:color="auto"/>
                <w:right w:val="none" w:sz="0" w:space="0" w:color="auto"/>
              </w:divBdr>
            </w:div>
            <w:div w:id="1354921057">
              <w:marLeft w:val="0"/>
              <w:marRight w:val="0"/>
              <w:marTop w:val="192"/>
              <w:marBottom w:val="0"/>
              <w:divBdr>
                <w:top w:val="none" w:sz="0" w:space="0" w:color="auto"/>
                <w:left w:val="none" w:sz="0" w:space="0" w:color="auto"/>
                <w:bottom w:val="none" w:sz="0" w:space="0" w:color="auto"/>
                <w:right w:val="none" w:sz="0" w:space="0" w:color="auto"/>
              </w:divBdr>
            </w:div>
            <w:div w:id="1264877195">
              <w:marLeft w:val="0"/>
              <w:marRight w:val="0"/>
              <w:marTop w:val="192"/>
              <w:marBottom w:val="0"/>
              <w:divBdr>
                <w:top w:val="none" w:sz="0" w:space="0" w:color="auto"/>
                <w:left w:val="none" w:sz="0" w:space="0" w:color="auto"/>
                <w:bottom w:val="none" w:sz="0" w:space="0" w:color="auto"/>
                <w:right w:val="none" w:sz="0" w:space="0" w:color="auto"/>
              </w:divBdr>
            </w:div>
            <w:div w:id="892690009">
              <w:marLeft w:val="0"/>
              <w:marRight w:val="0"/>
              <w:marTop w:val="192"/>
              <w:marBottom w:val="0"/>
              <w:divBdr>
                <w:top w:val="none" w:sz="0" w:space="0" w:color="auto"/>
                <w:left w:val="none" w:sz="0" w:space="0" w:color="auto"/>
                <w:bottom w:val="none" w:sz="0" w:space="0" w:color="auto"/>
                <w:right w:val="none" w:sz="0" w:space="0" w:color="auto"/>
              </w:divBdr>
            </w:div>
            <w:div w:id="478038533">
              <w:marLeft w:val="0"/>
              <w:marRight w:val="0"/>
              <w:marTop w:val="192"/>
              <w:marBottom w:val="0"/>
              <w:divBdr>
                <w:top w:val="none" w:sz="0" w:space="0" w:color="auto"/>
                <w:left w:val="none" w:sz="0" w:space="0" w:color="auto"/>
                <w:bottom w:val="none" w:sz="0" w:space="0" w:color="auto"/>
                <w:right w:val="none" w:sz="0" w:space="0" w:color="auto"/>
              </w:divBdr>
            </w:div>
            <w:div w:id="1112893768">
              <w:marLeft w:val="0"/>
              <w:marRight w:val="0"/>
              <w:marTop w:val="192"/>
              <w:marBottom w:val="0"/>
              <w:divBdr>
                <w:top w:val="none" w:sz="0" w:space="0" w:color="auto"/>
                <w:left w:val="none" w:sz="0" w:space="0" w:color="auto"/>
                <w:bottom w:val="none" w:sz="0" w:space="0" w:color="auto"/>
                <w:right w:val="none" w:sz="0" w:space="0" w:color="auto"/>
              </w:divBdr>
            </w:div>
            <w:div w:id="344866679">
              <w:marLeft w:val="0"/>
              <w:marRight w:val="0"/>
              <w:marTop w:val="192"/>
              <w:marBottom w:val="0"/>
              <w:divBdr>
                <w:top w:val="none" w:sz="0" w:space="0" w:color="auto"/>
                <w:left w:val="none" w:sz="0" w:space="0" w:color="auto"/>
                <w:bottom w:val="none" w:sz="0" w:space="0" w:color="auto"/>
                <w:right w:val="none" w:sz="0" w:space="0" w:color="auto"/>
              </w:divBdr>
            </w:div>
            <w:div w:id="1692686580">
              <w:marLeft w:val="0"/>
              <w:marRight w:val="0"/>
              <w:marTop w:val="192"/>
              <w:marBottom w:val="0"/>
              <w:divBdr>
                <w:top w:val="none" w:sz="0" w:space="0" w:color="auto"/>
                <w:left w:val="none" w:sz="0" w:space="0" w:color="auto"/>
                <w:bottom w:val="none" w:sz="0" w:space="0" w:color="auto"/>
                <w:right w:val="none" w:sz="0" w:space="0" w:color="auto"/>
              </w:divBdr>
            </w:div>
            <w:div w:id="510729788">
              <w:marLeft w:val="0"/>
              <w:marRight w:val="0"/>
              <w:marTop w:val="192"/>
              <w:marBottom w:val="0"/>
              <w:divBdr>
                <w:top w:val="none" w:sz="0" w:space="0" w:color="auto"/>
                <w:left w:val="none" w:sz="0" w:space="0" w:color="auto"/>
                <w:bottom w:val="none" w:sz="0" w:space="0" w:color="auto"/>
                <w:right w:val="none" w:sz="0" w:space="0" w:color="auto"/>
              </w:divBdr>
            </w:div>
            <w:div w:id="2063749504">
              <w:marLeft w:val="0"/>
              <w:marRight w:val="0"/>
              <w:marTop w:val="192"/>
              <w:marBottom w:val="0"/>
              <w:divBdr>
                <w:top w:val="none" w:sz="0" w:space="0" w:color="auto"/>
                <w:left w:val="none" w:sz="0" w:space="0" w:color="auto"/>
                <w:bottom w:val="none" w:sz="0" w:space="0" w:color="auto"/>
                <w:right w:val="none" w:sz="0" w:space="0" w:color="auto"/>
              </w:divBdr>
            </w:div>
            <w:div w:id="914708078">
              <w:marLeft w:val="0"/>
              <w:marRight w:val="0"/>
              <w:marTop w:val="192"/>
              <w:marBottom w:val="0"/>
              <w:divBdr>
                <w:top w:val="none" w:sz="0" w:space="0" w:color="auto"/>
                <w:left w:val="none" w:sz="0" w:space="0" w:color="auto"/>
                <w:bottom w:val="none" w:sz="0" w:space="0" w:color="auto"/>
                <w:right w:val="none" w:sz="0" w:space="0" w:color="auto"/>
              </w:divBdr>
            </w:div>
            <w:div w:id="1621524160">
              <w:marLeft w:val="0"/>
              <w:marRight w:val="0"/>
              <w:marTop w:val="192"/>
              <w:marBottom w:val="0"/>
              <w:divBdr>
                <w:top w:val="none" w:sz="0" w:space="0" w:color="auto"/>
                <w:left w:val="none" w:sz="0" w:space="0" w:color="auto"/>
                <w:bottom w:val="none" w:sz="0" w:space="0" w:color="auto"/>
                <w:right w:val="none" w:sz="0" w:space="0" w:color="auto"/>
              </w:divBdr>
            </w:div>
            <w:div w:id="670524498">
              <w:marLeft w:val="0"/>
              <w:marRight w:val="0"/>
              <w:marTop w:val="192"/>
              <w:marBottom w:val="0"/>
              <w:divBdr>
                <w:top w:val="none" w:sz="0" w:space="0" w:color="auto"/>
                <w:left w:val="none" w:sz="0" w:space="0" w:color="auto"/>
                <w:bottom w:val="none" w:sz="0" w:space="0" w:color="auto"/>
                <w:right w:val="none" w:sz="0" w:space="0" w:color="auto"/>
              </w:divBdr>
            </w:div>
            <w:div w:id="1322004910">
              <w:marLeft w:val="0"/>
              <w:marRight w:val="0"/>
              <w:marTop w:val="192"/>
              <w:marBottom w:val="0"/>
              <w:divBdr>
                <w:top w:val="none" w:sz="0" w:space="0" w:color="auto"/>
                <w:left w:val="none" w:sz="0" w:space="0" w:color="auto"/>
                <w:bottom w:val="none" w:sz="0" w:space="0" w:color="auto"/>
                <w:right w:val="none" w:sz="0" w:space="0" w:color="auto"/>
              </w:divBdr>
            </w:div>
            <w:div w:id="129791429">
              <w:marLeft w:val="0"/>
              <w:marRight w:val="0"/>
              <w:marTop w:val="192"/>
              <w:marBottom w:val="0"/>
              <w:divBdr>
                <w:top w:val="none" w:sz="0" w:space="0" w:color="auto"/>
                <w:left w:val="none" w:sz="0" w:space="0" w:color="auto"/>
                <w:bottom w:val="none" w:sz="0" w:space="0" w:color="auto"/>
                <w:right w:val="none" w:sz="0" w:space="0" w:color="auto"/>
              </w:divBdr>
            </w:div>
            <w:div w:id="751321344">
              <w:marLeft w:val="0"/>
              <w:marRight w:val="0"/>
              <w:marTop w:val="192"/>
              <w:marBottom w:val="0"/>
              <w:divBdr>
                <w:top w:val="none" w:sz="0" w:space="0" w:color="auto"/>
                <w:left w:val="none" w:sz="0" w:space="0" w:color="auto"/>
                <w:bottom w:val="none" w:sz="0" w:space="0" w:color="auto"/>
                <w:right w:val="none" w:sz="0" w:space="0" w:color="auto"/>
              </w:divBdr>
            </w:div>
            <w:div w:id="699745080">
              <w:marLeft w:val="0"/>
              <w:marRight w:val="0"/>
              <w:marTop w:val="192"/>
              <w:marBottom w:val="0"/>
              <w:divBdr>
                <w:top w:val="none" w:sz="0" w:space="0" w:color="auto"/>
                <w:left w:val="none" w:sz="0" w:space="0" w:color="auto"/>
                <w:bottom w:val="none" w:sz="0" w:space="0" w:color="auto"/>
                <w:right w:val="none" w:sz="0" w:space="0" w:color="auto"/>
              </w:divBdr>
            </w:div>
            <w:div w:id="1770738428">
              <w:marLeft w:val="0"/>
              <w:marRight w:val="0"/>
              <w:marTop w:val="192"/>
              <w:marBottom w:val="0"/>
              <w:divBdr>
                <w:top w:val="none" w:sz="0" w:space="0" w:color="auto"/>
                <w:left w:val="none" w:sz="0" w:space="0" w:color="auto"/>
                <w:bottom w:val="none" w:sz="0" w:space="0" w:color="auto"/>
                <w:right w:val="none" w:sz="0" w:space="0" w:color="auto"/>
              </w:divBdr>
            </w:div>
            <w:div w:id="906114002">
              <w:marLeft w:val="0"/>
              <w:marRight w:val="0"/>
              <w:marTop w:val="192"/>
              <w:marBottom w:val="0"/>
              <w:divBdr>
                <w:top w:val="none" w:sz="0" w:space="0" w:color="auto"/>
                <w:left w:val="none" w:sz="0" w:space="0" w:color="auto"/>
                <w:bottom w:val="none" w:sz="0" w:space="0" w:color="auto"/>
                <w:right w:val="none" w:sz="0" w:space="0" w:color="auto"/>
              </w:divBdr>
            </w:div>
            <w:div w:id="650643437">
              <w:marLeft w:val="0"/>
              <w:marRight w:val="0"/>
              <w:marTop w:val="192"/>
              <w:marBottom w:val="0"/>
              <w:divBdr>
                <w:top w:val="none" w:sz="0" w:space="0" w:color="auto"/>
                <w:left w:val="none" w:sz="0" w:space="0" w:color="auto"/>
                <w:bottom w:val="none" w:sz="0" w:space="0" w:color="auto"/>
                <w:right w:val="none" w:sz="0" w:space="0" w:color="auto"/>
              </w:divBdr>
            </w:div>
            <w:div w:id="368185007">
              <w:marLeft w:val="0"/>
              <w:marRight w:val="0"/>
              <w:marTop w:val="192"/>
              <w:marBottom w:val="0"/>
              <w:divBdr>
                <w:top w:val="none" w:sz="0" w:space="0" w:color="auto"/>
                <w:left w:val="none" w:sz="0" w:space="0" w:color="auto"/>
                <w:bottom w:val="none" w:sz="0" w:space="0" w:color="auto"/>
                <w:right w:val="none" w:sz="0" w:space="0" w:color="auto"/>
              </w:divBdr>
            </w:div>
            <w:div w:id="1417820481">
              <w:marLeft w:val="0"/>
              <w:marRight w:val="0"/>
              <w:marTop w:val="192"/>
              <w:marBottom w:val="0"/>
              <w:divBdr>
                <w:top w:val="none" w:sz="0" w:space="0" w:color="auto"/>
                <w:left w:val="none" w:sz="0" w:space="0" w:color="auto"/>
                <w:bottom w:val="none" w:sz="0" w:space="0" w:color="auto"/>
                <w:right w:val="none" w:sz="0" w:space="0" w:color="auto"/>
              </w:divBdr>
            </w:div>
            <w:div w:id="344866804">
              <w:marLeft w:val="0"/>
              <w:marRight w:val="0"/>
              <w:marTop w:val="192"/>
              <w:marBottom w:val="0"/>
              <w:divBdr>
                <w:top w:val="none" w:sz="0" w:space="0" w:color="auto"/>
                <w:left w:val="none" w:sz="0" w:space="0" w:color="auto"/>
                <w:bottom w:val="none" w:sz="0" w:space="0" w:color="auto"/>
                <w:right w:val="none" w:sz="0" w:space="0" w:color="auto"/>
              </w:divBdr>
            </w:div>
            <w:div w:id="209850472">
              <w:marLeft w:val="0"/>
              <w:marRight w:val="0"/>
              <w:marTop w:val="192"/>
              <w:marBottom w:val="0"/>
              <w:divBdr>
                <w:top w:val="none" w:sz="0" w:space="0" w:color="auto"/>
                <w:left w:val="none" w:sz="0" w:space="0" w:color="auto"/>
                <w:bottom w:val="none" w:sz="0" w:space="0" w:color="auto"/>
                <w:right w:val="none" w:sz="0" w:space="0" w:color="auto"/>
              </w:divBdr>
            </w:div>
            <w:div w:id="2138058733">
              <w:marLeft w:val="0"/>
              <w:marRight w:val="0"/>
              <w:marTop w:val="192"/>
              <w:marBottom w:val="0"/>
              <w:divBdr>
                <w:top w:val="none" w:sz="0" w:space="0" w:color="auto"/>
                <w:left w:val="none" w:sz="0" w:space="0" w:color="auto"/>
                <w:bottom w:val="none" w:sz="0" w:space="0" w:color="auto"/>
                <w:right w:val="none" w:sz="0" w:space="0" w:color="auto"/>
              </w:divBdr>
            </w:div>
            <w:div w:id="561454092">
              <w:marLeft w:val="0"/>
              <w:marRight w:val="0"/>
              <w:marTop w:val="192"/>
              <w:marBottom w:val="0"/>
              <w:divBdr>
                <w:top w:val="none" w:sz="0" w:space="0" w:color="auto"/>
                <w:left w:val="none" w:sz="0" w:space="0" w:color="auto"/>
                <w:bottom w:val="none" w:sz="0" w:space="0" w:color="auto"/>
                <w:right w:val="none" w:sz="0" w:space="0" w:color="auto"/>
              </w:divBdr>
            </w:div>
            <w:div w:id="2141535116">
              <w:marLeft w:val="0"/>
              <w:marRight w:val="0"/>
              <w:marTop w:val="192"/>
              <w:marBottom w:val="0"/>
              <w:divBdr>
                <w:top w:val="none" w:sz="0" w:space="0" w:color="auto"/>
                <w:left w:val="none" w:sz="0" w:space="0" w:color="auto"/>
                <w:bottom w:val="none" w:sz="0" w:space="0" w:color="auto"/>
                <w:right w:val="none" w:sz="0" w:space="0" w:color="auto"/>
              </w:divBdr>
            </w:div>
            <w:div w:id="153034657">
              <w:marLeft w:val="0"/>
              <w:marRight w:val="0"/>
              <w:marTop w:val="192"/>
              <w:marBottom w:val="0"/>
              <w:divBdr>
                <w:top w:val="none" w:sz="0" w:space="0" w:color="auto"/>
                <w:left w:val="none" w:sz="0" w:space="0" w:color="auto"/>
                <w:bottom w:val="none" w:sz="0" w:space="0" w:color="auto"/>
                <w:right w:val="none" w:sz="0" w:space="0" w:color="auto"/>
              </w:divBdr>
            </w:div>
            <w:div w:id="1676297673">
              <w:marLeft w:val="0"/>
              <w:marRight w:val="0"/>
              <w:marTop w:val="192"/>
              <w:marBottom w:val="0"/>
              <w:divBdr>
                <w:top w:val="none" w:sz="0" w:space="0" w:color="auto"/>
                <w:left w:val="none" w:sz="0" w:space="0" w:color="auto"/>
                <w:bottom w:val="none" w:sz="0" w:space="0" w:color="auto"/>
                <w:right w:val="none" w:sz="0" w:space="0" w:color="auto"/>
              </w:divBdr>
            </w:div>
            <w:div w:id="1056468728">
              <w:marLeft w:val="0"/>
              <w:marRight w:val="0"/>
              <w:marTop w:val="192"/>
              <w:marBottom w:val="0"/>
              <w:divBdr>
                <w:top w:val="none" w:sz="0" w:space="0" w:color="auto"/>
                <w:left w:val="none" w:sz="0" w:space="0" w:color="auto"/>
                <w:bottom w:val="none" w:sz="0" w:space="0" w:color="auto"/>
                <w:right w:val="none" w:sz="0" w:space="0" w:color="auto"/>
              </w:divBdr>
            </w:div>
            <w:div w:id="1078865411">
              <w:marLeft w:val="0"/>
              <w:marRight w:val="0"/>
              <w:marTop w:val="192"/>
              <w:marBottom w:val="0"/>
              <w:divBdr>
                <w:top w:val="none" w:sz="0" w:space="0" w:color="auto"/>
                <w:left w:val="none" w:sz="0" w:space="0" w:color="auto"/>
                <w:bottom w:val="none" w:sz="0" w:space="0" w:color="auto"/>
                <w:right w:val="none" w:sz="0" w:space="0" w:color="auto"/>
              </w:divBdr>
            </w:div>
            <w:div w:id="992296341">
              <w:marLeft w:val="0"/>
              <w:marRight w:val="0"/>
              <w:marTop w:val="192"/>
              <w:marBottom w:val="0"/>
              <w:divBdr>
                <w:top w:val="none" w:sz="0" w:space="0" w:color="auto"/>
                <w:left w:val="none" w:sz="0" w:space="0" w:color="auto"/>
                <w:bottom w:val="none" w:sz="0" w:space="0" w:color="auto"/>
                <w:right w:val="none" w:sz="0" w:space="0" w:color="auto"/>
              </w:divBdr>
            </w:div>
            <w:div w:id="181358259">
              <w:marLeft w:val="0"/>
              <w:marRight w:val="0"/>
              <w:marTop w:val="192"/>
              <w:marBottom w:val="0"/>
              <w:divBdr>
                <w:top w:val="none" w:sz="0" w:space="0" w:color="auto"/>
                <w:left w:val="none" w:sz="0" w:space="0" w:color="auto"/>
                <w:bottom w:val="none" w:sz="0" w:space="0" w:color="auto"/>
                <w:right w:val="none" w:sz="0" w:space="0" w:color="auto"/>
              </w:divBdr>
            </w:div>
            <w:div w:id="987516032">
              <w:marLeft w:val="0"/>
              <w:marRight w:val="0"/>
              <w:marTop w:val="192"/>
              <w:marBottom w:val="0"/>
              <w:divBdr>
                <w:top w:val="none" w:sz="0" w:space="0" w:color="auto"/>
                <w:left w:val="none" w:sz="0" w:space="0" w:color="auto"/>
                <w:bottom w:val="none" w:sz="0" w:space="0" w:color="auto"/>
                <w:right w:val="none" w:sz="0" w:space="0" w:color="auto"/>
              </w:divBdr>
            </w:div>
            <w:div w:id="2063021551">
              <w:marLeft w:val="0"/>
              <w:marRight w:val="0"/>
              <w:marTop w:val="192"/>
              <w:marBottom w:val="0"/>
              <w:divBdr>
                <w:top w:val="none" w:sz="0" w:space="0" w:color="auto"/>
                <w:left w:val="none" w:sz="0" w:space="0" w:color="auto"/>
                <w:bottom w:val="none" w:sz="0" w:space="0" w:color="auto"/>
                <w:right w:val="none" w:sz="0" w:space="0" w:color="auto"/>
              </w:divBdr>
            </w:div>
            <w:div w:id="572860621">
              <w:marLeft w:val="0"/>
              <w:marRight w:val="0"/>
              <w:marTop w:val="192"/>
              <w:marBottom w:val="0"/>
              <w:divBdr>
                <w:top w:val="none" w:sz="0" w:space="0" w:color="auto"/>
                <w:left w:val="none" w:sz="0" w:space="0" w:color="auto"/>
                <w:bottom w:val="none" w:sz="0" w:space="0" w:color="auto"/>
                <w:right w:val="none" w:sz="0" w:space="0" w:color="auto"/>
              </w:divBdr>
            </w:div>
            <w:div w:id="1444416538">
              <w:marLeft w:val="0"/>
              <w:marRight w:val="0"/>
              <w:marTop w:val="192"/>
              <w:marBottom w:val="0"/>
              <w:divBdr>
                <w:top w:val="none" w:sz="0" w:space="0" w:color="auto"/>
                <w:left w:val="none" w:sz="0" w:space="0" w:color="auto"/>
                <w:bottom w:val="none" w:sz="0" w:space="0" w:color="auto"/>
                <w:right w:val="none" w:sz="0" w:space="0" w:color="auto"/>
              </w:divBdr>
            </w:div>
            <w:div w:id="1591432118">
              <w:marLeft w:val="0"/>
              <w:marRight w:val="0"/>
              <w:marTop w:val="192"/>
              <w:marBottom w:val="0"/>
              <w:divBdr>
                <w:top w:val="none" w:sz="0" w:space="0" w:color="auto"/>
                <w:left w:val="none" w:sz="0" w:space="0" w:color="auto"/>
                <w:bottom w:val="none" w:sz="0" w:space="0" w:color="auto"/>
                <w:right w:val="none" w:sz="0" w:space="0" w:color="auto"/>
              </w:divBdr>
            </w:div>
            <w:div w:id="415514082">
              <w:marLeft w:val="0"/>
              <w:marRight w:val="0"/>
              <w:marTop w:val="192"/>
              <w:marBottom w:val="0"/>
              <w:divBdr>
                <w:top w:val="none" w:sz="0" w:space="0" w:color="auto"/>
                <w:left w:val="none" w:sz="0" w:space="0" w:color="auto"/>
                <w:bottom w:val="none" w:sz="0" w:space="0" w:color="auto"/>
                <w:right w:val="none" w:sz="0" w:space="0" w:color="auto"/>
              </w:divBdr>
            </w:div>
            <w:div w:id="788931188">
              <w:marLeft w:val="0"/>
              <w:marRight w:val="0"/>
              <w:marTop w:val="192"/>
              <w:marBottom w:val="0"/>
              <w:divBdr>
                <w:top w:val="none" w:sz="0" w:space="0" w:color="auto"/>
                <w:left w:val="none" w:sz="0" w:space="0" w:color="auto"/>
                <w:bottom w:val="none" w:sz="0" w:space="0" w:color="auto"/>
                <w:right w:val="none" w:sz="0" w:space="0" w:color="auto"/>
              </w:divBdr>
            </w:div>
            <w:div w:id="1185023229">
              <w:marLeft w:val="0"/>
              <w:marRight w:val="0"/>
              <w:marTop w:val="192"/>
              <w:marBottom w:val="0"/>
              <w:divBdr>
                <w:top w:val="none" w:sz="0" w:space="0" w:color="auto"/>
                <w:left w:val="none" w:sz="0" w:space="0" w:color="auto"/>
                <w:bottom w:val="none" w:sz="0" w:space="0" w:color="auto"/>
                <w:right w:val="none" w:sz="0" w:space="0" w:color="auto"/>
              </w:divBdr>
            </w:div>
            <w:div w:id="1526552072">
              <w:marLeft w:val="0"/>
              <w:marRight w:val="0"/>
              <w:marTop w:val="192"/>
              <w:marBottom w:val="0"/>
              <w:divBdr>
                <w:top w:val="none" w:sz="0" w:space="0" w:color="auto"/>
                <w:left w:val="none" w:sz="0" w:space="0" w:color="auto"/>
                <w:bottom w:val="none" w:sz="0" w:space="0" w:color="auto"/>
                <w:right w:val="none" w:sz="0" w:space="0" w:color="auto"/>
              </w:divBdr>
            </w:div>
            <w:div w:id="217983199">
              <w:marLeft w:val="0"/>
              <w:marRight w:val="0"/>
              <w:marTop w:val="192"/>
              <w:marBottom w:val="0"/>
              <w:divBdr>
                <w:top w:val="none" w:sz="0" w:space="0" w:color="auto"/>
                <w:left w:val="none" w:sz="0" w:space="0" w:color="auto"/>
                <w:bottom w:val="none" w:sz="0" w:space="0" w:color="auto"/>
                <w:right w:val="none" w:sz="0" w:space="0" w:color="auto"/>
              </w:divBdr>
            </w:div>
            <w:div w:id="52394280">
              <w:marLeft w:val="0"/>
              <w:marRight w:val="0"/>
              <w:marTop w:val="192"/>
              <w:marBottom w:val="0"/>
              <w:divBdr>
                <w:top w:val="none" w:sz="0" w:space="0" w:color="auto"/>
                <w:left w:val="none" w:sz="0" w:space="0" w:color="auto"/>
                <w:bottom w:val="none" w:sz="0" w:space="0" w:color="auto"/>
                <w:right w:val="none" w:sz="0" w:space="0" w:color="auto"/>
              </w:divBdr>
            </w:div>
            <w:div w:id="471867469">
              <w:marLeft w:val="0"/>
              <w:marRight w:val="0"/>
              <w:marTop w:val="192"/>
              <w:marBottom w:val="0"/>
              <w:divBdr>
                <w:top w:val="none" w:sz="0" w:space="0" w:color="auto"/>
                <w:left w:val="none" w:sz="0" w:space="0" w:color="auto"/>
                <w:bottom w:val="none" w:sz="0" w:space="0" w:color="auto"/>
                <w:right w:val="none" w:sz="0" w:space="0" w:color="auto"/>
              </w:divBdr>
            </w:div>
            <w:div w:id="877396743">
              <w:marLeft w:val="0"/>
              <w:marRight w:val="0"/>
              <w:marTop w:val="192"/>
              <w:marBottom w:val="0"/>
              <w:divBdr>
                <w:top w:val="none" w:sz="0" w:space="0" w:color="auto"/>
                <w:left w:val="none" w:sz="0" w:space="0" w:color="auto"/>
                <w:bottom w:val="none" w:sz="0" w:space="0" w:color="auto"/>
                <w:right w:val="none" w:sz="0" w:space="0" w:color="auto"/>
              </w:divBdr>
            </w:div>
            <w:div w:id="563373392">
              <w:marLeft w:val="0"/>
              <w:marRight w:val="0"/>
              <w:marTop w:val="192"/>
              <w:marBottom w:val="0"/>
              <w:divBdr>
                <w:top w:val="none" w:sz="0" w:space="0" w:color="auto"/>
                <w:left w:val="none" w:sz="0" w:space="0" w:color="auto"/>
                <w:bottom w:val="none" w:sz="0" w:space="0" w:color="auto"/>
                <w:right w:val="none" w:sz="0" w:space="0" w:color="auto"/>
              </w:divBdr>
            </w:div>
            <w:div w:id="1235627898">
              <w:marLeft w:val="0"/>
              <w:marRight w:val="0"/>
              <w:marTop w:val="192"/>
              <w:marBottom w:val="0"/>
              <w:divBdr>
                <w:top w:val="none" w:sz="0" w:space="0" w:color="auto"/>
                <w:left w:val="none" w:sz="0" w:space="0" w:color="auto"/>
                <w:bottom w:val="none" w:sz="0" w:space="0" w:color="auto"/>
                <w:right w:val="none" w:sz="0" w:space="0" w:color="auto"/>
              </w:divBdr>
            </w:div>
            <w:div w:id="1684429128">
              <w:marLeft w:val="0"/>
              <w:marRight w:val="0"/>
              <w:marTop w:val="192"/>
              <w:marBottom w:val="0"/>
              <w:divBdr>
                <w:top w:val="none" w:sz="0" w:space="0" w:color="auto"/>
                <w:left w:val="none" w:sz="0" w:space="0" w:color="auto"/>
                <w:bottom w:val="none" w:sz="0" w:space="0" w:color="auto"/>
                <w:right w:val="none" w:sz="0" w:space="0" w:color="auto"/>
              </w:divBdr>
            </w:div>
            <w:div w:id="1410694176">
              <w:marLeft w:val="0"/>
              <w:marRight w:val="0"/>
              <w:marTop w:val="192"/>
              <w:marBottom w:val="0"/>
              <w:divBdr>
                <w:top w:val="none" w:sz="0" w:space="0" w:color="auto"/>
                <w:left w:val="none" w:sz="0" w:space="0" w:color="auto"/>
                <w:bottom w:val="none" w:sz="0" w:space="0" w:color="auto"/>
                <w:right w:val="none" w:sz="0" w:space="0" w:color="auto"/>
              </w:divBdr>
            </w:div>
            <w:div w:id="2004579445">
              <w:marLeft w:val="0"/>
              <w:marRight w:val="0"/>
              <w:marTop w:val="192"/>
              <w:marBottom w:val="0"/>
              <w:divBdr>
                <w:top w:val="none" w:sz="0" w:space="0" w:color="auto"/>
                <w:left w:val="none" w:sz="0" w:space="0" w:color="auto"/>
                <w:bottom w:val="none" w:sz="0" w:space="0" w:color="auto"/>
                <w:right w:val="none" w:sz="0" w:space="0" w:color="auto"/>
              </w:divBdr>
            </w:div>
            <w:div w:id="1356076272">
              <w:marLeft w:val="0"/>
              <w:marRight w:val="0"/>
              <w:marTop w:val="192"/>
              <w:marBottom w:val="0"/>
              <w:divBdr>
                <w:top w:val="none" w:sz="0" w:space="0" w:color="auto"/>
                <w:left w:val="none" w:sz="0" w:space="0" w:color="auto"/>
                <w:bottom w:val="none" w:sz="0" w:space="0" w:color="auto"/>
                <w:right w:val="none" w:sz="0" w:space="0" w:color="auto"/>
              </w:divBdr>
            </w:div>
            <w:div w:id="926496597">
              <w:marLeft w:val="0"/>
              <w:marRight w:val="0"/>
              <w:marTop w:val="192"/>
              <w:marBottom w:val="0"/>
              <w:divBdr>
                <w:top w:val="none" w:sz="0" w:space="0" w:color="auto"/>
                <w:left w:val="none" w:sz="0" w:space="0" w:color="auto"/>
                <w:bottom w:val="none" w:sz="0" w:space="0" w:color="auto"/>
                <w:right w:val="none" w:sz="0" w:space="0" w:color="auto"/>
              </w:divBdr>
            </w:div>
            <w:div w:id="1310866262">
              <w:marLeft w:val="0"/>
              <w:marRight w:val="0"/>
              <w:marTop w:val="192"/>
              <w:marBottom w:val="0"/>
              <w:divBdr>
                <w:top w:val="none" w:sz="0" w:space="0" w:color="auto"/>
                <w:left w:val="none" w:sz="0" w:space="0" w:color="auto"/>
                <w:bottom w:val="none" w:sz="0" w:space="0" w:color="auto"/>
                <w:right w:val="none" w:sz="0" w:space="0" w:color="auto"/>
              </w:divBdr>
            </w:div>
            <w:div w:id="1520579265">
              <w:marLeft w:val="0"/>
              <w:marRight w:val="0"/>
              <w:marTop w:val="192"/>
              <w:marBottom w:val="0"/>
              <w:divBdr>
                <w:top w:val="none" w:sz="0" w:space="0" w:color="auto"/>
                <w:left w:val="none" w:sz="0" w:space="0" w:color="auto"/>
                <w:bottom w:val="none" w:sz="0" w:space="0" w:color="auto"/>
                <w:right w:val="none" w:sz="0" w:space="0" w:color="auto"/>
              </w:divBdr>
            </w:div>
            <w:div w:id="618533034">
              <w:marLeft w:val="0"/>
              <w:marRight w:val="0"/>
              <w:marTop w:val="192"/>
              <w:marBottom w:val="0"/>
              <w:divBdr>
                <w:top w:val="none" w:sz="0" w:space="0" w:color="auto"/>
                <w:left w:val="none" w:sz="0" w:space="0" w:color="auto"/>
                <w:bottom w:val="none" w:sz="0" w:space="0" w:color="auto"/>
                <w:right w:val="none" w:sz="0" w:space="0" w:color="auto"/>
              </w:divBdr>
            </w:div>
            <w:div w:id="1606301472">
              <w:marLeft w:val="0"/>
              <w:marRight w:val="0"/>
              <w:marTop w:val="192"/>
              <w:marBottom w:val="0"/>
              <w:divBdr>
                <w:top w:val="none" w:sz="0" w:space="0" w:color="auto"/>
                <w:left w:val="none" w:sz="0" w:space="0" w:color="auto"/>
                <w:bottom w:val="none" w:sz="0" w:space="0" w:color="auto"/>
                <w:right w:val="none" w:sz="0" w:space="0" w:color="auto"/>
              </w:divBdr>
            </w:div>
            <w:div w:id="1421027322">
              <w:marLeft w:val="0"/>
              <w:marRight w:val="0"/>
              <w:marTop w:val="192"/>
              <w:marBottom w:val="0"/>
              <w:divBdr>
                <w:top w:val="none" w:sz="0" w:space="0" w:color="auto"/>
                <w:left w:val="none" w:sz="0" w:space="0" w:color="auto"/>
                <w:bottom w:val="none" w:sz="0" w:space="0" w:color="auto"/>
                <w:right w:val="none" w:sz="0" w:space="0" w:color="auto"/>
              </w:divBdr>
            </w:div>
            <w:div w:id="744108878">
              <w:marLeft w:val="0"/>
              <w:marRight w:val="0"/>
              <w:marTop w:val="192"/>
              <w:marBottom w:val="0"/>
              <w:divBdr>
                <w:top w:val="none" w:sz="0" w:space="0" w:color="auto"/>
                <w:left w:val="none" w:sz="0" w:space="0" w:color="auto"/>
                <w:bottom w:val="none" w:sz="0" w:space="0" w:color="auto"/>
                <w:right w:val="none" w:sz="0" w:space="0" w:color="auto"/>
              </w:divBdr>
            </w:div>
            <w:div w:id="1254898385">
              <w:marLeft w:val="0"/>
              <w:marRight w:val="0"/>
              <w:marTop w:val="192"/>
              <w:marBottom w:val="0"/>
              <w:divBdr>
                <w:top w:val="none" w:sz="0" w:space="0" w:color="auto"/>
                <w:left w:val="none" w:sz="0" w:space="0" w:color="auto"/>
                <w:bottom w:val="none" w:sz="0" w:space="0" w:color="auto"/>
                <w:right w:val="none" w:sz="0" w:space="0" w:color="auto"/>
              </w:divBdr>
            </w:div>
            <w:div w:id="229076247">
              <w:marLeft w:val="0"/>
              <w:marRight w:val="0"/>
              <w:marTop w:val="192"/>
              <w:marBottom w:val="0"/>
              <w:divBdr>
                <w:top w:val="none" w:sz="0" w:space="0" w:color="auto"/>
                <w:left w:val="none" w:sz="0" w:space="0" w:color="auto"/>
                <w:bottom w:val="none" w:sz="0" w:space="0" w:color="auto"/>
                <w:right w:val="none" w:sz="0" w:space="0" w:color="auto"/>
              </w:divBdr>
            </w:div>
            <w:div w:id="706685981">
              <w:marLeft w:val="0"/>
              <w:marRight w:val="0"/>
              <w:marTop w:val="192"/>
              <w:marBottom w:val="0"/>
              <w:divBdr>
                <w:top w:val="none" w:sz="0" w:space="0" w:color="auto"/>
                <w:left w:val="none" w:sz="0" w:space="0" w:color="auto"/>
                <w:bottom w:val="none" w:sz="0" w:space="0" w:color="auto"/>
                <w:right w:val="none" w:sz="0" w:space="0" w:color="auto"/>
              </w:divBdr>
            </w:div>
            <w:div w:id="1831020145">
              <w:marLeft w:val="0"/>
              <w:marRight w:val="0"/>
              <w:marTop w:val="192"/>
              <w:marBottom w:val="0"/>
              <w:divBdr>
                <w:top w:val="none" w:sz="0" w:space="0" w:color="auto"/>
                <w:left w:val="none" w:sz="0" w:space="0" w:color="auto"/>
                <w:bottom w:val="none" w:sz="0" w:space="0" w:color="auto"/>
                <w:right w:val="none" w:sz="0" w:space="0" w:color="auto"/>
              </w:divBdr>
            </w:div>
            <w:div w:id="1228345719">
              <w:marLeft w:val="0"/>
              <w:marRight w:val="0"/>
              <w:marTop w:val="192"/>
              <w:marBottom w:val="0"/>
              <w:divBdr>
                <w:top w:val="none" w:sz="0" w:space="0" w:color="auto"/>
                <w:left w:val="none" w:sz="0" w:space="0" w:color="auto"/>
                <w:bottom w:val="none" w:sz="0" w:space="0" w:color="auto"/>
                <w:right w:val="none" w:sz="0" w:space="0" w:color="auto"/>
              </w:divBdr>
            </w:div>
            <w:div w:id="373434400">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439297952">
      <w:bodyDiv w:val="1"/>
      <w:marLeft w:val="0"/>
      <w:marRight w:val="0"/>
      <w:marTop w:val="0"/>
      <w:marBottom w:val="0"/>
      <w:divBdr>
        <w:top w:val="none" w:sz="0" w:space="0" w:color="auto"/>
        <w:left w:val="none" w:sz="0" w:space="0" w:color="auto"/>
        <w:bottom w:val="none" w:sz="0" w:space="0" w:color="auto"/>
        <w:right w:val="none" w:sz="0" w:space="0" w:color="auto"/>
      </w:divBdr>
    </w:div>
    <w:div w:id="441076939">
      <w:bodyDiv w:val="1"/>
      <w:marLeft w:val="0"/>
      <w:marRight w:val="0"/>
      <w:marTop w:val="0"/>
      <w:marBottom w:val="0"/>
      <w:divBdr>
        <w:top w:val="none" w:sz="0" w:space="0" w:color="auto"/>
        <w:left w:val="none" w:sz="0" w:space="0" w:color="auto"/>
        <w:bottom w:val="none" w:sz="0" w:space="0" w:color="auto"/>
        <w:right w:val="none" w:sz="0" w:space="0" w:color="auto"/>
      </w:divBdr>
    </w:div>
    <w:div w:id="446237103">
      <w:bodyDiv w:val="1"/>
      <w:marLeft w:val="0"/>
      <w:marRight w:val="0"/>
      <w:marTop w:val="0"/>
      <w:marBottom w:val="0"/>
      <w:divBdr>
        <w:top w:val="none" w:sz="0" w:space="0" w:color="auto"/>
        <w:left w:val="none" w:sz="0" w:space="0" w:color="auto"/>
        <w:bottom w:val="none" w:sz="0" w:space="0" w:color="auto"/>
        <w:right w:val="none" w:sz="0" w:space="0" w:color="auto"/>
      </w:divBdr>
    </w:div>
    <w:div w:id="447116789">
      <w:bodyDiv w:val="1"/>
      <w:marLeft w:val="0"/>
      <w:marRight w:val="0"/>
      <w:marTop w:val="0"/>
      <w:marBottom w:val="0"/>
      <w:divBdr>
        <w:top w:val="none" w:sz="0" w:space="0" w:color="auto"/>
        <w:left w:val="none" w:sz="0" w:space="0" w:color="auto"/>
        <w:bottom w:val="none" w:sz="0" w:space="0" w:color="auto"/>
        <w:right w:val="none" w:sz="0" w:space="0" w:color="auto"/>
      </w:divBdr>
    </w:div>
    <w:div w:id="447239549">
      <w:bodyDiv w:val="1"/>
      <w:marLeft w:val="0"/>
      <w:marRight w:val="0"/>
      <w:marTop w:val="0"/>
      <w:marBottom w:val="0"/>
      <w:divBdr>
        <w:top w:val="none" w:sz="0" w:space="0" w:color="auto"/>
        <w:left w:val="none" w:sz="0" w:space="0" w:color="auto"/>
        <w:bottom w:val="none" w:sz="0" w:space="0" w:color="auto"/>
        <w:right w:val="none" w:sz="0" w:space="0" w:color="auto"/>
      </w:divBdr>
    </w:div>
    <w:div w:id="447822346">
      <w:bodyDiv w:val="1"/>
      <w:marLeft w:val="0"/>
      <w:marRight w:val="0"/>
      <w:marTop w:val="0"/>
      <w:marBottom w:val="0"/>
      <w:divBdr>
        <w:top w:val="none" w:sz="0" w:space="0" w:color="auto"/>
        <w:left w:val="none" w:sz="0" w:space="0" w:color="auto"/>
        <w:bottom w:val="none" w:sz="0" w:space="0" w:color="auto"/>
        <w:right w:val="none" w:sz="0" w:space="0" w:color="auto"/>
      </w:divBdr>
    </w:div>
    <w:div w:id="449016346">
      <w:bodyDiv w:val="1"/>
      <w:marLeft w:val="0"/>
      <w:marRight w:val="0"/>
      <w:marTop w:val="0"/>
      <w:marBottom w:val="0"/>
      <w:divBdr>
        <w:top w:val="none" w:sz="0" w:space="0" w:color="auto"/>
        <w:left w:val="none" w:sz="0" w:space="0" w:color="auto"/>
        <w:bottom w:val="none" w:sz="0" w:space="0" w:color="auto"/>
        <w:right w:val="none" w:sz="0" w:space="0" w:color="auto"/>
      </w:divBdr>
    </w:div>
    <w:div w:id="449082474">
      <w:bodyDiv w:val="1"/>
      <w:marLeft w:val="0"/>
      <w:marRight w:val="0"/>
      <w:marTop w:val="0"/>
      <w:marBottom w:val="0"/>
      <w:divBdr>
        <w:top w:val="none" w:sz="0" w:space="0" w:color="auto"/>
        <w:left w:val="none" w:sz="0" w:space="0" w:color="auto"/>
        <w:bottom w:val="none" w:sz="0" w:space="0" w:color="auto"/>
        <w:right w:val="none" w:sz="0" w:space="0" w:color="auto"/>
      </w:divBdr>
    </w:div>
    <w:div w:id="449132311">
      <w:bodyDiv w:val="1"/>
      <w:marLeft w:val="0"/>
      <w:marRight w:val="0"/>
      <w:marTop w:val="0"/>
      <w:marBottom w:val="0"/>
      <w:divBdr>
        <w:top w:val="none" w:sz="0" w:space="0" w:color="auto"/>
        <w:left w:val="none" w:sz="0" w:space="0" w:color="auto"/>
        <w:bottom w:val="none" w:sz="0" w:space="0" w:color="auto"/>
        <w:right w:val="none" w:sz="0" w:space="0" w:color="auto"/>
      </w:divBdr>
    </w:div>
    <w:div w:id="450822994">
      <w:bodyDiv w:val="1"/>
      <w:marLeft w:val="0"/>
      <w:marRight w:val="0"/>
      <w:marTop w:val="0"/>
      <w:marBottom w:val="0"/>
      <w:divBdr>
        <w:top w:val="none" w:sz="0" w:space="0" w:color="auto"/>
        <w:left w:val="none" w:sz="0" w:space="0" w:color="auto"/>
        <w:bottom w:val="none" w:sz="0" w:space="0" w:color="auto"/>
        <w:right w:val="none" w:sz="0" w:space="0" w:color="auto"/>
      </w:divBdr>
    </w:div>
    <w:div w:id="451704034">
      <w:bodyDiv w:val="1"/>
      <w:marLeft w:val="0"/>
      <w:marRight w:val="0"/>
      <w:marTop w:val="0"/>
      <w:marBottom w:val="0"/>
      <w:divBdr>
        <w:top w:val="none" w:sz="0" w:space="0" w:color="auto"/>
        <w:left w:val="none" w:sz="0" w:space="0" w:color="auto"/>
        <w:bottom w:val="none" w:sz="0" w:space="0" w:color="auto"/>
        <w:right w:val="none" w:sz="0" w:space="0" w:color="auto"/>
      </w:divBdr>
    </w:div>
    <w:div w:id="453718017">
      <w:bodyDiv w:val="1"/>
      <w:marLeft w:val="0"/>
      <w:marRight w:val="0"/>
      <w:marTop w:val="0"/>
      <w:marBottom w:val="0"/>
      <w:divBdr>
        <w:top w:val="none" w:sz="0" w:space="0" w:color="auto"/>
        <w:left w:val="none" w:sz="0" w:space="0" w:color="auto"/>
        <w:bottom w:val="none" w:sz="0" w:space="0" w:color="auto"/>
        <w:right w:val="none" w:sz="0" w:space="0" w:color="auto"/>
      </w:divBdr>
    </w:div>
    <w:div w:id="453981888">
      <w:bodyDiv w:val="1"/>
      <w:marLeft w:val="0"/>
      <w:marRight w:val="0"/>
      <w:marTop w:val="0"/>
      <w:marBottom w:val="0"/>
      <w:divBdr>
        <w:top w:val="none" w:sz="0" w:space="0" w:color="auto"/>
        <w:left w:val="none" w:sz="0" w:space="0" w:color="auto"/>
        <w:bottom w:val="none" w:sz="0" w:space="0" w:color="auto"/>
        <w:right w:val="none" w:sz="0" w:space="0" w:color="auto"/>
      </w:divBdr>
      <w:divsChild>
        <w:div w:id="526604775">
          <w:marLeft w:val="360"/>
          <w:marRight w:val="0"/>
          <w:marTop w:val="90"/>
          <w:marBottom w:val="90"/>
          <w:divBdr>
            <w:top w:val="none" w:sz="0" w:space="0" w:color="auto"/>
            <w:left w:val="none" w:sz="0" w:space="0" w:color="auto"/>
            <w:bottom w:val="none" w:sz="0" w:space="0" w:color="auto"/>
            <w:right w:val="none" w:sz="0" w:space="0" w:color="auto"/>
          </w:divBdr>
          <w:divsChild>
            <w:div w:id="171207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845824">
      <w:bodyDiv w:val="1"/>
      <w:marLeft w:val="0"/>
      <w:marRight w:val="0"/>
      <w:marTop w:val="0"/>
      <w:marBottom w:val="0"/>
      <w:divBdr>
        <w:top w:val="none" w:sz="0" w:space="0" w:color="auto"/>
        <w:left w:val="none" w:sz="0" w:space="0" w:color="auto"/>
        <w:bottom w:val="none" w:sz="0" w:space="0" w:color="auto"/>
        <w:right w:val="none" w:sz="0" w:space="0" w:color="auto"/>
      </w:divBdr>
    </w:div>
    <w:div w:id="459306719">
      <w:bodyDiv w:val="1"/>
      <w:marLeft w:val="0"/>
      <w:marRight w:val="0"/>
      <w:marTop w:val="0"/>
      <w:marBottom w:val="0"/>
      <w:divBdr>
        <w:top w:val="none" w:sz="0" w:space="0" w:color="auto"/>
        <w:left w:val="none" w:sz="0" w:space="0" w:color="auto"/>
        <w:bottom w:val="none" w:sz="0" w:space="0" w:color="auto"/>
        <w:right w:val="none" w:sz="0" w:space="0" w:color="auto"/>
      </w:divBdr>
    </w:div>
    <w:div w:id="460079529">
      <w:bodyDiv w:val="1"/>
      <w:marLeft w:val="0"/>
      <w:marRight w:val="0"/>
      <w:marTop w:val="0"/>
      <w:marBottom w:val="0"/>
      <w:divBdr>
        <w:top w:val="none" w:sz="0" w:space="0" w:color="auto"/>
        <w:left w:val="none" w:sz="0" w:space="0" w:color="auto"/>
        <w:bottom w:val="none" w:sz="0" w:space="0" w:color="auto"/>
        <w:right w:val="none" w:sz="0" w:space="0" w:color="auto"/>
      </w:divBdr>
    </w:div>
    <w:div w:id="462233882">
      <w:bodyDiv w:val="1"/>
      <w:marLeft w:val="0"/>
      <w:marRight w:val="0"/>
      <w:marTop w:val="0"/>
      <w:marBottom w:val="0"/>
      <w:divBdr>
        <w:top w:val="none" w:sz="0" w:space="0" w:color="auto"/>
        <w:left w:val="none" w:sz="0" w:space="0" w:color="auto"/>
        <w:bottom w:val="none" w:sz="0" w:space="0" w:color="auto"/>
        <w:right w:val="none" w:sz="0" w:space="0" w:color="auto"/>
      </w:divBdr>
    </w:div>
    <w:div w:id="467747144">
      <w:bodyDiv w:val="1"/>
      <w:marLeft w:val="0"/>
      <w:marRight w:val="0"/>
      <w:marTop w:val="0"/>
      <w:marBottom w:val="0"/>
      <w:divBdr>
        <w:top w:val="none" w:sz="0" w:space="0" w:color="auto"/>
        <w:left w:val="none" w:sz="0" w:space="0" w:color="auto"/>
        <w:bottom w:val="none" w:sz="0" w:space="0" w:color="auto"/>
        <w:right w:val="none" w:sz="0" w:space="0" w:color="auto"/>
      </w:divBdr>
      <w:divsChild>
        <w:div w:id="1635863799">
          <w:marLeft w:val="0"/>
          <w:marRight w:val="0"/>
          <w:marTop w:val="0"/>
          <w:marBottom w:val="960"/>
          <w:divBdr>
            <w:top w:val="none" w:sz="0" w:space="0" w:color="auto"/>
            <w:left w:val="none" w:sz="0" w:space="0" w:color="auto"/>
            <w:bottom w:val="single" w:sz="6" w:space="31" w:color="A8F0E0"/>
            <w:right w:val="none" w:sz="0" w:space="0" w:color="auto"/>
          </w:divBdr>
          <w:divsChild>
            <w:div w:id="1120031729">
              <w:marLeft w:val="0"/>
              <w:marRight w:val="0"/>
              <w:marTop w:val="0"/>
              <w:marBottom w:val="435"/>
              <w:divBdr>
                <w:top w:val="none" w:sz="0" w:space="0" w:color="auto"/>
                <w:left w:val="none" w:sz="0" w:space="0" w:color="auto"/>
                <w:bottom w:val="none" w:sz="0" w:space="0" w:color="auto"/>
                <w:right w:val="none" w:sz="0" w:space="0" w:color="auto"/>
              </w:divBdr>
              <w:divsChild>
                <w:div w:id="405883850">
                  <w:marLeft w:val="0"/>
                  <w:marRight w:val="0"/>
                  <w:marTop w:val="0"/>
                  <w:marBottom w:val="720"/>
                  <w:divBdr>
                    <w:top w:val="none" w:sz="0" w:space="0" w:color="auto"/>
                    <w:left w:val="none" w:sz="0" w:space="0" w:color="auto"/>
                    <w:bottom w:val="none" w:sz="0" w:space="0" w:color="auto"/>
                    <w:right w:val="none" w:sz="0" w:space="0" w:color="auto"/>
                  </w:divBdr>
                  <w:divsChild>
                    <w:div w:id="891885644">
                      <w:marLeft w:val="0"/>
                      <w:marRight w:val="0"/>
                      <w:marTop w:val="0"/>
                      <w:marBottom w:val="0"/>
                      <w:divBdr>
                        <w:top w:val="none" w:sz="0" w:space="0" w:color="auto"/>
                        <w:left w:val="none" w:sz="0" w:space="0" w:color="auto"/>
                        <w:bottom w:val="none" w:sz="0" w:space="0" w:color="auto"/>
                        <w:right w:val="none" w:sz="0" w:space="0" w:color="auto"/>
                      </w:divBdr>
                    </w:div>
                  </w:divsChild>
                </w:div>
                <w:div w:id="287198715">
                  <w:marLeft w:val="0"/>
                  <w:marRight w:val="0"/>
                  <w:marTop w:val="0"/>
                  <w:marBottom w:val="450"/>
                  <w:divBdr>
                    <w:top w:val="none" w:sz="0" w:space="0" w:color="auto"/>
                    <w:left w:val="none" w:sz="0" w:space="0" w:color="auto"/>
                    <w:bottom w:val="none" w:sz="0" w:space="0" w:color="auto"/>
                    <w:right w:val="none" w:sz="0" w:space="0" w:color="auto"/>
                  </w:divBdr>
                  <w:divsChild>
                    <w:div w:id="459422054">
                      <w:marLeft w:val="0"/>
                      <w:marRight w:val="450"/>
                      <w:marTop w:val="0"/>
                      <w:marBottom w:val="0"/>
                      <w:divBdr>
                        <w:top w:val="none" w:sz="0" w:space="0" w:color="auto"/>
                        <w:left w:val="none" w:sz="0" w:space="0" w:color="auto"/>
                        <w:bottom w:val="none" w:sz="0" w:space="0" w:color="auto"/>
                        <w:right w:val="none" w:sz="0" w:space="0" w:color="auto"/>
                      </w:divBdr>
                    </w:div>
                  </w:divsChild>
                </w:div>
              </w:divsChild>
            </w:div>
          </w:divsChild>
        </w:div>
        <w:div w:id="1750272095">
          <w:marLeft w:val="0"/>
          <w:marRight w:val="0"/>
          <w:marTop w:val="0"/>
          <w:marBottom w:val="0"/>
          <w:divBdr>
            <w:top w:val="none" w:sz="0" w:space="0" w:color="auto"/>
            <w:left w:val="none" w:sz="0" w:space="0" w:color="auto"/>
            <w:bottom w:val="none" w:sz="0" w:space="0" w:color="auto"/>
            <w:right w:val="none" w:sz="0" w:space="0" w:color="auto"/>
          </w:divBdr>
          <w:divsChild>
            <w:div w:id="2029526344">
              <w:marLeft w:val="0"/>
              <w:marRight w:val="0"/>
              <w:marTop w:val="1410"/>
              <w:marBottom w:val="0"/>
              <w:divBdr>
                <w:top w:val="none" w:sz="0" w:space="0" w:color="auto"/>
                <w:left w:val="none" w:sz="0" w:space="0" w:color="auto"/>
                <w:bottom w:val="none" w:sz="0" w:space="0" w:color="auto"/>
                <w:right w:val="none" w:sz="0" w:space="0" w:color="auto"/>
              </w:divBdr>
              <w:divsChild>
                <w:div w:id="565841544">
                  <w:marLeft w:val="0"/>
                  <w:marRight w:val="0"/>
                  <w:marTop w:val="0"/>
                  <w:marBottom w:val="435"/>
                  <w:divBdr>
                    <w:top w:val="none" w:sz="0" w:space="0" w:color="auto"/>
                    <w:left w:val="none" w:sz="0" w:space="0" w:color="auto"/>
                    <w:bottom w:val="none" w:sz="0" w:space="0" w:color="auto"/>
                    <w:right w:val="none" w:sz="0" w:space="0" w:color="auto"/>
                  </w:divBdr>
                  <w:divsChild>
                    <w:div w:id="908267278">
                      <w:marLeft w:val="0"/>
                      <w:marRight w:val="0"/>
                      <w:marTop w:val="0"/>
                      <w:marBottom w:val="870"/>
                      <w:divBdr>
                        <w:top w:val="single" w:sz="6" w:space="31" w:color="EEEEEE"/>
                        <w:left w:val="none" w:sz="0" w:space="0" w:color="auto"/>
                        <w:bottom w:val="none" w:sz="0" w:space="0" w:color="auto"/>
                        <w:right w:val="none" w:sz="0" w:space="0" w:color="auto"/>
                      </w:divBdr>
                      <w:divsChild>
                        <w:div w:id="2042389309">
                          <w:marLeft w:val="0"/>
                          <w:marRight w:val="0"/>
                          <w:marTop w:val="0"/>
                          <w:marBottom w:val="735"/>
                          <w:divBdr>
                            <w:top w:val="none" w:sz="0" w:space="0" w:color="auto"/>
                            <w:left w:val="none" w:sz="0" w:space="0" w:color="auto"/>
                            <w:bottom w:val="none" w:sz="0" w:space="0" w:color="auto"/>
                            <w:right w:val="none" w:sz="0" w:space="0" w:color="auto"/>
                          </w:divBdr>
                        </w:div>
                      </w:divsChild>
                    </w:div>
                  </w:divsChild>
                </w:div>
              </w:divsChild>
            </w:div>
          </w:divsChild>
        </w:div>
      </w:divsChild>
    </w:div>
    <w:div w:id="477189515">
      <w:bodyDiv w:val="1"/>
      <w:marLeft w:val="0"/>
      <w:marRight w:val="0"/>
      <w:marTop w:val="0"/>
      <w:marBottom w:val="0"/>
      <w:divBdr>
        <w:top w:val="none" w:sz="0" w:space="0" w:color="auto"/>
        <w:left w:val="none" w:sz="0" w:space="0" w:color="auto"/>
        <w:bottom w:val="none" w:sz="0" w:space="0" w:color="auto"/>
        <w:right w:val="none" w:sz="0" w:space="0" w:color="auto"/>
      </w:divBdr>
    </w:div>
    <w:div w:id="482770799">
      <w:bodyDiv w:val="1"/>
      <w:marLeft w:val="0"/>
      <w:marRight w:val="0"/>
      <w:marTop w:val="0"/>
      <w:marBottom w:val="0"/>
      <w:divBdr>
        <w:top w:val="none" w:sz="0" w:space="0" w:color="auto"/>
        <w:left w:val="none" w:sz="0" w:space="0" w:color="auto"/>
        <w:bottom w:val="none" w:sz="0" w:space="0" w:color="auto"/>
        <w:right w:val="none" w:sz="0" w:space="0" w:color="auto"/>
      </w:divBdr>
      <w:divsChild>
        <w:div w:id="1360544360">
          <w:marLeft w:val="0"/>
          <w:marRight w:val="0"/>
          <w:marTop w:val="0"/>
          <w:marBottom w:val="225"/>
          <w:divBdr>
            <w:top w:val="none" w:sz="0" w:space="0" w:color="auto"/>
            <w:left w:val="none" w:sz="0" w:space="0" w:color="auto"/>
            <w:bottom w:val="none" w:sz="0" w:space="0" w:color="auto"/>
            <w:right w:val="none" w:sz="0" w:space="0" w:color="auto"/>
          </w:divBdr>
        </w:div>
      </w:divsChild>
    </w:div>
    <w:div w:id="483859240">
      <w:bodyDiv w:val="1"/>
      <w:marLeft w:val="0"/>
      <w:marRight w:val="0"/>
      <w:marTop w:val="0"/>
      <w:marBottom w:val="0"/>
      <w:divBdr>
        <w:top w:val="none" w:sz="0" w:space="0" w:color="auto"/>
        <w:left w:val="none" w:sz="0" w:space="0" w:color="auto"/>
        <w:bottom w:val="none" w:sz="0" w:space="0" w:color="auto"/>
        <w:right w:val="none" w:sz="0" w:space="0" w:color="auto"/>
      </w:divBdr>
    </w:div>
    <w:div w:id="487016295">
      <w:bodyDiv w:val="1"/>
      <w:marLeft w:val="0"/>
      <w:marRight w:val="0"/>
      <w:marTop w:val="0"/>
      <w:marBottom w:val="0"/>
      <w:divBdr>
        <w:top w:val="none" w:sz="0" w:space="0" w:color="auto"/>
        <w:left w:val="none" w:sz="0" w:space="0" w:color="auto"/>
        <w:bottom w:val="none" w:sz="0" w:space="0" w:color="auto"/>
        <w:right w:val="none" w:sz="0" w:space="0" w:color="auto"/>
      </w:divBdr>
    </w:div>
    <w:div w:id="490222787">
      <w:bodyDiv w:val="1"/>
      <w:marLeft w:val="0"/>
      <w:marRight w:val="0"/>
      <w:marTop w:val="0"/>
      <w:marBottom w:val="0"/>
      <w:divBdr>
        <w:top w:val="none" w:sz="0" w:space="0" w:color="auto"/>
        <w:left w:val="none" w:sz="0" w:space="0" w:color="auto"/>
        <w:bottom w:val="none" w:sz="0" w:space="0" w:color="auto"/>
        <w:right w:val="none" w:sz="0" w:space="0" w:color="auto"/>
      </w:divBdr>
    </w:div>
    <w:div w:id="490751416">
      <w:bodyDiv w:val="1"/>
      <w:marLeft w:val="0"/>
      <w:marRight w:val="0"/>
      <w:marTop w:val="0"/>
      <w:marBottom w:val="0"/>
      <w:divBdr>
        <w:top w:val="none" w:sz="0" w:space="0" w:color="auto"/>
        <w:left w:val="none" w:sz="0" w:space="0" w:color="auto"/>
        <w:bottom w:val="none" w:sz="0" w:space="0" w:color="auto"/>
        <w:right w:val="none" w:sz="0" w:space="0" w:color="auto"/>
      </w:divBdr>
    </w:div>
    <w:div w:id="491409662">
      <w:bodyDiv w:val="1"/>
      <w:marLeft w:val="0"/>
      <w:marRight w:val="0"/>
      <w:marTop w:val="0"/>
      <w:marBottom w:val="0"/>
      <w:divBdr>
        <w:top w:val="none" w:sz="0" w:space="0" w:color="auto"/>
        <w:left w:val="none" w:sz="0" w:space="0" w:color="auto"/>
        <w:bottom w:val="none" w:sz="0" w:space="0" w:color="auto"/>
        <w:right w:val="none" w:sz="0" w:space="0" w:color="auto"/>
      </w:divBdr>
    </w:div>
    <w:div w:id="491874775">
      <w:bodyDiv w:val="1"/>
      <w:marLeft w:val="0"/>
      <w:marRight w:val="0"/>
      <w:marTop w:val="0"/>
      <w:marBottom w:val="0"/>
      <w:divBdr>
        <w:top w:val="none" w:sz="0" w:space="0" w:color="auto"/>
        <w:left w:val="none" w:sz="0" w:space="0" w:color="auto"/>
        <w:bottom w:val="none" w:sz="0" w:space="0" w:color="auto"/>
        <w:right w:val="none" w:sz="0" w:space="0" w:color="auto"/>
      </w:divBdr>
    </w:div>
    <w:div w:id="492376673">
      <w:bodyDiv w:val="1"/>
      <w:marLeft w:val="0"/>
      <w:marRight w:val="0"/>
      <w:marTop w:val="0"/>
      <w:marBottom w:val="0"/>
      <w:divBdr>
        <w:top w:val="none" w:sz="0" w:space="0" w:color="auto"/>
        <w:left w:val="none" w:sz="0" w:space="0" w:color="auto"/>
        <w:bottom w:val="none" w:sz="0" w:space="0" w:color="auto"/>
        <w:right w:val="none" w:sz="0" w:space="0" w:color="auto"/>
      </w:divBdr>
    </w:div>
    <w:div w:id="493112080">
      <w:bodyDiv w:val="1"/>
      <w:marLeft w:val="0"/>
      <w:marRight w:val="0"/>
      <w:marTop w:val="0"/>
      <w:marBottom w:val="0"/>
      <w:divBdr>
        <w:top w:val="none" w:sz="0" w:space="0" w:color="auto"/>
        <w:left w:val="none" w:sz="0" w:space="0" w:color="auto"/>
        <w:bottom w:val="none" w:sz="0" w:space="0" w:color="auto"/>
        <w:right w:val="none" w:sz="0" w:space="0" w:color="auto"/>
      </w:divBdr>
    </w:div>
    <w:div w:id="493842409">
      <w:bodyDiv w:val="1"/>
      <w:marLeft w:val="0"/>
      <w:marRight w:val="0"/>
      <w:marTop w:val="0"/>
      <w:marBottom w:val="0"/>
      <w:divBdr>
        <w:top w:val="none" w:sz="0" w:space="0" w:color="auto"/>
        <w:left w:val="none" w:sz="0" w:space="0" w:color="auto"/>
        <w:bottom w:val="none" w:sz="0" w:space="0" w:color="auto"/>
        <w:right w:val="none" w:sz="0" w:space="0" w:color="auto"/>
      </w:divBdr>
    </w:div>
    <w:div w:id="496190145">
      <w:bodyDiv w:val="1"/>
      <w:marLeft w:val="0"/>
      <w:marRight w:val="0"/>
      <w:marTop w:val="0"/>
      <w:marBottom w:val="0"/>
      <w:divBdr>
        <w:top w:val="none" w:sz="0" w:space="0" w:color="auto"/>
        <w:left w:val="none" w:sz="0" w:space="0" w:color="auto"/>
        <w:bottom w:val="none" w:sz="0" w:space="0" w:color="auto"/>
        <w:right w:val="none" w:sz="0" w:space="0" w:color="auto"/>
      </w:divBdr>
    </w:div>
    <w:div w:id="497965944">
      <w:bodyDiv w:val="1"/>
      <w:marLeft w:val="0"/>
      <w:marRight w:val="0"/>
      <w:marTop w:val="0"/>
      <w:marBottom w:val="0"/>
      <w:divBdr>
        <w:top w:val="none" w:sz="0" w:space="0" w:color="auto"/>
        <w:left w:val="none" w:sz="0" w:space="0" w:color="auto"/>
        <w:bottom w:val="none" w:sz="0" w:space="0" w:color="auto"/>
        <w:right w:val="none" w:sz="0" w:space="0" w:color="auto"/>
      </w:divBdr>
    </w:div>
    <w:div w:id="504982774">
      <w:bodyDiv w:val="1"/>
      <w:marLeft w:val="0"/>
      <w:marRight w:val="0"/>
      <w:marTop w:val="0"/>
      <w:marBottom w:val="0"/>
      <w:divBdr>
        <w:top w:val="none" w:sz="0" w:space="0" w:color="auto"/>
        <w:left w:val="none" w:sz="0" w:space="0" w:color="auto"/>
        <w:bottom w:val="none" w:sz="0" w:space="0" w:color="auto"/>
        <w:right w:val="none" w:sz="0" w:space="0" w:color="auto"/>
      </w:divBdr>
    </w:div>
    <w:div w:id="505292197">
      <w:bodyDiv w:val="1"/>
      <w:marLeft w:val="0"/>
      <w:marRight w:val="0"/>
      <w:marTop w:val="0"/>
      <w:marBottom w:val="0"/>
      <w:divBdr>
        <w:top w:val="none" w:sz="0" w:space="0" w:color="auto"/>
        <w:left w:val="none" w:sz="0" w:space="0" w:color="auto"/>
        <w:bottom w:val="none" w:sz="0" w:space="0" w:color="auto"/>
        <w:right w:val="none" w:sz="0" w:space="0" w:color="auto"/>
      </w:divBdr>
    </w:div>
    <w:div w:id="505874590">
      <w:bodyDiv w:val="1"/>
      <w:marLeft w:val="0"/>
      <w:marRight w:val="0"/>
      <w:marTop w:val="0"/>
      <w:marBottom w:val="0"/>
      <w:divBdr>
        <w:top w:val="none" w:sz="0" w:space="0" w:color="auto"/>
        <w:left w:val="none" w:sz="0" w:space="0" w:color="auto"/>
        <w:bottom w:val="none" w:sz="0" w:space="0" w:color="auto"/>
        <w:right w:val="none" w:sz="0" w:space="0" w:color="auto"/>
      </w:divBdr>
    </w:div>
    <w:div w:id="506866248">
      <w:bodyDiv w:val="1"/>
      <w:marLeft w:val="0"/>
      <w:marRight w:val="0"/>
      <w:marTop w:val="0"/>
      <w:marBottom w:val="0"/>
      <w:divBdr>
        <w:top w:val="none" w:sz="0" w:space="0" w:color="auto"/>
        <w:left w:val="none" w:sz="0" w:space="0" w:color="auto"/>
        <w:bottom w:val="none" w:sz="0" w:space="0" w:color="auto"/>
        <w:right w:val="none" w:sz="0" w:space="0" w:color="auto"/>
      </w:divBdr>
    </w:div>
    <w:div w:id="506948935">
      <w:bodyDiv w:val="1"/>
      <w:marLeft w:val="0"/>
      <w:marRight w:val="0"/>
      <w:marTop w:val="0"/>
      <w:marBottom w:val="0"/>
      <w:divBdr>
        <w:top w:val="none" w:sz="0" w:space="0" w:color="auto"/>
        <w:left w:val="none" w:sz="0" w:space="0" w:color="auto"/>
        <w:bottom w:val="none" w:sz="0" w:space="0" w:color="auto"/>
        <w:right w:val="none" w:sz="0" w:space="0" w:color="auto"/>
      </w:divBdr>
    </w:div>
    <w:div w:id="507673882">
      <w:bodyDiv w:val="1"/>
      <w:marLeft w:val="0"/>
      <w:marRight w:val="0"/>
      <w:marTop w:val="0"/>
      <w:marBottom w:val="0"/>
      <w:divBdr>
        <w:top w:val="none" w:sz="0" w:space="0" w:color="auto"/>
        <w:left w:val="none" w:sz="0" w:space="0" w:color="auto"/>
        <w:bottom w:val="none" w:sz="0" w:space="0" w:color="auto"/>
        <w:right w:val="none" w:sz="0" w:space="0" w:color="auto"/>
      </w:divBdr>
    </w:div>
    <w:div w:id="507914041">
      <w:bodyDiv w:val="1"/>
      <w:marLeft w:val="0"/>
      <w:marRight w:val="0"/>
      <w:marTop w:val="0"/>
      <w:marBottom w:val="0"/>
      <w:divBdr>
        <w:top w:val="none" w:sz="0" w:space="0" w:color="auto"/>
        <w:left w:val="none" w:sz="0" w:space="0" w:color="auto"/>
        <w:bottom w:val="none" w:sz="0" w:space="0" w:color="auto"/>
        <w:right w:val="none" w:sz="0" w:space="0" w:color="auto"/>
      </w:divBdr>
    </w:div>
    <w:div w:id="507984788">
      <w:bodyDiv w:val="1"/>
      <w:marLeft w:val="0"/>
      <w:marRight w:val="0"/>
      <w:marTop w:val="0"/>
      <w:marBottom w:val="0"/>
      <w:divBdr>
        <w:top w:val="none" w:sz="0" w:space="0" w:color="auto"/>
        <w:left w:val="none" w:sz="0" w:space="0" w:color="auto"/>
        <w:bottom w:val="none" w:sz="0" w:space="0" w:color="auto"/>
        <w:right w:val="none" w:sz="0" w:space="0" w:color="auto"/>
      </w:divBdr>
    </w:div>
    <w:div w:id="510069030">
      <w:bodyDiv w:val="1"/>
      <w:marLeft w:val="0"/>
      <w:marRight w:val="0"/>
      <w:marTop w:val="0"/>
      <w:marBottom w:val="0"/>
      <w:divBdr>
        <w:top w:val="none" w:sz="0" w:space="0" w:color="auto"/>
        <w:left w:val="none" w:sz="0" w:space="0" w:color="auto"/>
        <w:bottom w:val="none" w:sz="0" w:space="0" w:color="auto"/>
        <w:right w:val="none" w:sz="0" w:space="0" w:color="auto"/>
      </w:divBdr>
    </w:div>
    <w:div w:id="511334136">
      <w:bodyDiv w:val="1"/>
      <w:marLeft w:val="0"/>
      <w:marRight w:val="0"/>
      <w:marTop w:val="0"/>
      <w:marBottom w:val="0"/>
      <w:divBdr>
        <w:top w:val="none" w:sz="0" w:space="0" w:color="auto"/>
        <w:left w:val="none" w:sz="0" w:space="0" w:color="auto"/>
        <w:bottom w:val="none" w:sz="0" w:space="0" w:color="auto"/>
        <w:right w:val="none" w:sz="0" w:space="0" w:color="auto"/>
      </w:divBdr>
    </w:div>
    <w:div w:id="512571280">
      <w:bodyDiv w:val="1"/>
      <w:marLeft w:val="0"/>
      <w:marRight w:val="0"/>
      <w:marTop w:val="0"/>
      <w:marBottom w:val="0"/>
      <w:divBdr>
        <w:top w:val="none" w:sz="0" w:space="0" w:color="auto"/>
        <w:left w:val="none" w:sz="0" w:space="0" w:color="auto"/>
        <w:bottom w:val="none" w:sz="0" w:space="0" w:color="auto"/>
        <w:right w:val="none" w:sz="0" w:space="0" w:color="auto"/>
      </w:divBdr>
    </w:div>
    <w:div w:id="513153033">
      <w:bodyDiv w:val="1"/>
      <w:marLeft w:val="0"/>
      <w:marRight w:val="0"/>
      <w:marTop w:val="0"/>
      <w:marBottom w:val="0"/>
      <w:divBdr>
        <w:top w:val="none" w:sz="0" w:space="0" w:color="auto"/>
        <w:left w:val="none" w:sz="0" w:space="0" w:color="auto"/>
        <w:bottom w:val="none" w:sz="0" w:space="0" w:color="auto"/>
        <w:right w:val="none" w:sz="0" w:space="0" w:color="auto"/>
      </w:divBdr>
    </w:div>
    <w:div w:id="516113348">
      <w:bodyDiv w:val="1"/>
      <w:marLeft w:val="0"/>
      <w:marRight w:val="0"/>
      <w:marTop w:val="0"/>
      <w:marBottom w:val="0"/>
      <w:divBdr>
        <w:top w:val="none" w:sz="0" w:space="0" w:color="auto"/>
        <w:left w:val="none" w:sz="0" w:space="0" w:color="auto"/>
        <w:bottom w:val="none" w:sz="0" w:space="0" w:color="auto"/>
        <w:right w:val="none" w:sz="0" w:space="0" w:color="auto"/>
      </w:divBdr>
    </w:div>
    <w:div w:id="518661871">
      <w:bodyDiv w:val="1"/>
      <w:marLeft w:val="0"/>
      <w:marRight w:val="0"/>
      <w:marTop w:val="0"/>
      <w:marBottom w:val="0"/>
      <w:divBdr>
        <w:top w:val="none" w:sz="0" w:space="0" w:color="auto"/>
        <w:left w:val="none" w:sz="0" w:space="0" w:color="auto"/>
        <w:bottom w:val="none" w:sz="0" w:space="0" w:color="auto"/>
        <w:right w:val="none" w:sz="0" w:space="0" w:color="auto"/>
      </w:divBdr>
    </w:div>
    <w:div w:id="518931916">
      <w:bodyDiv w:val="1"/>
      <w:marLeft w:val="0"/>
      <w:marRight w:val="0"/>
      <w:marTop w:val="0"/>
      <w:marBottom w:val="0"/>
      <w:divBdr>
        <w:top w:val="none" w:sz="0" w:space="0" w:color="auto"/>
        <w:left w:val="none" w:sz="0" w:space="0" w:color="auto"/>
        <w:bottom w:val="none" w:sz="0" w:space="0" w:color="auto"/>
        <w:right w:val="none" w:sz="0" w:space="0" w:color="auto"/>
      </w:divBdr>
    </w:div>
    <w:div w:id="519469990">
      <w:bodyDiv w:val="1"/>
      <w:marLeft w:val="0"/>
      <w:marRight w:val="0"/>
      <w:marTop w:val="0"/>
      <w:marBottom w:val="0"/>
      <w:divBdr>
        <w:top w:val="none" w:sz="0" w:space="0" w:color="auto"/>
        <w:left w:val="none" w:sz="0" w:space="0" w:color="auto"/>
        <w:bottom w:val="none" w:sz="0" w:space="0" w:color="auto"/>
        <w:right w:val="none" w:sz="0" w:space="0" w:color="auto"/>
      </w:divBdr>
    </w:div>
    <w:div w:id="522744613">
      <w:bodyDiv w:val="1"/>
      <w:marLeft w:val="0"/>
      <w:marRight w:val="0"/>
      <w:marTop w:val="0"/>
      <w:marBottom w:val="0"/>
      <w:divBdr>
        <w:top w:val="none" w:sz="0" w:space="0" w:color="auto"/>
        <w:left w:val="none" w:sz="0" w:space="0" w:color="auto"/>
        <w:bottom w:val="none" w:sz="0" w:space="0" w:color="auto"/>
        <w:right w:val="none" w:sz="0" w:space="0" w:color="auto"/>
      </w:divBdr>
    </w:div>
    <w:div w:id="524681512">
      <w:bodyDiv w:val="1"/>
      <w:marLeft w:val="0"/>
      <w:marRight w:val="0"/>
      <w:marTop w:val="0"/>
      <w:marBottom w:val="0"/>
      <w:divBdr>
        <w:top w:val="none" w:sz="0" w:space="0" w:color="auto"/>
        <w:left w:val="none" w:sz="0" w:space="0" w:color="auto"/>
        <w:bottom w:val="none" w:sz="0" w:space="0" w:color="auto"/>
        <w:right w:val="none" w:sz="0" w:space="0" w:color="auto"/>
      </w:divBdr>
    </w:div>
    <w:div w:id="525558317">
      <w:bodyDiv w:val="1"/>
      <w:marLeft w:val="0"/>
      <w:marRight w:val="0"/>
      <w:marTop w:val="0"/>
      <w:marBottom w:val="0"/>
      <w:divBdr>
        <w:top w:val="none" w:sz="0" w:space="0" w:color="auto"/>
        <w:left w:val="none" w:sz="0" w:space="0" w:color="auto"/>
        <w:bottom w:val="none" w:sz="0" w:space="0" w:color="auto"/>
        <w:right w:val="none" w:sz="0" w:space="0" w:color="auto"/>
      </w:divBdr>
    </w:div>
    <w:div w:id="526066351">
      <w:bodyDiv w:val="1"/>
      <w:marLeft w:val="0"/>
      <w:marRight w:val="0"/>
      <w:marTop w:val="0"/>
      <w:marBottom w:val="0"/>
      <w:divBdr>
        <w:top w:val="none" w:sz="0" w:space="0" w:color="auto"/>
        <w:left w:val="none" w:sz="0" w:space="0" w:color="auto"/>
        <w:bottom w:val="none" w:sz="0" w:space="0" w:color="auto"/>
        <w:right w:val="none" w:sz="0" w:space="0" w:color="auto"/>
      </w:divBdr>
    </w:div>
    <w:div w:id="528032859">
      <w:bodyDiv w:val="1"/>
      <w:marLeft w:val="0"/>
      <w:marRight w:val="0"/>
      <w:marTop w:val="0"/>
      <w:marBottom w:val="0"/>
      <w:divBdr>
        <w:top w:val="none" w:sz="0" w:space="0" w:color="auto"/>
        <w:left w:val="none" w:sz="0" w:space="0" w:color="auto"/>
        <w:bottom w:val="none" w:sz="0" w:space="0" w:color="auto"/>
        <w:right w:val="none" w:sz="0" w:space="0" w:color="auto"/>
      </w:divBdr>
    </w:div>
    <w:div w:id="528299651">
      <w:bodyDiv w:val="1"/>
      <w:marLeft w:val="0"/>
      <w:marRight w:val="0"/>
      <w:marTop w:val="0"/>
      <w:marBottom w:val="0"/>
      <w:divBdr>
        <w:top w:val="none" w:sz="0" w:space="0" w:color="auto"/>
        <w:left w:val="none" w:sz="0" w:space="0" w:color="auto"/>
        <w:bottom w:val="none" w:sz="0" w:space="0" w:color="auto"/>
        <w:right w:val="none" w:sz="0" w:space="0" w:color="auto"/>
      </w:divBdr>
    </w:div>
    <w:div w:id="531574482">
      <w:bodyDiv w:val="1"/>
      <w:marLeft w:val="0"/>
      <w:marRight w:val="0"/>
      <w:marTop w:val="0"/>
      <w:marBottom w:val="0"/>
      <w:divBdr>
        <w:top w:val="none" w:sz="0" w:space="0" w:color="auto"/>
        <w:left w:val="none" w:sz="0" w:space="0" w:color="auto"/>
        <w:bottom w:val="none" w:sz="0" w:space="0" w:color="auto"/>
        <w:right w:val="none" w:sz="0" w:space="0" w:color="auto"/>
      </w:divBdr>
    </w:div>
    <w:div w:id="536115719">
      <w:bodyDiv w:val="1"/>
      <w:marLeft w:val="0"/>
      <w:marRight w:val="0"/>
      <w:marTop w:val="0"/>
      <w:marBottom w:val="0"/>
      <w:divBdr>
        <w:top w:val="none" w:sz="0" w:space="0" w:color="auto"/>
        <w:left w:val="none" w:sz="0" w:space="0" w:color="auto"/>
        <w:bottom w:val="none" w:sz="0" w:space="0" w:color="auto"/>
        <w:right w:val="none" w:sz="0" w:space="0" w:color="auto"/>
      </w:divBdr>
    </w:div>
    <w:div w:id="536620739">
      <w:bodyDiv w:val="1"/>
      <w:marLeft w:val="0"/>
      <w:marRight w:val="0"/>
      <w:marTop w:val="0"/>
      <w:marBottom w:val="0"/>
      <w:divBdr>
        <w:top w:val="none" w:sz="0" w:space="0" w:color="auto"/>
        <w:left w:val="none" w:sz="0" w:space="0" w:color="auto"/>
        <w:bottom w:val="none" w:sz="0" w:space="0" w:color="auto"/>
        <w:right w:val="none" w:sz="0" w:space="0" w:color="auto"/>
      </w:divBdr>
    </w:div>
    <w:div w:id="538858602">
      <w:bodyDiv w:val="1"/>
      <w:marLeft w:val="0"/>
      <w:marRight w:val="0"/>
      <w:marTop w:val="0"/>
      <w:marBottom w:val="0"/>
      <w:divBdr>
        <w:top w:val="none" w:sz="0" w:space="0" w:color="auto"/>
        <w:left w:val="none" w:sz="0" w:space="0" w:color="auto"/>
        <w:bottom w:val="none" w:sz="0" w:space="0" w:color="auto"/>
        <w:right w:val="none" w:sz="0" w:space="0" w:color="auto"/>
      </w:divBdr>
    </w:div>
    <w:div w:id="539977150">
      <w:bodyDiv w:val="1"/>
      <w:marLeft w:val="0"/>
      <w:marRight w:val="0"/>
      <w:marTop w:val="0"/>
      <w:marBottom w:val="0"/>
      <w:divBdr>
        <w:top w:val="none" w:sz="0" w:space="0" w:color="auto"/>
        <w:left w:val="none" w:sz="0" w:space="0" w:color="auto"/>
        <w:bottom w:val="none" w:sz="0" w:space="0" w:color="auto"/>
        <w:right w:val="none" w:sz="0" w:space="0" w:color="auto"/>
      </w:divBdr>
    </w:div>
    <w:div w:id="542063135">
      <w:bodyDiv w:val="1"/>
      <w:marLeft w:val="0"/>
      <w:marRight w:val="0"/>
      <w:marTop w:val="0"/>
      <w:marBottom w:val="0"/>
      <w:divBdr>
        <w:top w:val="none" w:sz="0" w:space="0" w:color="auto"/>
        <w:left w:val="none" w:sz="0" w:space="0" w:color="auto"/>
        <w:bottom w:val="none" w:sz="0" w:space="0" w:color="auto"/>
        <w:right w:val="none" w:sz="0" w:space="0" w:color="auto"/>
      </w:divBdr>
    </w:div>
    <w:div w:id="542253151">
      <w:bodyDiv w:val="1"/>
      <w:marLeft w:val="0"/>
      <w:marRight w:val="0"/>
      <w:marTop w:val="0"/>
      <w:marBottom w:val="0"/>
      <w:divBdr>
        <w:top w:val="none" w:sz="0" w:space="0" w:color="auto"/>
        <w:left w:val="none" w:sz="0" w:space="0" w:color="auto"/>
        <w:bottom w:val="none" w:sz="0" w:space="0" w:color="auto"/>
        <w:right w:val="none" w:sz="0" w:space="0" w:color="auto"/>
      </w:divBdr>
    </w:div>
    <w:div w:id="544801647">
      <w:bodyDiv w:val="1"/>
      <w:marLeft w:val="0"/>
      <w:marRight w:val="0"/>
      <w:marTop w:val="0"/>
      <w:marBottom w:val="0"/>
      <w:divBdr>
        <w:top w:val="none" w:sz="0" w:space="0" w:color="auto"/>
        <w:left w:val="none" w:sz="0" w:space="0" w:color="auto"/>
        <w:bottom w:val="none" w:sz="0" w:space="0" w:color="auto"/>
        <w:right w:val="none" w:sz="0" w:space="0" w:color="auto"/>
      </w:divBdr>
    </w:div>
    <w:div w:id="551162633">
      <w:bodyDiv w:val="1"/>
      <w:marLeft w:val="0"/>
      <w:marRight w:val="0"/>
      <w:marTop w:val="0"/>
      <w:marBottom w:val="0"/>
      <w:divBdr>
        <w:top w:val="none" w:sz="0" w:space="0" w:color="auto"/>
        <w:left w:val="none" w:sz="0" w:space="0" w:color="auto"/>
        <w:bottom w:val="none" w:sz="0" w:space="0" w:color="auto"/>
        <w:right w:val="none" w:sz="0" w:space="0" w:color="auto"/>
      </w:divBdr>
    </w:div>
    <w:div w:id="553080028">
      <w:bodyDiv w:val="1"/>
      <w:marLeft w:val="0"/>
      <w:marRight w:val="0"/>
      <w:marTop w:val="0"/>
      <w:marBottom w:val="0"/>
      <w:divBdr>
        <w:top w:val="none" w:sz="0" w:space="0" w:color="auto"/>
        <w:left w:val="none" w:sz="0" w:space="0" w:color="auto"/>
        <w:bottom w:val="none" w:sz="0" w:space="0" w:color="auto"/>
        <w:right w:val="none" w:sz="0" w:space="0" w:color="auto"/>
      </w:divBdr>
    </w:div>
    <w:div w:id="555896744">
      <w:bodyDiv w:val="1"/>
      <w:marLeft w:val="0"/>
      <w:marRight w:val="0"/>
      <w:marTop w:val="0"/>
      <w:marBottom w:val="0"/>
      <w:divBdr>
        <w:top w:val="none" w:sz="0" w:space="0" w:color="auto"/>
        <w:left w:val="none" w:sz="0" w:space="0" w:color="auto"/>
        <w:bottom w:val="none" w:sz="0" w:space="0" w:color="auto"/>
        <w:right w:val="none" w:sz="0" w:space="0" w:color="auto"/>
      </w:divBdr>
    </w:div>
    <w:div w:id="557205095">
      <w:bodyDiv w:val="1"/>
      <w:marLeft w:val="0"/>
      <w:marRight w:val="0"/>
      <w:marTop w:val="0"/>
      <w:marBottom w:val="0"/>
      <w:divBdr>
        <w:top w:val="none" w:sz="0" w:space="0" w:color="auto"/>
        <w:left w:val="none" w:sz="0" w:space="0" w:color="auto"/>
        <w:bottom w:val="none" w:sz="0" w:space="0" w:color="auto"/>
        <w:right w:val="none" w:sz="0" w:space="0" w:color="auto"/>
      </w:divBdr>
    </w:div>
    <w:div w:id="557321290">
      <w:bodyDiv w:val="1"/>
      <w:marLeft w:val="0"/>
      <w:marRight w:val="0"/>
      <w:marTop w:val="0"/>
      <w:marBottom w:val="0"/>
      <w:divBdr>
        <w:top w:val="none" w:sz="0" w:space="0" w:color="auto"/>
        <w:left w:val="none" w:sz="0" w:space="0" w:color="auto"/>
        <w:bottom w:val="none" w:sz="0" w:space="0" w:color="auto"/>
        <w:right w:val="none" w:sz="0" w:space="0" w:color="auto"/>
      </w:divBdr>
    </w:div>
    <w:div w:id="560016515">
      <w:bodyDiv w:val="1"/>
      <w:marLeft w:val="0"/>
      <w:marRight w:val="0"/>
      <w:marTop w:val="0"/>
      <w:marBottom w:val="0"/>
      <w:divBdr>
        <w:top w:val="none" w:sz="0" w:space="0" w:color="auto"/>
        <w:left w:val="none" w:sz="0" w:space="0" w:color="auto"/>
        <w:bottom w:val="none" w:sz="0" w:space="0" w:color="auto"/>
        <w:right w:val="none" w:sz="0" w:space="0" w:color="auto"/>
      </w:divBdr>
    </w:div>
    <w:div w:id="561984439">
      <w:bodyDiv w:val="1"/>
      <w:marLeft w:val="0"/>
      <w:marRight w:val="0"/>
      <w:marTop w:val="0"/>
      <w:marBottom w:val="0"/>
      <w:divBdr>
        <w:top w:val="none" w:sz="0" w:space="0" w:color="auto"/>
        <w:left w:val="none" w:sz="0" w:space="0" w:color="auto"/>
        <w:bottom w:val="none" w:sz="0" w:space="0" w:color="auto"/>
        <w:right w:val="none" w:sz="0" w:space="0" w:color="auto"/>
      </w:divBdr>
    </w:div>
    <w:div w:id="563178106">
      <w:bodyDiv w:val="1"/>
      <w:marLeft w:val="0"/>
      <w:marRight w:val="0"/>
      <w:marTop w:val="0"/>
      <w:marBottom w:val="0"/>
      <w:divBdr>
        <w:top w:val="none" w:sz="0" w:space="0" w:color="auto"/>
        <w:left w:val="none" w:sz="0" w:space="0" w:color="auto"/>
        <w:bottom w:val="none" w:sz="0" w:space="0" w:color="auto"/>
        <w:right w:val="none" w:sz="0" w:space="0" w:color="auto"/>
      </w:divBdr>
    </w:div>
    <w:div w:id="563218772">
      <w:bodyDiv w:val="1"/>
      <w:marLeft w:val="0"/>
      <w:marRight w:val="0"/>
      <w:marTop w:val="0"/>
      <w:marBottom w:val="0"/>
      <w:divBdr>
        <w:top w:val="none" w:sz="0" w:space="0" w:color="auto"/>
        <w:left w:val="none" w:sz="0" w:space="0" w:color="auto"/>
        <w:bottom w:val="none" w:sz="0" w:space="0" w:color="auto"/>
        <w:right w:val="none" w:sz="0" w:space="0" w:color="auto"/>
      </w:divBdr>
    </w:div>
    <w:div w:id="568148816">
      <w:bodyDiv w:val="1"/>
      <w:marLeft w:val="0"/>
      <w:marRight w:val="0"/>
      <w:marTop w:val="0"/>
      <w:marBottom w:val="0"/>
      <w:divBdr>
        <w:top w:val="none" w:sz="0" w:space="0" w:color="auto"/>
        <w:left w:val="none" w:sz="0" w:space="0" w:color="auto"/>
        <w:bottom w:val="none" w:sz="0" w:space="0" w:color="auto"/>
        <w:right w:val="none" w:sz="0" w:space="0" w:color="auto"/>
      </w:divBdr>
    </w:div>
    <w:div w:id="570039059">
      <w:bodyDiv w:val="1"/>
      <w:marLeft w:val="0"/>
      <w:marRight w:val="0"/>
      <w:marTop w:val="0"/>
      <w:marBottom w:val="0"/>
      <w:divBdr>
        <w:top w:val="none" w:sz="0" w:space="0" w:color="auto"/>
        <w:left w:val="none" w:sz="0" w:space="0" w:color="auto"/>
        <w:bottom w:val="none" w:sz="0" w:space="0" w:color="auto"/>
        <w:right w:val="none" w:sz="0" w:space="0" w:color="auto"/>
      </w:divBdr>
    </w:div>
    <w:div w:id="572668208">
      <w:bodyDiv w:val="1"/>
      <w:marLeft w:val="0"/>
      <w:marRight w:val="0"/>
      <w:marTop w:val="0"/>
      <w:marBottom w:val="0"/>
      <w:divBdr>
        <w:top w:val="none" w:sz="0" w:space="0" w:color="auto"/>
        <w:left w:val="none" w:sz="0" w:space="0" w:color="auto"/>
        <w:bottom w:val="none" w:sz="0" w:space="0" w:color="auto"/>
        <w:right w:val="none" w:sz="0" w:space="0" w:color="auto"/>
      </w:divBdr>
    </w:div>
    <w:div w:id="574171244">
      <w:bodyDiv w:val="1"/>
      <w:marLeft w:val="0"/>
      <w:marRight w:val="0"/>
      <w:marTop w:val="0"/>
      <w:marBottom w:val="0"/>
      <w:divBdr>
        <w:top w:val="none" w:sz="0" w:space="0" w:color="auto"/>
        <w:left w:val="none" w:sz="0" w:space="0" w:color="auto"/>
        <w:bottom w:val="none" w:sz="0" w:space="0" w:color="auto"/>
        <w:right w:val="none" w:sz="0" w:space="0" w:color="auto"/>
      </w:divBdr>
    </w:div>
    <w:div w:id="575432242">
      <w:bodyDiv w:val="1"/>
      <w:marLeft w:val="0"/>
      <w:marRight w:val="0"/>
      <w:marTop w:val="0"/>
      <w:marBottom w:val="0"/>
      <w:divBdr>
        <w:top w:val="none" w:sz="0" w:space="0" w:color="auto"/>
        <w:left w:val="none" w:sz="0" w:space="0" w:color="auto"/>
        <w:bottom w:val="none" w:sz="0" w:space="0" w:color="auto"/>
        <w:right w:val="none" w:sz="0" w:space="0" w:color="auto"/>
      </w:divBdr>
    </w:div>
    <w:div w:id="576135742">
      <w:bodyDiv w:val="1"/>
      <w:marLeft w:val="0"/>
      <w:marRight w:val="0"/>
      <w:marTop w:val="0"/>
      <w:marBottom w:val="0"/>
      <w:divBdr>
        <w:top w:val="none" w:sz="0" w:space="0" w:color="auto"/>
        <w:left w:val="none" w:sz="0" w:space="0" w:color="auto"/>
        <w:bottom w:val="none" w:sz="0" w:space="0" w:color="auto"/>
        <w:right w:val="none" w:sz="0" w:space="0" w:color="auto"/>
      </w:divBdr>
    </w:div>
    <w:div w:id="577787347">
      <w:bodyDiv w:val="1"/>
      <w:marLeft w:val="0"/>
      <w:marRight w:val="0"/>
      <w:marTop w:val="0"/>
      <w:marBottom w:val="0"/>
      <w:divBdr>
        <w:top w:val="none" w:sz="0" w:space="0" w:color="auto"/>
        <w:left w:val="none" w:sz="0" w:space="0" w:color="auto"/>
        <w:bottom w:val="none" w:sz="0" w:space="0" w:color="auto"/>
        <w:right w:val="none" w:sz="0" w:space="0" w:color="auto"/>
      </w:divBdr>
      <w:divsChild>
        <w:div w:id="1979413714">
          <w:marLeft w:val="0"/>
          <w:marRight w:val="0"/>
          <w:marTop w:val="0"/>
          <w:marBottom w:val="180"/>
          <w:divBdr>
            <w:top w:val="none" w:sz="0" w:space="0" w:color="auto"/>
            <w:left w:val="none" w:sz="0" w:space="0" w:color="auto"/>
            <w:bottom w:val="none" w:sz="0" w:space="0" w:color="auto"/>
            <w:right w:val="none" w:sz="0" w:space="0" w:color="auto"/>
          </w:divBdr>
        </w:div>
      </w:divsChild>
    </w:div>
    <w:div w:id="579676876">
      <w:bodyDiv w:val="1"/>
      <w:marLeft w:val="0"/>
      <w:marRight w:val="0"/>
      <w:marTop w:val="0"/>
      <w:marBottom w:val="0"/>
      <w:divBdr>
        <w:top w:val="none" w:sz="0" w:space="0" w:color="auto"/>
        <w:left w:val="none" w:sz="0" w:space="0" w:color="auto"/>
        <w:bottom w:val="none" w:sz="0" w:space="0" w:color="auto"/>
        <w:right w:val="none" w:sz="0" w:space="0" w:color="auto"/>
      </w:divBdr>
    </w:div>
    <w:div w:id="580718144">
      <w:bodyDiv w:val="1"/>
      <w:marLeft w:val="0"/>
      <w:marRight w:val="0"/>
      <w:marTop w:val="0"/>
      <w:marBottom w:val="0"/>
      <w:divBdr>
        <w:top w:val="none" w:sz="0" w:space="0" w:color="auto"/>
        <w:left w:val="none" w:sz="0" w:space="0" w:color="auto"/>
        <w:bottom w:val="none" w:sz="0" w:space="0" w:color="auto"/>
        <w:right w:val="none" w:sz="0" w:space="0" w:color="auto"/>
      </w:divBdr>
    </w:div>
    <w:div w:id="581110153">
      <w:bodyDiv w:val="1"/>
      <w:marLeft w:val="0"/>
      <w:marRight w:val="0"/>
      <w:marTop w:val="0"/>
      <w:marBottom w:val="0"/>
      <w:divBdr>
        <w:top w:val="none" w:sz="0" w:space="0" w:color="auto"/>
        <w:left w:val="none" w:sz="0" w:space="0" w:color="auto"/>
        <w:bottom w:val="none" w:sz="0" w:space="0" w:color="auto"/>
        <w:right w:val="none" w:sz="0" w:space="0" w:color="auto"/>
      </w:divBdr>
    </w:div>
    <w:div w:id="584336721">
      <w:bodyDiv w:val="1"/>
      <w:marLeft w:val="0"/>
      <w:marRight w:val="0"/>
      <w:marTop w:val="0"/>
      <w:marBottom w:val="0"/>
      <w:divBdr>
        <w:top w:val="none" w:sz="0" w:space="0" w:color="auto"/>
        <w:left w:val="none" w:sz="0" w:space="0" w:color="auto"/>
        <w:bottom w:val="none" w:sz="0" w:space="0" w:color="auto"/>
        <w:right w:val="none" w:sz="0" w:space="0" w:color="auto"/>
      </w:divBdr>
    </w:div>
    <w:div w:id="584874704">
      <w:bodyDiv w:val="1"/>
      <w:marLeft w:val="0"/>
      <w:marRight w:val="0"/>
      <w:marTop w:val="0"/>
      <w:marBottom w:val="0"/>
      <w:divBdr>
        <w:top w:val="none" w:sz="0" w:space="0" w:color="auto"/>
        <w:left w:val="none" w:sz="0" w:space="0" w:color="auto"/>
        <w:bottom w:val="none" w:sz="0" w:space="0" w:color="auto"/>
        <w:right w:val="none" w:sz="0" w:space="0" w:color="auto"/>
      </w:divBdr>
    </w:div>
    <w:div w:id="587615997">
      <w:bodyDiv w:val="1"/>
      <w:marLeft w:val="0"/>
      <w:marRight w:val="0"/>
      <w:marTop w:val="0"/>
      <w:marBottom w:val="0"/>
      <w:divBdr>
        <w:top w:val="none" w:sz="0" w:space="0" w:color="auto"/>
        <w:left w:val="none" w:sz="0" w:space="0" w:color="auto"/>
        <w:bottom w:val="none" w:sz="0" w:space="0" w:color="auto"/>
        <w:right w:val="none" w:sz="0" w:space="0" w:color="auto"/>
      </w:divBdr>
    </w:div>
    <w:div w:id="589657866">
      <w:bodyDiv w:val="1"/>
      <w:marLeft w:val="0"/>
      <w:marRight w:val="0"/>
      <w:marTop w:val="0"/>
      <w:marBottom w:val="0"/>
      <w:divBdr>
        <w:top w:val="none" w:sz="0" w:space="0" w:color="auto"/>
        <w:left w:val="none" w:sz="0" w:space="0" w:color="auto"/>
        <w:bottom w:val="none" w:sz="0" w:space="0" w:color="auto"/>
        <w:right w:val="none" w:sz="0" w:space="0" w:color="auto"/>
      </w:divBdr>
    </w:div>
    <w:div w:id="592707754">
      <w:bodyDiv w:val="1"/>
      <w:marLeft w:val="0"/>
      <w:marRight w:val="0"/>
      <w:marTop w:val="0"/>
      <w:marBottom w:val="0"/>
      <w:divBdr>
        <w:top w:val="none" w:sz="0" w:space="0" w:color="auto"/>
        <w:left w:val="none" w:sz="0" w:space="0" w:color="auto"/>
        <w:bottom w:val="none" w:sz="0" w:space="0" w:color="auto"/>
        <w:right w:val="none" w:sz="0" w:space="0" w:color="auto"/>
      </w:divBdr>
    </w:div>
    <w:div w:id="594827903">
      <w:bodyDiv w:val="1"/>
      <w:marLeft w:val="0"/>
      <w:marRight w:val="0"/>
      <w:marTop w:val="0"/>
      <w:marBottom w:val="0"/>
      <w:divBdr>
        <w:top w:val="none" w:sz="0" w:space="0" w:color="auto"/>
        <w:left w:val="none" w:sz="0" w:space="0" w:color="auto"/>
        <w:bottom w:val="none" w:sz="0" w:space="0" w:color="auto"/>
        <w:right w:val="none" w:sz="0" w:space="0" w:color="auto"/>
      </w:divBdr>
    </w:div>
    <w:div w:id="596980272">
      <w:bodyDiv w:val="1"/>
      <w:marLeft w:val="0"/>
      <w:marRight w:val="0"/>
      <w:marTop w:val="0"/>
      <w:marBottom w:val="0"/>
      <w:divBdr>
        <w:top w:val="none" w:sz="0" w:space="0" w:color="auto"/>
        <w:left w:val="none" w:sz="0" w:space="0" w:color="auto"/>
        <w:bottom w:val="none" w:sz="0" w:space="0" w:color="auto"/>
        <w:right w:val="none" w:sz="0" w:space="0" w:color="auto"/>
      </w:divBdr>
    </w:div>
    <w:div w:id="597059144">
      <w:bodyDiv w:val="1"/>
      <w:marLeft w:val="0"/>
      <w:marRight w:val="0"/>
      <w:marTop w:val="0"/>
      <w:marBottom w:val="0"/>
      <w:divBdr>
        <w:top w:val="none" w:sz="0" w:space="0" w:color="auto"/>
        <w:left w:val="none" w:sz="0" w:space="0" w:color="auto"/>
        <w:bottom w:val="none" w:sz="0" w:space="0" w:color="auto"/>
        <w:right w:val="none" w:sz="0" w:space="0" w:color="auto"/>
      </w:divBdr>
    </w:div>
    <w:div w:id="601186115">
      <w:bodyDiv w:val="1"/>
      <w:marLeft w:val="0"/>
      <w:marRight w:val="0"/>
      <w:marTop w:val="0"/>
      <w:marBottom w:val="0"/>
      <w:divBdr>
        <w:top w:val="none" w:sz="0" w:space="0" w:color="auto"/>
        <w:left w:val="none" w:sz="0" w:space="0" w:color="auto"/>
        <w:bottom w:val="none" w:sz="0" w:space="0" w:color="auto"/>
        <w:right w:val="none" w:sz="0" w:space="0" w:color="auto"/>
      </w:divBdr>
    </w:div>
    <w:div w:id="603463983">
      <w:bodyDiv w:val="1"/>
      <w:marLeft w:val="0"/>
      <w:marRight w:val="0"/>
      <w:marTop w:val="0"/>
      <w:marBottom w:val="0"/>
      <w:divBdr>
        <w:top w:val="none" w:sz="0" w:space="0" w:color="auto"/>
        <w:left w:val="none" w:sz="0" w:space="0" w:color="auto"/>
        <w:bottom w:val="none" w:sz="0" w:space="0" w:color="auto"/>
        <w:right w:val="none" w:sz="0" w:space="0" w:color="auto"/>
      </w:divBdr>
    </w:div>
    <w:div w:id="603852782">
      <w:bodyDiv w:val="1"/>
      <w:marLeft w:val="0"/>
      <w:marRight w:val="0"/>
      <w:marTop w:val="0"/>
      <w:marBottom w:val="0"/>
      <w:divBdr>
        <w:top w:val="none" w:sz="0" w:space="0" w:color="auto"/>
        <w:left w:val="none" w:sz="0" w:space="0" w:color="auto"/>
        <w:bottom w:val="none" w:sz="0" w:space="0" w:color="auto"/>
        <w:right w:val="none" w:sz="0" w:space="0" w:color="auto"/>
      </w:divBdr>
    </w:div>
    <w:div w:id="604964210">
      <w:bodyDiv w:val="1"/>
      <w:marLeft w:val="0"/>
      <w:marRight w:val="0"/>
      <w:marTop w:val="0"/>
      <w:marBottom w:val="0"/>
      <w:divBdr>
        <w:top w:val="none" w:sz="0" w:space="0" w:color="auto"/>
        <w:left w:val="none" w:sz="0" w:space="0" w:color="auto"/>
        <w:bottom w:val="none" w:sz="0" w:space="0" w:color="auto"/>
        <w:right w:val="none" w:sz="0" w:space="0" w:color="auto"/>
      </w:divBdr>
    </w:div>
    <w:div w:id="606011817">
      <w:bodyDiv w:val="1"/>
      <w:marLeft w:val="0"/>
      <w:marRight w:val="0"/>
      <w:marTop w:val="0"/>
      <w:marBottom w:val="0"/>
      <w:divBdr>
        <w:top w:val="none" w:sz="0" w:space="0" w:color="auto"/>
        <w:left w:val="none" w:sz="0" w:space="0" w:color="auto"/>
        <w:bottom w:val="none" w:sz="0" w:space="0" w:color="auto"/>
        <w:right w:val="none" w:sz="0" w:space="0" w:color="auto"/>
      </w:divBdr>
    </w:div>
    <w:div w:id="607084424">
      <w:bodyDiv w:val="1"/>
      <w:marLeft w:val="0"/>
      <w:marRight w:val="0"/>
      <w:marTop w:val="0"/>
      <w:marBottom w:val="0"/>
      <w:divBdr>
        <w:top w:val="none" w:sz="0" w:space="0" w:color="auto"/>
        <w:left w:val="none" w:sz="0" w:space="0" w:color="auto"/>
        <w:bottom w:val="none" w:sz="0" w:space="0" w:color="auto"/>
        <w:right w:val="none" w:sz="0" w:space="0" w:color="auto"/>
      </w:divBdr>
    </w:div>
    <w:div w:id="607127967">
      <w:bodyDiv w:val="1"/>
      <w:marLeft w:val="0"/>
      <w:marRight w:val="0"/>
      <w:marTop w:val="0"/>
      <w:marBottom w:val="0"/>
      <w:divBdr>
        <w:top w:val="none" w:sz="0" w:space="0" w:color="auto"/>
        <w:left w:val="none" w:sz="0" w:space="0" w:color="auto"/>
        <w:bottom w:val="none" w:sz="0" w:space="0" w:color="auto"/>
        <w:right w:val="none" w:sz="0" w:space="0" w:color="auto"/>
      </w:divBdr>
    </w:div>
    <w:div w:id="608465596">
      <w:bodyDiv w:val="1"/>
      <w:marLeft w:val="0"/>
      <w:marRight w:val="0"/>
      <w:marTop w:val="0"/>
      <w:marBottom w:val="0"/>
      <w:divBdr>
        <w:top w:val="none" w:sz="0" w:space="0" w:color="auto"/>
        <w:left w:val="none" w:sz="0" w:space="0" w:color="auto"/>
        <w:bottom w:val="none" w:sz="0" w:space="0" w:color="auto"/>
        <w:right w:val="none" w:sz="0" w:space="0" w:color="auto"/>
      </w:divBdr>
    </w:div>
    <w:div w:id="608701111">
      <w:bodyDiv w:val="1"/>
      <w:marLeft w:val="0"/>
      <w:marRight w:val="0"/>
      <w:marTop w:val="0"/>
      <w:marBottom w:val="0"/>
      <w:divBdr>
        <w:top w:val="none" w:sz="0" w:space="0" w:color="auto"/>
        <w:left w:val="none" w:sz="0" w:space="0" w:color="auto"/>
        <w:bottom w:val="none" w:sz="0" w:space="0" w:color="auto"/>
        <w:right w:val="none" w:sz="0" w:space="0" w:color="auto"/>
      </w:divBdr>
    </w:div>
    <w:div w:id="612133841">
      <w:bodyDiv w:val="1"/>
      <w:marLeft w:val="0"/>
      <w:marRight w:val="0"/>
      <w:marTop w:val="0"/>
      <w:marBottom w:val="0"/>
      <w:divBdr>
        <w:top w:val="none" w:sz="0" w:space="0" w:color="auto"/>
        <w:left w:val="none" w:sz="0" w:space="0" w:color="auto"/>
        <w:bottom w:val="none" w:sz="0" w:space="0" w:color="auto"/>
        <w:right w:val="none" w:sz="0" w:space="0" w:color="auto"/>
      </w:divBdr>
    </w:div>
    <w:div w:id="612522068">
      <w:bodyDiv w:val="1"/>
      <w:marLeft w:val="0"/>
      <w:marRight w:val="0"/>
      <w:marTop w:val="0"/>
      <w:marBottom w:val="0"/>
      <w:divBdr>
        <w:top w:val="none" w:sz="0" w:space="0" w:color="auto"/>
        <w:left w:val="none" w:sz="0" w:space="0" w:color="auto"/>
        <w:bottom w:val="none" w:sz="0" w:space="0" w:color="auto"/>
        <w:right w:val="none" w:sz="0" w:space="0" w:color="auto"/>
      </w:divBdr>
    </w:div>
    <w:div w:id="612832470">
      <w:bodyDiv w:val="1"/>
      <w:marLeft w:val="0"/>
      <w:marRight w:val="0"/>
      <w:marTop w:val="0"/>
      <w:marBottom w:val="0"/>
      <w:divBdr>
        <w:top w:val="none" w:sz="0" w:space="0" w:color="auto"/>
        <w:left w:val="none" w:sz="0" w:space="0" w:color="auto"/>
        <w:bottom w:val="none" w:sz="0" w:space="0" w:color="auto"/>
        <w:right w:val="none" w:sz="0" w:space="0" w:color="auto"/>
      </w:divBdr>
      <w:divsChild>
        <w:div w:id="171142026">
          <w:marLeft w:val="0"/>
          <w:marRight w:val="0"/>
          <w:marTop w:val="0"/>
          <w:marBottom w:val="225"/>
          <w:divBdr>
            <w:top w:val="none" w:sz="0" w:space="0" w:color="auto"/>
            <w:left w:val="none" w:sz="0" w:space="0" w:color="auto"/>
            <w:bottom w:val="none" w:sz="0" w:space="0" w:color="auto"/>
            <w:right w:val="none" w:sz="0" w:space="0" w:color="auto"/>
          </w:divBdr>
        </w:div>
      </w:divsChild>
    </w:div>
    <w:div w:id="613943462">
      <w:bodyDiv w:val="1"/>
      <w:marLeft w:val="0"/>
      <w:marRight w:val="0"/>
      <w:marTop w:val="0"/>
      <w:marBottom w:val="0"/>
      <w:divBdr>
        <w:top w:val="none" w:sz="0" w:space="0" w:color="auto"/>
        <w:left w:val="none" w:sz="0" w:space="0" w:color="auto"/>
        <w:bottom w:val="none" w:sz="0" w:space="0" w:color="auto"/>
        <w:right w:val="none" w:sz="0" w:space="0" w:color="auto"/>
      </w:divBdr>
    </w:div>
    <w:div w:id="615912536">
      <w:bodyDiv w:val="1"/>
      <w:marLeft w:val="0"/>
      <w:marRight w:val="0"/>
      <w:marTop w:val="0"/>
      <w:marBottom w:val="0"/>
      <w:divBdr>
        <w:top w:val="none" w:sz="0" w:space="0" w:color="auto"/>
        <w:left w:val="none" w:sz="0" w:space="0" w:color="auto"/>
        <w:bottom w:val="none" w:sz="0" w:space="0" w:color="auto"/>
        <w:right w:val="none" w:sz="0" w:space="0" w:color="auto"/>
      </w:divBdr>
    </w:div>
    <w:div w:id="621234032">
      <w:bodyDiv w:val="1"/>
      <w:marLeft w:val="0"/>
      <w:marRight w:val="0"/>
      <w:marTop w:val="0"/>
      <w:marBottom w:val="0"/>
      <w:divBdr>
        <w:top w:val="none" w:sz="0" w:space="0" w:color="auto"/>
        <w:left w:val="none" w:sz="0" w:space="0" w:color="auto"/>
        <w:bottom w:val="none" w:sz="0" w:space="0" w:color="auto"/>
        <w:right w:val="none" w:sz="0" w:space="0" w:color="auto"/>
      </w:divBdr>
    </w:div>
    <w:div w:id="621766842">
      <w:bodyDiv w:val="1"/>
      <w:marLeft w:val="0"/>
      <w:marRight w:val="0"/>
      <w:marTop w:val="0"/>
      <w:marBottom w:val="0"/>
      <w:divBdr>
        <w:top w:val="none" w:sz="0" w:space="0" w:color="auto"/>
        <w:left w:val="none" w:sz="0" w:space="0" w:color="auto"/>
        <w:bottom w:val="none" w:sz="0" w:space="0" w:color="auto"/>
        <w:right w:val="none" w:sz="0" w:space="0" w:color="auto"/>
      </w:divBdr>
    </w:div>
    <w:div w:id="622153078">
      <w:bodyDiv w:val="1"/>
      <w:marLeft w:val="0"/>
      <w:marRight w:val="0"/>
      <w:marTop w:val="0"/>
      <w:marBottom w:val="0"/>
      <w:divBdr>
        <w:top w:val="none" w:sz="0" w:space="0" w:color="auto"/>
        <w:left w:val="none" w:sz="0" w:space="0" w:color="auto"/>
        <w:bottom w:val="none" w:sz="0" w:space="0" w:color="auto"/>
        <w:right w:val="none" w:sz="0" w:space="0" w:color="auto"/>
      </w:divBdr>
    </w:div>
    <w:div w:id="622884747">
      <w:bodyDiv w:val="1"/>
      <w:marLeft w:val="0"/>
      <w:marRight w:val="0"/>
      <w:marTop w:val="0"/>
      <w:marBottom w:val="0"/>
      <w:divBdr>
        <w:top w:val="none" w:sz="0" w:space="0" w:color="auto"/>
        <w:left w:val="none" w:sz="0" w:space="0" w:color="auto"/>
        <w:bottom w:val="none" w:sz="0" w:space="0" w:color="auto"/>
        <w:right w:val="none" w:sz="0" w:space="0" w:color="auto"/>
      </w:divBdr>
      <w:divsChild>
        <w:div w:id="318919813">
          <w:marLeft w:val="360"/>
          <w:marRight w:val="0"/>
          <w:marTop w:val="90"/>
          <w:marBottom w:val="90"/>
          <w:divBdr>
            <w:top w:val="none" w:sz="0" w:space="0" w:color="auto"/>
            <w:left w:val="none" w:sz="0" w:space="0" w:color="auto"/>
            <w:bottom w:val="none" w:sz="0" w:space="0" w:color="auto"/>
            <w:right w:val="none" w:sz="0" w:space="0" w:color="auto"/>
          </w:divBdr>
          <w:divsChild>
            <w:div w:id="1298409695">
              <w:marLeft w:val="0"/>
              <w:marRight w:val="0"/>
              <w:marTop w:val="0"/>
              <w:marBottom w:val="0"/>
              <w:divBdr>
                <w:top w:val="none" w:sz="0" w:space="0" w:color="auto"/>
                <w:left w:val="none" w:sz="0" w:space="0" w:color="auto"/>
                <w:bottom w:val="none" w:sz="0" w:space="0" w:color="auto"/>
                <w:right w:val="none" w:sz="0" w:space="0" w:color="auto"/>
              </w:divBdr>
              <w:divsChild>
                <w:div w:id="969557165">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623121395">
      <w:bodyDiv w:val="1"/>
      <w:marLeft w:val="0"/>
      <w:marRight w:val="0"/>
      <w:marTop w:val="0"/>
      <w:marBottom w:val="0"/>
      <w:divBdr>
        <w:top w:val="none" w:sz="0" w:space="0" w:color="auto"/>
        <w:left w:val="none" w:sz="0" w:space="0" w:color="auto"/>
        <w:bottom w:val="none" w:sz="0" w:space="0" w:color="auto"/>
        <w:right w:val="none" w:sz="0" w:space="0" w:color="auto"/>
      </w:divBdr>
    </w:div>
    <w:div w:id="627397145">
      <w:bodyDiv w:val="1"/>
      <w:marLeft w:val="0"/>
      <w:marRight w:val="0"/>
      <w:marTop w:val="0"/>
      <w:marBottom w:val="0"/>
      <w:divBdr>
        <w:top w:val="none" w:sz="0" w:space="0" w:color="auto"/>
        <w:left w:val="none" w:sz="0" w:space="0" w:color="auto"/>
        <w:bottom w:val="none" w:sz="0" w:space="0" w:color="auto"/>
        <w:right w:val="none" w:sz="0" w:space="0" w:color="auto"/>
      </w:divBdr>
    </w:div>
    <w:div w:id="633605554">
      <w:bodyDiv w:val="1"/>
      <w:marLeft w:val="0"/>
      <w:marRight w:val="0"/>
      <w:marTop w:val="0"/>
      <w:marBottom w:val="0"/>
      <w:divBdr>
        <w:top w:val="none" w:sz="0" w:space="0" w:color="auto"/>
        <w:left w:val="none" w:sz="0" w:space="0" w:color="auto"/>
        <w:bottom w:val="none" w:sz="0" w:space="0" w:color="auto"/>
        <w:right w:val="none" w:sz="0" w:space="0" w:color="auto"/>
      </w:divBdr>
    </w:div>
    <w:div w:id="634605047">
      <w:bodyDiv w:val="1"/>
      <w:marLeft w:val="0"/>
      <w:marRight w:val="0"/>
      <w:marTop w:val="0"/>
      <w:marBottom w:val="0"/>
      <w:divBdr>
        <w:top w:val="none" w:sz="0" w:space="0" w:color="auto"/>
        <w:left w:val="none" w:sz="0" w:space="0" w:color="auto"/>
        <w:bottom w:val="none" w:sz="0" w:space="0" w:color="auto"/>
        <w:right w:val="none" w:sz="0" w:space="0" w:color="auto"/>
      </w:divBdr>
    </w:div>
    <w:div w:id="635530348">
      <w:bodyDiv w:val="1"/>
      <w:marLeft w:val="0"/>
      <w:marRight w:val="0"/>
      <w:marTop w:val="0"/>
      <w:marBottom w:val="0"/>
      <w:divBdr>
        <w:top w:val="none" w:sz="0" w:space="0" w:color="auto"/>
        <w:left w:val="none" w:sz="0" w:space="0" w:color="auto"/>
        <w:bottom w:val="none" w:sz="0" w:space="0" w:color="auto"/>
        <w:right w:val="none" w:sz="0" w:space="0" w:color="auto"/>
      </w:divBdr>
    </w:div>
    <w:div w:id="636881935">
      <w:bodyDiv w:val="1"/>
      <w:marLeft w:val="0"/>
      <w:marRight w:val="0"/>
      <w:marTop w:val="0"/>
      <w:marBottom w:val="0"/>
      <w:divBdr>
        <w:top w:val="none" w:sz="0" w:space="0" w:color="auto"/>
        <w:left w:val="none" w:sz="0" w:space="0" w:color="auto"/>
        <w:bottom w:val="none" w:sz="0" w:space="0" w:color="auto"/>
        <w:right w:val="none" w:sz="0" w:space="0" w:color="auto"/>
      </w:divBdr>
    </w:div>
    <w:div w:id="640425205">
      <w:bodyDiv w:val="1"/>
      <w:marLeft w:val="0"/>
      <w:marRight w:val="0"/>
      <w:marTop w:val="0"/>
      <w:marBottom w:val="0"/>
      <w:divBdr>
        <w:top w:val="none" w:sz="0" w:space="0" w:color="auto"/>
        <w:left w:val="none" w:sz="0" w:space="0" w:color="auto"/>
        <w:bottom w:val="none" w:sz="0" w:space="0" w:color="auto"/>
        <w:right w:val="none" w:sz="0" w:space="0" w:color="auto"/>
      </w:divBdr>
    </w:div>
    <w:div w:id="645428562">
      <w:bodyDiv w:val="1"/>
      <w:marLeft w:val="0"/>
      <w:marRight w:val="0"/>
      <w:marTop w:val="0"/>
      <w:marBottom w:val="0"/>
      <w:divBdr>
        <w:top w:val="none" w:sz="0" w:space="0" w:color="auto"/>
        <w:left w:val="none" w:sz="0" w:space="0" w:color="auto"/>
        <w:bottom w:val="none" w:sz="0" w:space="0" w:color="auto"/>
        <w:right w:val="none" w:sz="0" w:space="0" w:color="auto"/>
      </w:divBdr>
    </w:div>
    <w:div w:id="647637883">
      <w:bodyDiv w:val="1"/>
      <w:marLeft w:val="0"/>
      <w:marRight w:val="0"/>
      <w:marTop w:val="0"/>
      <w:marBottom w:val="0"/>
      <w:divBdr>
        <w:top w:val="none" w:sz="0" w:space="0" w:color="auto"/>
        <w:left w:val="none" w:sz="0" w:space="0" w:color="auto"/>
        <w:bottom w:val="none" w:sz="0" w:space="0" w:color="auto"/>
        <w:right w:val="none" w:sz="0" w:space="0" w:color="auto"/>
      </w:divBdr>
    </w:div>
    <w:div w:id="647781264">
      <w:bodyDiv w:val="1"/>
      <w:marLeft w:val="0"/>
      <w:marRight w:val="0"/>
      <w:marTop w:val="0"/>
      <w:marBottom w:val="0"/>
      <w:divBdr>
        <w:top w:val="none" w:sz="0" w:space="0" w:color="auto"/>
        <w:left w:val="none" w:sz="0" w:space="0" w:color="auto"/>
        <w:bottom w:val="none" w:sz="0" w:space="0" w:color="auto"/>
        <w:right w:val="none" w:sz="0" w:space="0" w:color="auto"/>
      </w:divBdr>
      <w:divsChild>
        <w:div w:id="175047267">
          <w:marLeft w:val="0"/>
          <w:marRight w:val="0"/>
          <w:marTop w:val="0"/>
          <w:marBottom w:val="225"/>
          <w:divBdr>
            <w:top w:val="none" w:sz="0" w:space="0" w:color="auto"/>
            <w:left w:val="none" w:sz="0" w:space="0" w:color="auto"/>
            <w:bottom w:val="none" w:sz="0" w:space="0" w:color="auto"/>
            <w:right w:val="none" w:sz="0" w:space="0" w:color="auto"/>
          </w:divBdr>
        </w:div>
      </w:divsChild>
    </w:div>
    <w:div w:id="648751491">
      <w:bodyDiv w:val="1"/>
      <w:marLeft w:val="0"/>
      <w:marRight w:val="0"/>
      <w:marTop w:val="0"/>
      <w:marBottom w:val="0"/>
      <w:divBdr>
        <w:top w:val="none" w:sz="0" w:space="0" w:color="auto"/>
        <w:left w:val="none" w:sz="0" w:space="0" w:color="auto"/>
        <w:bottom w:val="none" w:sz="0" w:space="0" w:color="auto"/>
        <w:right w:val="none" w:sz="0" w:space="0" w:color="auto"/>
      </w:divBdr>
    </w:div>
    <w:div w:id="648904615">
      <w:bodyDiv w:val="1"/>
      <w:marLeft w:val="0"/>
      <w:marRight w:val="0"/>
      <w:marTop w:val="0"/>
      <w:marBottom w:val="0"/>
      <w:divBdr>
        <w:top w:val="none" w:sz="0" w:space="0" w:color="auto"/>
        <w:left w:val="none" w:sz="0" w:space="0" w:color="auto"/>
        <w:bottom w:val="none" w:sz="0" w:space="0" w:color="auto"/>
        <w:right w:val="none" w:sz="0" w:space="0" w:color="auto"/>
      </w:divBdr>
    </w:div>
    <w:div w:id="649021368">
      <w:bodyDiv w:val="1"/>
      <w:marLeft w:val="0"/>
      <w:marRight w:val="0"/>
      <w:marTop w:val="0"/>
      <w:marBottom w:val="0"/>
      <w:divBdr>
        <w:top w:val="none" w:sz="0" w:space="0" w:color="auto"/>
        <w:left w:val="none" w:sz="0" w:space="0" w:color="auto"/>
        <w:bottom w:val="none" w:sz="0" w:space="0" w:color="auto"/>
        <w:right w:val="none" w:sz="0" w:space="0" w:color="auto"/>
      </w:divBdr>
    </w:div>
    <w:div w:id="649794442">
      <w:bodyDiv w:val="1"/>
      <w:marLeft w:val="0"/>
      <w:marRight w:val="0"/>
      <w:marTop w:val="0"/>
      <w:marBottom w:val="0"/>
      <w:divBdr>
        <w:top w:val="none" w:sz="0" w:space="0" w:color="auto"/>
        <w:left w:val="none" w:sz="0" w:space="0" w:color="auto"/>
        <w:bottom w:val="none" w:sz="0" w:space="0" w:color="auto"/>
        <w:right w:val="none" w:sz="0" w:space="0" w:color="auto"/>
      </w:divBdr>
    </w:div>
    <w:div w:id="650213246">
      <w:bodyDiv w:val="1"/>
      <w:marLeft w:val="0"/>
      <w:marRight w:val="0"/>
      <w:marTop w:val="0"/>
      <w:marBottom w:val="0"/>
      <w:divBdr>
        <w:top w:val="none" w:sz="0" w:space="0" w:color="auto"/>
        <w:left w:val="none" w:sz="0" w:space="0" w:color="auto"/>
        <w:bottom w:val="none" w:sz="0" w:space="0" w:color="auto"/>
        <w:right w:val="none" w:sz="0" w:space="0" w:color="auto"/>
      </w:divBdr>
    </w:div>
    <w:div w:id="658507785">
      <w:bodyDiv w:val="1"/>
      <w:marLeft w:val="0"/>
      <w:marRight w:val="0"/>
      <w:marTop w:val="0"/>
      <w:marBottom w:val="0"/>
      <w:divBdr>
        <w:top w:val="none" w:sz="0" w:space="0" w:color="auto"/>
        <w:left w:val="none" w:sz="0" w:space="0" w:color="auto"/>
        <w:bottom w:val="none" w:sz="0" w:space="0" w:color="auto"/>
        <w:right w:val="none" w:sz="0" w:space="0" w:color="auto"/>
      </w:divBdr>
    </w:div>
    <w:div w:id="662392258">
      <w:bodyDiv w:val="1"/>
      <w:marLeft w:val="0"/>
      <w:marRight w:val="0"/>
      <w:marTop w:val="0"/>
      <w:marBottom w:val="0"/>
      <w:divBdr>
        <w:top w:val="none" w:sz="0" w:space="0" w:color="auto"/>
        <w:left w:val="none" w:sz="0" w:space="0" w:color="auto"/>
        <w:bottom w:val="none" w:sz="0" w:space="0" w:color="auto"/>
        <w:right w:val="none" w:sz="0" w:space="0" w:color="auto"/>
      </w:divBdr>
    </w:div>
    <w:div w:id="664017187">
      <w:bodyDiv w:val="1"/>
      <w:marLeft w:val="0"/>
      <w:marRight w:val="0"/>
      <w:marTop w:val="0"/>
      <w:marBottom w:val="0"/>
      <w:divBdr>
        <w:top w:val="none" w:sz="0" w:space="0" w:color="auto"/>
        <w:left w:val="none" w:sz="0" w:space="0" w:color="auto"/>
        <w:bottom w:val="none" w:sz="0" w:space="0" w:color="auto"/>
        <w:right w:val="none" w:sz="0" w:space="0" w:color="auto"/>
      </w:divBdr>
    </w:div>
    <w:div w:id="665404811">
      <w:bodyDiv w:val="1"/>
      <w:marLeft w:val="0"/>
      <w:marRight w:val="0"/>
      <w:marTop w:val="0"/>
      <w:marBottom w:val="0"/>
      <w:divBdr>
        <w:top w:val="none" w:sz="0" w:space="0" w:color="auto"/>
        <w:left w:val="none" w:sz="0" w:space="0" w:color="auto"/>
        <w:bottom w:val="none" w:sz="0" w:space="0" w:color="auto"/>
        <w:right w:val="none" w:sz="0" w:space="0" w:color="auto"/>
      </w:divBdr>
    </w:div>
    <w:div w:id="678627793">
      <w:bodyDiv w:val="1"/>
      <w:marLeft w:val="0"/>
      <w:marRight w:val="0"/>
      <w:marTop w:val="0"/>
      <w:marBottom w:val="0"/>
      <w:divBdr>
        <w:top w:val="none" w:sz="0" w:space="0" w:color="auto"/>
        <w:left w:val="none" w:sz="0" w:space="0" w:color="auto"/>
        <w:bottom w:val="none" w:sz="0" w:space="0" w:color="auto"/>
        <w:right w:val="none" w:sz="0" w:space="0" w:color="auto"/>
      </w:divBdr>
    </w:div>
    <w:div w:id="680132791">
      <w:bodyDiv w:val="1"/>
      <w:marLeft w:val="0"/>
      <w:marRight w:val="0"/>
      <w:marTop w:val="0"/>
      <w:marBottom w:val="0"/>
      <w:divBdr>
        <w:top w:val="none" w:sz="0" w:space="0" w:color="auto"/>
        <w:left w:val="none" w:sz="0" w:space="0" w:color="auto"/>
        <w:bottom w:val="none" w:sz="0" w:space="0" w:color="auto"/>
        <w:right w:val="none" w:sz="0" w:space="0" w:color="auto"/>
      </w:divBdr>
    </w:div>
    <w:div w:id="681395199">
      <w:bodyDiv w:val="1"/>
      <w:marLeft w:val="0"/>
      <w:marRight w:val="0"/>
      <w:marTop w:val="0"/>
      <w:marBottom w:val="0"/>
      <w:divBdr>
        <w:top w:val="none" w:sz="0" w:space="0" w:color="auto"/>
        <w:left w:val="none" w:sz="0" w:space="0" w:color="auto"/>
        <w:bottom w:val="none" w:sz="0" w:space="0" w:color="auto"/>
        <w:right w:val="none" w:sz="0" w:space="0" w:color="auto"/>
      </w:divBdr>
    </w:div>
    <w:div w:id="682973101">
      <w:bodyDiv w:val="1"/>
      <w:marLeft w:val="0"/>
      <w:marRight w:val="0"/>
      <w:marTop w:val="0"/>
      <w:marBottom w:val="0"/>
      <w:divBdr>
        <w:top w:val="none" w:sz="0" w:space="0" w:color="auto"/>
        <w:left w:val="none" w:sz="0" w:space="0" w:color="auto"/>
        <w:bottom w:val="none" w:sz="0" w:space="0" w:color="auto"/>
        <w:right w:val="none" w:sz="0" w:space="0" w:color="auto"/>
      </w:divBdr>
    </w:div>
    <w:div w:id="685668103">
      <w:bodyDiv w:val="1"/>
      <w:marLeft w:val="0"/>
      <w:marRight w:val="0"/>
      <w:marTop w:val="0"/>
      <w:marBottom w:val="0"/>
      <w:divBdr>
        <w:top w:val="none" w:sz="0" w:space="0" w:color="auto"/>
        <w:left w:val="none" w:sz="0" w:space="0" w:color="auto"/>
        <w:bottom w:val="none" w:sz="0" w:space="0" w:color="auto"/>
        <w:right w:val="none" w:sz="0" w:space="0" w:color="auto"/>
      </w:divBdr>
    </w:div>
    <w:div w:id="687945261">
      <w:bodyDiv w:val="1"/>
      <w:marLeft w:val="0"/>
      <w:marRight w:val="0"/>
      <w:marTop w:val="0"/>
      <w:marBottom w:val="0"/>
      <w:divBdr>
        <w:top w:val="none" w:sz="0" w:space="0" w:color="auto"/>
        <w:left w:val="none" w:sz="0" w:space="0" w:color="auto"/>
        <w:bottom w:val="none" w:sz="0" w:space="0" w:color="auto"/>
        <w:right w:val="none" w:sz="0" w:space="0" w:color="auto"/>
      </w:divBdr>
    </w:div>
    <w:div w:id="690106244">
      <w:bodyDiv w:val="1"/>
      <w:marLeft w:val="0"/>
      <w:marRight w:val="0"/>
      <w:marTop w:val="0"/>
      <w:marBottom w:val="0"/>
      <w:divBdr>
        <w:top w:val="none" w:sz="0" w:space="0" w:color="auto"/>
        <w:left w:val="none" w:sz="0" w:space="0" w:color="auto"/>
        <w:bottom w:val="none" w:sz="0" w:space="0" w:color="auto"/>
        <w:right w:val="none" w:sz="0" w:space="0" w:color="auto"/>
      </w:divBdr>
    </w:div>
    <w:div w:id="696849865">
      <w:bodyDiv w:val="1"/>
      <w:marLeft w:val="0"/>
      <w:marRight w:val="0"/>
      <w:marTop w:val="0"/>
      <w:marBottom w:val="0"/>
      <w:divBdr>
        <w:top w:val="none" w:sz="0" w:space="0" w:color="auto"/>
        <w:left w:val="none" w:sz="0" w:space="0" w:color="auto"/>
        <w:bottom w:val="none" w:sz="0" w:space="0" w:color="auto"/>
        <w:right w:val="none" w:sz="0" w:space="0" w:color="auto"/>
      </w:divBdr>
    </w:div>
    <w:div w:id="698972799">
      <w:bodyDiv w:val="1"/>
      <w:marLeft w:val="0"/>
      <w:marRight w:val="0"/>
      <w:marTop w:val="0"/>
      <w:marBottom w:val="0"/>
      <w:divBdr>
        <w:top w:val="none" w:sz="0" w:space="0" w:color="auto"/>
        <w:left w:val="none" w:sz="0" w:space="0" w:color="auto"/>
        <w:bottom w:val="none" w:sz="0" w:space="0" w:color="auto"/>
        <w:right w:val="none" w:sz="0" w:space="0" w:color="auto"/>
      </w:divBdr>
      <w:divsChild>
        <w:div w:id="1764953890">
          <w:blockQuote w:val="1"/>
          <w:marLeft w:val="0"/>
          <w:marRight w:val="0"/>
          <w:marTop w:val="300"/>
          <w:marBottom w:val="0"/>
          <w:divBdr>
            <w:top w:val="single" w:sz="18" w:space="11" w:color="D6D1CF"/>
            <w:left w:val="none" w:sz="0" w:space="0" w:color="auto"/>
            <w:bottom w:val="none" w:sz="0" w:space="0" w:color="auto"/>
            <w:right w:val="none" w:sz="0" w:space="0" w:color="auto"/>
          </w:divBdr>
        </w:div>
      </w:divsChild>
    </w:div>
    <w:div w:id="699819854">
      <w:bodyDiv w:val="1"/>
      <w:marLeft w:val="0"/>
      <w:marRight w:val="0"/>
      <w:marTop w:val="0"/>
      <w:marBottom w:val="0"/>
      <w:divBdr>
        <w:top w:val="none" w:sz="0" w:space="0" w:color="auto"/>
        <w:left w:val="none" w:sz="0" w:space="0" w:color="auto"/>
        <w:bottom w:val="none" w:sz="0" w:space="0" w:color="auto"/>
        <w:right w:val="none" w:sz="0" w:space="0" w:color="auto"/>
      </w:divBdr>
    </w:div>
    <w:div w:id="703361407">
      <w:bodyDiv w:val="1"/>
      <w:marLeft w:val="0"/>
      <w:marRight w:val="0"/>
      <w:marTop w:val="0"/>
      <w:marBottom w:val="0"/>
      <w:divBdr>
        <w:top w:val="none" w:sz="0" w:space="0" w:color="auto"/>
        <w:left w:val="none" w:sz="0" w:space="0" w:color="auto"/>
        <w:bottom w:val="none" w:sz="0" w:space="0" w:color="auto"/>
        <w:right w:val="none" w:sz="0" w:space="0" w:color="auto"/>
      </w:divBdr>
    </w:div>
    <w:div w:id="706492796">
      <w:bodyDiv w:val="1"/>
      <w:marLeft w:val="0"/>
      <w:marRight w:val="0"/>
      <w:marTop w:val="0"/>
      <w:marBottom w:val="0"/>
      <w:divBdr>
        <w:top w:val="none" w:sz="0" w:space="0" w:color="auto"/>
        <w:left w:val="none" w:sz="0" w:space="0" w:color="auto"/>
        <w:bottom w:val="none" w:sz="0" w:space="0" w:color="auto"/>
        <w:right w:val="none" w:sz="0" w:space="0" w:color="auto"/>
      </w:divBdr>
    </w:div>
    <w:div w:id="707030976">
      <w:bodyDiv w:val="1"/>
      <w:marLeft w:val="0"/>
      <w:marRight w:val="0"/>
      <w:marTop w:val="0"/>
      <w:marBottom w:val="0"/>
      <w:divBdr>
        <w:top w:val="none" w:sz="0" w:space="0" w:color="auto"/>
        <w:left w:val="none" w:sz="0" w:space="0" w:color="auto"/>
        <w:bottom w:val="none" w:sz="0" w:space="0" w:color="auto"/>
        <w:right w:val="none" w:sz="0" w:space="0" w:color="auto"/>
      </w:divBdr>
      <w:divsChild>
        <w:div w:id="786657149">
          <w:marLeft w:val="0"/>
          <w:marRight w:val="0"/>
          <w:marTop w:val="0"/>
          <w:marBottom w:val="180"/>
          <w:divBdr>
            <w:top w:val="none" w:sz="0" w:space="0" w:color="auto"/>
            <w:left w:val="none" w:sz="0" w:space="0" w:color="auto"/>
            <w:bottom w:val="none" w:sz="0" w:space="0" w:color="auto"/>
            <w:right w:val="none" w:sz="0" w:space="0" w:color="auto"/>
          </w:divBdr>
        </w:div>
      </w:divsChild>
    </w:div>
    <w:div w:id="708920913">
      <w:bodyDiv w:val="1"/>
      <w:marLeft w:val="0"/>
      <w:marRight w:val="0"/>
      <w:marTop w:val="0"/>
      <w:marBottom w:val="0"/>
      <w:divBdr>
        <w:top w:val="none" w:sz="0" w:space="0" w:color="auto"/>
        <w:left w:val="none" w:sz="0" w:space="0" w:color="auto"/>
        <w:bottom w:val="none" w:sz="0" w:space="0" w:color="auto"/>
        <w:right w:val="none" w:sz="0" w:space="0" w:color="auto"/>
      </w:divBdr>
    </w:div>
    <w:div w:id="709649610">
      <w:bodyDiv w:val="1"/>
      <w:marLeft w:val="0"/>
      <w:marRight w:val="0"/>
      <w:marTop w:val="0"/>
      <w:marBottom w:val="0"/>
      <w:divBdr>
        <w:top w:val="none" w:sz="0" w:space="0" w:color="auto"/>
        <w:left w:val="none" w:sz="0" w:space="0" w:color="auto"/>
        <w:bottom w:val="none" w:sz="0" w:space="0" w:color="auto"/>
        <w:right w:val="none" w:sz="0" w:space="0" w:color="auto"/>
      </w:divBdr>
    </w:div>
    <w:div w:id="709846437">
      <w:bodyDiv w:val="1"/>
      <w:marLeft w:val="0"/>
      <w:marRight w:val="0"/>
      <w:marTop w:val="0"/>
      <w:marBottom w:val="0"/>
      <w:divBdr>
        <w:top w:val="none" w:sz="0" w:space="0" w:color="auto"/>
        <w:left w:val="none" w:sz="0" w:space="0" w:color="auto"/>
        <w:bottom w:val="none" w:sz="0" w:space="0" w:color="auto"/>
        <w:right w:val="none" w:sz="0" w:space="0" w:color="auto"/>
      </w:divBdr>
      <w:divsChild>
        <w:div w:id="555244328">
          <w:marLeft w:val="0"/>
          <w:marRight w:val="0"/>
          <w:marTop w:val="0"/>
          <w:marBottom w:val="180"/>
          <w:divBdr>
            <w:top w:val="none" w:sz="0" w:space="0" w:color="auto"/>
            <w:left w:val="none" w:sz="0" w:space="0" w:color="auto"/>
            <w:bottom w:val="none" w:sz="0" w:space="0" w:color="auto"/>
            <w:right w:val="none" w:sz="0" w:space="0" w:color="auto"/>
          </w:divBdr>
        </w:div>
      </w:divsChild>
    </w:div>
    <w:div w:id="711808298">
      <w:bodyDiv w:val="1"/>
      <w:marLeft w:val="0"/>
      <w:marRight w:val="0"/>
      <w:marTop w:val="0"/>
      <w:marBottom w:val="0"/>
      <w:divBdr>
        <w:top w:val="none" w:sz="0" w:space="0" w:color="auto"/>
        <w:left w:val="none" w:sz="0" w:space="0" w:color="auto"/>
        <w:bottom w:val="none" w:sz="0" w:space="0" w:color="auto"/>
        <w:right w:val="none" w:sz="0" w:space="0" w:color="auto"/>
      </w:divBdr>
    </w:div>
    <w:div w:id="714547183">
      <w:bodyDiv w:val="1"/>
      <w:marLeft w:val="0"/>
      <w:marRight w:val="0"/>
      <w:marTop w:val="0"/>
      <w:marBottom w:val="0"/>
      <w:divBdr>
        <w:top w:val="none" w:sz="0" w:space="0" w:color="auto"/>
        <w:left w:val="none" w:sz="0" w:space="0" w:color="auto"/>
        <w:bottom w:val="none" w:sz="0" w:space="0" w:color="auto"/>
        <w:right w:val="none" w:sz="0" w:space="0" w:color="auto"/>
      </w:divBdr>
    </w:div>
    <w:div w:id="715544045">
      <w:bodyDiv w:val="1"/>
      <w:marLeft w:val="0"/>
      <w:marRight w:val="0"/>
      <w:marTop w:val="0"/>
      <w:marBottom w:val="0"/>
      <w:divBdr>
        <w:top w:val="none" w:sz="0" w:space="0" w:color="auto"/>
        <w:left w:val="none" w:sz="0" w:space="0" w:color="auto"/>
        <w:bottom w:val="none" w:sz="0" w:space="0" w:color="auto"/>
        <w:right w:val="none" w:sz="0" w:space="0" w:color="auto"/>
      </w:divBdr>
    </w:div>
    <w:div w:id="716512580">
      <w:bodyDiv w:val="1"/>
      <w:marLeft w:val="0"/>
      <w:marRight w:val="0"/>
      <w:marTop w:val="0"/>
      <w:marBottom w:val="0"/>
      <w:divBdr>
        <w:top w:val="none" w:sz="0" w:space="0" w:color="auto"/>
        <w:left w:val="none" w:sz="0" w:space="0" w:color="auto"/>
        <w:bottom w:val="none" w:sz="0" w:space="0" w:color="auto"/>
        <w:right w:val="none" w:sz="0" w:space="0" w:color="auto"/>
      </w:divBdr>
    </w:div>
    <w:div w:id="716706889">
      <w:bodyDiv w:val="1"/>
      <w:marLeft w:val="0"/>
      <w:marRight w:val="0"/>
      <w:marTop w:val="0"/>
      <w:marBottom w:val="0"/>
      <w:divBdr>
        <w:top w:val="none" w:sz="0" w:space="0" w:color="auto"/>
        <w:left w:val="none" w:sz="0" w:space="0" w:color="auto"/>
        <w:bottom w:val="none" w:sz="0" w:space="0" w:color="auto"/>
        <w:right w:val="none" w:sz="0" w:space="0" w:color="auto"/>
      </w:divBdr>
    </w:div>
    <w:div w:id="721564839">
      <w:bodyDiv w:val="1"/>
      <w:marLeft w:val="0"/>
      <w:marRight w:val="0"/>
      <w:marTop w:val="0"/>
      <w:marBottom w:val="0"/>
      <w:divBdr>
        <w:top w:val="none" w:sz="0" w:space="0" w:color="auto"/>
        <w:left w:val="none" w:sz="0" w:space="0" w:color="auto"/>
        <w:bottom w:val="none" w:sz="0" w:space="0" w:color="auto"/>
        <w:right w:val="none" w:sz="0" w:space="0" w:color="auto"/>
      </w:divBdr>
    </w:div>
    <w:div w:id="725834205">
      <w:bodyDiv w:val="1"/>
      <w:marLeft w:val="0"/>
      <w:marRight w:val="0"/>
      <w:marTop w:val="0"/>
      <w:marBottom w:val="0"/>
      <w:divBdr>
        <w:top w:val="none" w:sz="0" w:space="0" w:color="auto"/>
        <w:left w:val="none" w:sz="0" w:space="0" w:color="auto"/>
        <w:bottom w:val="none" w:sz="0" w:space="0" w:color="auto"/>
        <w:right w:val="none" w:sz="0" w:space="0" w:color="auto"/>
      </w:divBdr>
    </w:div>
    <w:div w:id="726298644">
      <w:bodyDiv w:val="1"/>
      <w:marLeft w:val="0"/>
      <w:marRight w:val="0"/>
      <w:marTop w:val="0"/>
      <w:marBottom w:val="0"/>
      <w:divBdr>
        <w:top w:val="none" w:sz="0" w:space="0" w:color="auto"/>
        <w:left w:val="none" w:sz="0" w:space="0" w:color="auto"/>
        <w:bottom w:val="none" w:sz="0" w:space="0" w:color="auto"/>
        <w:right w:val="none" w:sz="0" w:space="0" w:color="auto"/>
      </w:divBdr>
    </w:div>
    <w:div w:id="726608178">
      <w:bodyDiv w:val="1"/>
      <w:marLeft w:val="0"/>
      <w:marRight w:val="0"/>
      <w:marTop w:val="0"/>
      <w:marBottom w:val="0"/>
      <w:divBdr>
        <w:top w:val="none" w:sz="0" w:space="0" w:color="auto"/>
        <w:left w:val="none" w:sz="0" w:space="0" w:color="auto"/>
        <w:bottom w:val="none" w:sz="0" w:space="0" w:color="auto"/>
        <w:right w:val="none" w:sz="0" w:space="0" w:color="auto"/>
      </w:divBdr>
    </w:div>
    <w:div w:id="732964925">
      <w:bodyDiv w:val="1"/>
      <w:marLeft w:val="0"/>
      <w:marRight w:val="0"/>
      <w:marTop w:val="0"/>
      <w:marBottom w:val="0"/>
      <w:divBdr>
        <w:top w:val="none" w:sz="0" w:space="0" w:color="auto"/>
        <w:left w:val="none" w:sz="0" w:space="0" w:color="auto"/>
        <w:bottom w:val="none" w:sz="0" w:space="0" w:color="auto"/>
        <w:right w:val="none" w:sz="0" w:space="0" w:color="auto"/>
      </w:divBdr>
      <w:divsChild>
        <w:div w:id="1529417723">
          <w:marLeft w:val="0"/>
          <w:marRight w:val="0"/>
          <w:marTop w:val="0"/>
          <w:marBottom w:val="0"/>
          <w:divBdr>
            <w:top w:val="none" w:sz="0" w:space="0" w:color="auto"/>
            <w:left w:val="none" w:sz="0" w:space="0" w:color="auto"/>
            <w:bottom w:val="none" w:sz="0" w:space="0" w:color="auto"/>
            <w:right w:val="none" w:sz="0" w:space="0" w:color="auto"/>
          </w:divBdr>
          <w:divsChild>
            <w:div w:id="24984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055971">
      <w:bodyDiv w:val="1"/>
      <w:marLeft w:val="0"/>
      <w:marRight w:val="0"/>
      <w:marTop w:val="0"/>
      <w:marBottom w:val="0"/>
      <w:divBdr>
        <w:top w:val="none" w:sz="0" w:space="0" w:color="auto"/>
        <w:left w:val="none" w:sz="0" w:space="0" w:color="auto"/>
        <w:bottom w:val="none" w:sz="0" w:space="0" w:color="auto"/>
        <w:right w:val="none" w:sz="0" w:space="0" w:color="auto"/>
      </w:divBdr>
    </w:div>
    <w:div w:id="736633464">
      <w:bodyDiv w:val="1"/>
      <w:marLeft w:val="0"/>
      <w:marRight w:val="0"/>
      <w:marTop w:val="0"/>
      <w:marBottom w:val="0"/>
      <w:divBdr>
        <w:top w:val="none" w:sz="0" w:space="0" w:color="auto"/>
        <w:left w:val="none" w:sz="0" w:space="0" w:color="auto"/>
        <w:bottom w:val="none" w:sz="0" w:space="0" w:color="auto"/>
        <w:right w:val="none" w:sz="0" w:space="0" w:color="auto"/>
      </w:divBdr>
    </w:div>
    <w:div w:id="744259075">
      <w:bodyDiv w:val="1"/>
      <w:marLeft w:val="0"/>
      <w:marRight w:val="0"/>
      <w:marTop w:val="0"/>
      <w:marBottom w:val="0"/>
      <w:divBdr>
        <w:top w:val="none" w:sz="0" w:space="0" w:color="auto"/>
        <w:left w:val="none" w:sz="0" w:space="0" w:color="auto"/>
        <w:bottom w:val="none" w:sz="0" w:space="0" w:color="auto"/>
        <w:right w:val="none" w:sz="0" w:space="0" w:color="auto"/>
      </w:divBdr>
    </w:div>
    <w:div w:id="746196493">
      <w:bodyDiv w:val="1"/>
      <w:marLeft w:val="0"/>
      <w:marRight w:val="0"/>
      <w:marTop w:val="0"/>
      <w:marBottom w:val="0"/>
      <w:divBdr>
        <w:top w:val="none" w:sz="0" w:space="0" w:color="auto"/>
        <w:left w:val="none" w:sz="0" w:space="0" w:color="auto"/>
        <w:bottom w:val="none" w:sz="0" w:space="0" w:color="auto"/>
        <w:right w:val="none" w:sz="0" w:space="0" w:color="auto"/>
      </w:divBdr>
    </w:div>
    <w:div w:id="746656264">
      <w:bodyDiv w:val="1"/>
      <w:marLeft w:val="0"/>
      <w:marRight w:val="0"/>
      <w:marTop w:val="0"/>
      <w:marBottom w:val="0"/>
      <w:divBdr>
        <w:top w:val="none" w:sz="0" w:space="0" w:color="auto"/>
        <w:left w:val="none" w:sz="0" w:space="0" w:color="auto"/>
        <w:bottom w:val="none" w:sz="0" w:space="0" w:color="auto"/>
        <w:right w:val="none" w:sz="0" w:space="0" w:color="auto"/>
      </w:divBdr>
    </w:div>
    <w:div w:id="746996486">
      <w:bodyDiv w:val="1"/>
      <w:marLeft w:val="0"/>
      <w:marRight w:val="0"/>
      <w:marTop w:val="0"/>
      <w:marBottom w:val="0"/>
      <w:divBdr>
        <w:top w:val="none" w:sz="0" w:space="0" w:color="auto"/>
        <w:left w:val="none" w:sz="0" w:space="0" w:color="auto"/>
        <w:bottom w:val="none" w:sz="0" w:space="0" w:color="auto"/>
        <w:right w:val="none" w:sz="0" w:space="0" w:color="auto"/>
      </w:divBdr>
    </w:div>
    <w:div w:id="747119079">
      <w:bodyDiv w:val="1"/>
      <w:marLeft w:val="0"/>
      <w:marRight w:val="0"/>
      <w:marTop w:val="0"/>
      <w:marBottom w:val="0"/>
      <w:divBdr>
        <w:top w:val="none" w:sz="0" w:space="0" w:color="auto"/>
        <w:left w:val="none" w:sz="0" w:space="0" w:color="auto"/>
        <w:bottom w:val="none" w:sz="0" w:space="0" w:color="auto"/>
        <w:right w:val="none" w:sz="0" w:space="0" w:color="auto"/>
      </w:divBdr>
    </w:div>
    <w:div w:id="747267460">
      <w:bodyDiv w:val="1"/>
      <w:marLeft w:val="0"/>
      <w:marRight w:val="0"/>
      <w:marTop w:val="0"/>
      <w:marBottom w:val="0"/>
      <w:divBdr>
        <w:top w:val="none" w:sz="0" w:space="0" w:color="auto"/>
        <w:left w:val="none" w:sz="0" w:space="0" w:color="auto"/>
        <w:bottom w:val="none" w:sz="0" w:space="0" w:color="auto"/>
        <w:right w:val="none" w:sz="0" w:space="0" w:color="auto"/>
      </w:divBdr>
      <w:divsChild>
        <w:div w:id="109864732">
          <w:marLeft w:val="360"/>
          <w:marRight w:val="0"/>
          <w:marTop w:val="90"/>
          <w:marBottom w:val="90"/>
          <w:divBdr>
            <w:top w:val="none" w:sz="0" w:space="0" w:color="auto"/>
            <w:left w:val="none" w:sz="0" w:space="0" w:color="auto"/>
            <w:bottom w:val="none" w:sz="0" w:space="0" w:color="auto"/>
            <w:right w:val="none" w:sz="0" w:space="0" w:color="auto"/>
          </w:divBdr>
          <w:divsChild>
            <w:div w:id="2080908581">
              <w:marLeft w:val="0"/>
              <w:marRight w:val="0"/>
              <w:marTop w:val="0"/>
              <w:marBottom w:val="0"/>
              <w:divBdr>
                <w:top w:val="none" w:sz="0" w:space="0" w:color="auto"/>
                <w:left w:val="none" w:sz="0" w:space="0" w:color="auto"/>
                <w:bottom w:val="none" w:sz="0" w:space="0" w:color="auto"/>
                <w:right w:val="none" w:sz="0" w:space="0" w:color="auto"/>
              </w:divBdr>
              <w:divsChild>
                <w:div w:id="246576723">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747963541">
      <w:bodyDiv w:val="1"/>
      <w:marLeft w:val="0"/>
      <w:marRight w:val="0"/>
      <w:marTop w:val="0"/>
      <w:marBottom w:val="0"/>
      <w:divBdr>
        <w:top w:val="none" w:sz="0" w:space="0" w:color="auto"/>
        <w:left w:val="none" w:sz="0" w:space="0" w:color="auto"/>
        <w:bottom w:val="none" w:sz="0" w:space="0" w:color="auto"/>
        <w:right w:val="none" w:sz="0" w:space="0" w:color="auto"/>
      </w:divBdr>
    </w:div>
    <w:div w:id="749153337">
      <w:bodyDiv w:val="1"/>
      <w:marLeft w:val="0"/>
      <w:marRight w:val="0"/>
      <w:marTop w:val="0"/>
      <w:marBottom w:val="0"/>
      <w:divBdr>
        <w:top w:val="none" w:sz="0" w:space="0" w:color="auto"/>
        <w:left w:val="none" w:sz="0" w:space="0" w:color="auto"/>
        <w:bottom w:val="none" w:sz="0" w:space="0" w:color="auto"/>
        <w:right w:val="none" w:sz="0" w:space="0" w:color="auto"/>
      </w:divBdr>
    </w:div>
    <w:div w:id="750471251">
      <w:bodyDiv w:val="1"/>
      <w:marLeft w:val="0"/>
      <w:marRight w:val="0"/>
      <w:marTop w:val="0"/>
      <w:marBottom w:val="0"/>
      <w:divBdr>
        <w:top w:val="none" w:sz="0" w:space="0" w:color="auto"/>
        <w:left w:val="none" w:sz="0" w:space="0" w:color="auto"/>
        <w:bottom w:val="none" w:sz="0" w:space="0" w:color="auto"/>
        <w:right w:val="none" w:sz="0" w:space="0" w:color="auto"/>
      </w:divBdr>
    </w:div>
    <w:div w:id="751901103">
      <w:bodyDiv w:val="1"/>
      <w:marLeft w:val="0"/>
      <w:marRight w:val="0"/>
      <w:marTop w:val="0"/>
      <w:marBottom w:val="0"/>
      <w:divBdr>
        <w:top w:val="none" w:sz="0" w:space="0" w:color="auto"/>
        <w:left w:val="none" w:sz="0" w:space="0" w:color="auto"/>
        <w:bottom w:val="none" w:sz="0" w:space="0" w:color="auto"/>
        <w:right w:val="none" w:sz="0" w:space="0" w:color="auto"/>
      </w:divBdr>
    </w:div>
    <w:div w:id="751968435">
      <w:bodyDiv w:val="1"/>
      <w:marLeft w:val="0"/>
      <w:marRight w:val="0"/>
      <w:marTop w:val="0"/>
      <w:marBottom w:val="0"/>
      <w:divBdr>
        <w:top w:val="none" w:sz="0" w:space="0" w:color="auto"/>
        <w:left w:val="none" w:sz="0" w:space="0" w:color="auto"/>
        <w:bottom w:val="none" w:sz="0" w:space="0" w:color="auto"/>
        <w:right w:val="none" w:sz="0" w:space="0" w:color="auto"/>
      </w:divBdr>
    </w:div>
    <w:div w:id="752046358">
      <w:bodyDiv w:val="1"/>
      <w:marLeft w:val="0"/>
      <w:marRight w:val="0"/>
      <w:marTop w:val="0"/>
      <w:marBottom w:val="0"/>
      <w:divBdr>
        <w:top w:val="none" w:sz="0" w:space="0" w:color="auto"/>
        <w:left w:val="none" w:sz="0" w:space="0" w:color="auto"/>
        <w:bottom w:val="none" w:sz="0" w:space="0" w:color="auto"/>
        <w:right w:val="none" w:sz="0" w:space="0" w:color="auto"/>
      </w:divBdr>
    </w:div>
    <w:div w:id="752553697">
      <w:bodyDiv w:val="1"/>
      <w:marLeft w:val="0"/>
      <w:marRight w:val="0"/>
      <w:marTop w:val="0"/>
      <w:marBottom w:val="0"/>
      <w:divBdr>
        <w:top w:val="none" w:sz="0" w:space="0" w:color="auto"/>
        <w:left w:val="none" w:sz="0" w:space="0" w:color="auto"/>
        <w:bottom w:val="none" w:sz="0" w:space="0" w:color="auto"/>
        <w:right w:val="none" w:sz="0" w:space="0" w:color="auto"/>
      </w:divBdr>
      <w:divsChild>
        <w:div w:id="888616651">
          <w:marLeft w:val="0"/>
          <w:marRight w:val="0"/>
          <w:marTop w:val="0"/>
          <w:marBottom w:val="225"/>
          <w:divBdr>
            <w:top w:val="none" w:sz="0" w:space="0" w:color="auto"/>
            <w:left w:val="none" w:sz="0" w:space="0" w:color="auto"/>
            <w:bottom w:val="none" w:sz="0" w:space="0" w:color="auto"/>
            <w:right w:val="none" w:sz="0" w:space="0" w:color="auto"/>
          </w:divBdr>
        </w:div>
      </w:divsChild>
    </w:div>
    <w:div w:id="760375840">
      <w:bodyDiv w:val="1"/>
      <w:marLeft w:val="0"/>
      <w:marRight w:val="0"/>
      <w:marTop w:val="0"/>
      <w:marBottom w:val="0"/>
      <w:divBdr>
        <w:top w:val="none" w:sz="0" w:space="0" w:color="auto"/>
        <w:left w:val="none" w:sz="0" w:space="0" w:color="auto"/>
        <w:bottom w:val="none" w:sz="0" w:space="0" w:color="auto"/>
        <w:right w:val="none" w:sz="0" w:space="0" w:color="auto"/>
      </w:divBdr>
    </w:div>
    <w:div w:id="762409829">
      <w:bodyDiv w:val="1"/>
      <w:marLeft w:val="0"/>
      <w:marRight w:val="0"/>
      <w:marTop w:val="0"/>
      <w:marBottom w:val="0"/>
      <w:divBdr>
        <w:top w:val="none" w:sz="0" w:space="0" w:color="auto"/>
        <w:left w:val="none" w:sz="0" w:space="0" w:color="auto"/>
        <w:bottom w:val="none" w:sz="0" w:space="0" w:color="auto"/>
        <w:right w:val="none" w:sz="0" w:space="0" w:color="auto"/>
      </w:divBdr>
    </w:div>
    <w:div w:id="763302118">
      <w:bodyDiv w:val="1"/>
      <w:marLeft w:val="0"/>
      <w:marRight w:val="0"/>
      <w:marTop w:val="0"/>
      <w:marBottom w:val="0"/>
      <w:divBdr>
        <w:top w:val="none" w:sz="0" w:space="0" w:color="auto"/>
        <w:left w:val="none" w:sz="0" w:space="0" w:color="auto"/>
        <w:bottom w:val="none" w:sz="0" w:space="0" w:color="auto"/>
        <w:right w:val="none" w:sz="0" w:space="0" w:color="auto"/>
      </w:divBdr>
    </w:div>
    <w:div w:id="764500365">
      <w:bodyDiv w:val="1"/>
      <w:marLeft w:val="0"/>
      <w:marRight w:val="0"/>
      <w:marTop w:val="0"/>
      <w:marBottom w:val="0"/>
      <w:divBdr>
        <w:top w:val="none" w:sz="0" w:space="0" w:color="auto"/>
        <w:left w:val="none" w:sz="0" w:space="0" w:color="auto"/>
        <w:bottom w:val="none" w:sz="0" w:space="0" w:color="auto"/>
        <w:right w:val="none" w:sz="0" w:space="0" w:color="auto"/>
      </w:divBdr>
    </w:div>
    <w:div w:id="765921711">
      <w:bodyDiv w:val="1"/>
      <w:marLeft w:val="0"/>
      <w:marRight w:val="0"/>
      <w:marTop w:val="0"/>
      <w:marBottom w:val="0"/>
      <w:divBdr>
        <w:top w:val="none" w:sz="0" w:space="0" w:color="auto"/>
        <w:left w:val="none" w:sz="0" w:space="0" w:color="auto"/>
        <w:bottom w:val="none" w:sz="0" w:space="0" w:color="auto"/>
        <w:right w:val="none" w:sz="0" w:space="0" w:color="auto"/>
      </w:divBdr>
    </w:div>
    <w:div w:id="767966438">
      <w:bodyDiv w:val="1"/>
      <w:marLeft w:val="0"/>
      <w:marRight w:val="0"/>
      <w:marTop w:val="0"/>
      <w:marBottom w:val="0"/>
      <w:divBdr>
        <w:top w:val="none" w:sz="0" w:space="0" w:color="auto"/>
        <w:left w:val="none" w:sz="0" w:space="0" w:color="auto"/>
        <w:bottom w:val="none" w:sz="0" w:space="0" w:color="auto"/>
        <w:right w:val="none" w:sz="0" w:space="0" w:color="auto"/>
      </w:divBdr>
    </w:div>
    <w:div w:id="768891923">
      <w:bodyDiv w:val="1"/>
      <w:marLeft w:val="0"/>
      <w:marRight w:val="0"/>
      <w:marTop w:val="0"/>
      <w:marBottom w:val="0"/>
      <w:divBdr>
        <w:top w:val="none" w:sz="0" w:space="0" w:color="auto"/>
        <w:left w:val="none" w:sz="0" w:space="0" w:color="auto"/>
        <w:bottom w:val="none" w:sz="0" w:space="0" w:color="auto"/>
        <w:right w:val="none" w:sz="0" w:space="0" w:color="auto"/>
      </w:divBdr>
    </w:div>
    <w:div w:id="770585323">
      <w:bodyDiv w:val="1"/>
      <w:marLeft w:val="0"/>
      <w:marRight w:val="0"/>
      <w:marTop w:val="0"/>
      <w:marBottom w:val="0"/>
      <w:divBdr>
        <w:top w:val="none" w:sz="0" w:space="0" w:color="auto"/>
        <w:left w:val="none" w:sz="0" w:space="0" w:color="auto"/>
        <w:bottom w:val="none" w:sz="0" w:space="0" w:color="auto"/>
        <w:right w:val="none" w:sz="0" w:space="0" w:color="auto"/>
      </w:divBdr>
    </w:div>
    <w:div w:id="770736039">
      <w:bodyDiv w:val="1"/>
      <w:marLeft w:val="0"/>
      <w:marRight w:val="0"/>
      <w:marTop w:val="0"/>
      <w:marBottom w:val="0"/>
      <w:divBdr>
        <w:top w:val="none" w:sz="0" w:space="0" w:color="auto"/>
        <w:left w:val="none" w:sz="0" w:space="0" w:color="auto"/>
        <w:bottom w:val="none" w:sz="0" w:space="0" w:color="auto"/>
        <w:right w:val="none" w:sz="0" w:space="0" w:color="auto"/>
      </w:divBdr>
    </w:div>
    <w:div w:id="775444380">
      <w:bodyDiv w:val="1"/>
      <w:marLeft w:val="0"/>
      <w:marRight w:val="0"/>
      <w:marTop w:val="0"/>
      <w:marBottom w:val="0"/>
      <w:divBdr>
        <w:top w:val="none" w:sz="0" w:space="0" w:color="auto"/>
        <w:left w:val="none" w:sz="0" w:space="0" w:color="auto"/>
        <w:bottom w:val="none" w:sz="0" w:space="0" w:color="auto"/>
        <w:right w:val="none" w:sz="0" w:space="0" w:color="auto"/>
      </w:divBdr>
    </w:div>
    <w:div w:id="778380971">
      <w:bodyDiv w:val="1"/>
      <w:marLeft w:val="0"/>
      <w:marRight w:val="0"/>
      <w:marTop w:val="0"/>
      <w:marBottom w:val="0"/>
      <w:divBdr>
        <w:top w:val="none" w:sz="0" w:space="0" w:color="auto"/>
        <w:left w:val="none" w:sz="0" w:space="0" w:color="auto"/>
        <w:bottom w:val="none" w:sz="0" w:space="0" w:color="auto"/>
        <w:right w:val="none" w:sz="0" w:space="0" w:color="auto"/>
      </w:divBdr>
    </w:div>
    <w:div w:id="782457797">
      <w:bodyDiv w:val="1"/>
      <w:marLeft w:val="0"/>
      <w:marRight w:val="0"/>
      <w:marTop w:val="0"/>
      <w:marBottom w:val="0"/>
      <w:divBdr>
        <w:top w:val="none" w:sz="0" w:space="0" w:color="auto"/>
        <w:left w:val="none" w:sz="0" w:space="0" w:color="auto"/>
        <w:bottom w:val="none" w:sz="0" w:space="0" w:color="auto"/>
        <w:right w:val="none" w:sz="0" w:space="0" w:color="auto"/>
      </w:divBdr>
    </w:div>
    <w:div w:id="785853510">
      <w:bodyDiv w:val="1"/>
      <w:marLeft w:val="0"/>
      <w:marRight w:val="0"/>
      <w:marTop w:val="0"/>
      <w:marBottom w:val="0"/>
      <w:divBdr>
        <w:top w:val="none" w:sz="0" w:space="0" w:color="auto"/>
        <w:left w:val="none" w:sz="0" w:space="0" w:color="auto"/>
        <w:bottom w:val="none" w:sz="0" w:space="0" w:color="auto"/>
        <w:right w:val="none" w:sz="0" w:space="0" w:color="auto"/>
      </w:divBdr>
    </w:div>
    <w:div w:id="788738628">
      <w:bodyDiv w:val="1"/>
      <w:marLeft w:val="0"/>
      <w:marRight w:val="0"/>
      <w:marTop w:val="0"/>
      <w:marBottom w:val="0"/>
      <w:divBdr>
        <w:top w:val="none" w:sz="0" w:space="0" w:color="auto"/>
        <w:left w:val="none" w:sz="0" w:space="0" w:color="auto"/>
        <w:bottom w:val="none" w:sz="0" w:space="0" w:color="auto"/>
        <w:right w:val="none" w:sz="0" w:space="0" w:color="auto"/>
      </w:divBdr>
    </w:div>
    <w:div w:id="794564544">
      <w:bodyDiv w:val="1"/>
      <w:marLeft w:val="0"/>
      <w:marRight w:val="0"/>
      <w:marTop w:val="0"/>
      <w:marBottom w:val="0"/>
      <w:divBdr>
        <w:top w:val="none" w:sz="0" w:space="0" w:color="auto"/>
        <w:left w:val="none" w:sz="0" w:space="0" w:color="auto"/>
        <w:bottom w:val="none" w:sz="0" w:space="0" w:color="auto"/>
        <w:right w:val="none" w:sz="0" w:space="0" w:color="auto"/>
      </w:divBdr>
    </w:div>
    <w:div w:id="794711195">
      <w:bodyDiv w:val="1"/>
      <w:marLeft w:val="0"/>
      <w:marRight w:val="0"/>
      <w:marTop w:val="0"/>
      <w:marBottom w:val="0"/>
      <w:divBdr>
        <w:top w:val="none" w:sz="0" w:space="0" w:color="auto"/>
        <w:left w:val="none" w:sz="0" w:space="0" w:color="auto"/>
        <w:bottom w:val="none" w:sz="0" w:space="0" w:color="auto"/>
        <w:right w:val="none" w:sz="0" w:space="0" w:color="auto"/>
      </w:divBdr>
    </w:div>
    <w:div w:id="798456693">
      <w:bodyDiv w:val="1"/>
      <w:marLeft w:val="0"/>
      <w:marRight w:val="0"/>
      <w:marTop w:val="0"/>
      <w:marBottom w:val="0"/>
      <w:divBdr>
        <w:top w:val="none" w:sz="0" w:space="0" w:color="auto"/>
        <w:left w:val="none" w:sz="0" w:space="0" w:color="auto"/>
        <w:bottom w:val="none" w:sz="0" w:space="0" w:color="auto"/>
        <w:right w:val="none" w:sz="0" w:space="0" w:color="auto"/>
      </w:divBdr>
    </w:div>
    <w:div w:id="799762963">
      <w:bodyDiv w:val="1"/>
      <w:marLeft w:val="0"/>
      <w:marRight w:val="0"/>
      <w:marTop w:val="0"/>
      <w:marBottom w:val="0"/>
      <w:divBdr>
        <w:top w:val="none" w:sz="0" w:space="0" w:color="auto"/>
        <w:left w:val="none" w:sz="0" w:space="0" w:color="auto"/>
        <w:bottom w:val="none" w:sz="0" w:space="0" w:color="auto"/>
        <w:right w:val="none" w:sz="0" w:space="0" w:color="auto"/>
      </w:divBdr>
    </w:div>
    <w:div w:id="800808997">
      <w:bodyDiv w:val="1"/>
      <w:marLeft w:val="0"/>
      <w:marRight w:val="0"/>
      <w:marTop w:val="0"/>
      <w:marBottom w:val="0"/>
      <w:divBdr>
        <w:top w:val="none" w:sz="0" w:space="0" w:color="auto"/>
        <w:left w:val="none" w:sz="0" w:space="0" w:color="auto"/>
        <w:bottom w:val="none" w:sz="0" w:space="0" w:color="auto"/>
        <w:right w:val="none" w:sz="0" w:space="0" w:color="auto"/>
      </w:divBdr>
    </w:div>
    <w:div w:id="801843398">
      <w:bodyDiv w:val="1"/>
      <w:marLeft w:val="0"/>
      <w:marRight w:val="0"/>
      <w:marTop w:val="0"/>
      <w:marBottom w:val="0"/>
      <w:divBdr>
        <w:top w:val="none" w:sz="0" w:space="0" w:color="auto"/>
        <w:left w:val="none" w:sz="0" w:space="0" w:color="auto"/>
        <w:bottom w:val="none" w:sz="0" w:space="0" w:color="auto"/>
        <w:right w:val="none" w:sz="0" w:space="0" w:color="auto"/>
      </w:divBdr>
    </w:div>
    <w:div w:id="802039572">
      <w:bodyDiv w:val="1"/>
      <w:marLeft w:val="0"/>
      <w:marRight w:val="0"/>
      <w:marTop w:val="0"/>
      <w:marBottom w:val="0"/>
      <w:divBdr>
        <w:top w:val="none" w:sz="0" w:space="0" w:color="auto"/>
        <w:left w:val="none" w:sz="0" w:space="0" w:color="auto"/>
        <w:bottom w:val="none" w:sz="0" w:space="0" w:color="auto"/>
        <w:right w:val="none" w:sz="0" w:space="0" w:color="auto"/>
      </w:divBdr>
    </w:div>
    <w:div w:id="806318631">
      <w:bodyDiv w:val="1"/>
      <w:marLeft w:val="0"/>
      <w:marRight w:val="0"/>
      <w:marTop w:val="0"/>
      <w:marBottom w:val="0"/>
      <w:divBdr>
        <w:top w:val="none" w:sz="0" w:space="0" w:color="auto"/>
        <w:left w:val="none" w:sz="0" w:space="0" w:color="auto"/>
        <w:bottom w:val="none" w:sz="0" w:space="0" w:color="auto"/>
        <w:right w:val="none" w:sz="0" w:space="0" w:color="auto"/>
      </w:divBdr>
    </w:div>
    <w:div w:id="807161633">
      <w:bodyDiv w:val="1"/>
      <w:marLeft w:val="0"/>
      <w:marRight w:val="0"/>
      <w:marTop w:val="0"/>
      <w:marBottom w:val="0"/>
      <w:divBdr>
        <w:top w:val="none" w:sz="0" w:space="0" w:color="auto"/>
        <w:left w:val="none" w:sz="0" w:space="0" w:color="auto"/>
        <w:bottom w:val="none" w:sz="0" w:space="0" w:color="auto"/>
        <w:right w:val="none" w:sz="0" w:space="0" w:color="auto"/>
      </w:divBdr>
    </w:div>
    <w:div w:id="808786677">
      <w:bodyDiv w:val="1"/>
      <w:marLeft w:val="0"/>
      <w:marRight w:val="0"/>
      <w:marTop w:val="0"/>
      <w:marBottom w:val="0"/>
      <w:divBdr>
        <w:top w:val="none" w:sz="0" w:space="0" w:color="auto"/>
        <w:left w:val="none" w:sz="0" w:space="0" w:color="auto"/>
        <w:bottom w:val="none" w:sz="0" w:space="0" w:color="auto"/>
        <w:right w:val="none" w:sz="0" w:space="0" w:color="auto"/>
      </w:divBdr>
    </w:div>
    <w:div w:id="812329377">
      <w:bodyDiv w:val="1"/>
      <w:marLeft w:val="0"/>
      <w:marRight w:val="0"/>
      <w:marTop w:val="0"/>
      <w:marBottom w:val="0"/>
      <w:divBdr>
        <w:top w:val="none" w:sz="0" w:space="0" w:color="auto"/>
        <w:left w:val="none" w:sz="0" w:space="0" w:color="auto"/>
        <w:bottom w:val="none" w:sz="0" w:space="0" w:color="auto"/>
        <w:right w:val="none" w:sz="0" w:space="0" w:color="auto"/>
      </w:divBdr>
    </w:div>
    <w:div w:id="815412547">
      <w:bodyDiv w:val="1"/>
      <w:marLeft w:val="0"/>
      <w:marRight w:val="0"/>
      <w:marTop w:val="0"/>
      <w:marBottom w:val="0"/>
      <w:divBdr>
        <w:top w:val="none" w:sz="0" w:space="0" w:color="auto"/>
        <w:left w:val="none" w:sz="0" w:space="0" w:color="auto"/>
        <w:bottom w:val="none" w:sz="0" w:space="0" w:color="auto"/>
        <w:right w:val="none" w:sz="0" w:space="0" w:color="auto"/>
      </w:divBdr>
    </w:div>
    <w:div w:id="815680412">
      <w:bodyDiv w:val="1"/>
      <w:marLeft w:val="0"/>
      <w:marRight w:val="0"/>
      <w:marTop w:val="0"/>
      <w:marBottom w:val="0"/>
      <w:divBdr>
        <w:top w:val="none" w:sz="0" w:space="0" w:color="auto"/>
        <w:left w:val="none" w:sz="0" w:space="0" w:color="auto"/>
        <w:bottom w:val="none" w:sz="0" w:space="0" w:color="auto"/>
        <w:right w:val="none" w:sz="0" w:space="0" w:color="auto"/>
      </w:divBdr>
    </w:div>
    <w:div w:id="817841817">
      <w:bodyDiv w:val="1"/>
      <w:marLeft w:val="0"/>
      <w:marRight w:val="0"/>
      <w:marTop w:val="0"/>
      <w:marBottom w:val="0"/>
      <w:divBdr>
        <w:top w:val="none" w:sz="0" w:space="0" w:color="auto"/>
        <w:left w:val="none" w:sz="0" w:space="0" w:color="auto"/>
        <w:bottom w:val="none" w:sz="0" w:space="0" w:color="auto"/>
        <w:right w:val="none" w:sz="0" w:space="0" w:color="auto"/>
      </w:divBdr>
    </w:div>
    <w:div w:id="818308608">
      <w:bodyDiv w:val="1"/>
      <w:marLeft w:val="0"/>
      <w:marRight w:val="0"/>
      <w:marTop w:val="0"/>
      <w:marBottom w:val="0"/>
      <w:divBdr>
        <w:top w:val="none" w:sz="0" w:space="0" w:color="auto"/>
        <w:left w:val="none" w:sz="0" w:space="0" w:color="auto"/>
        <w:bottom w:val="none" w:sz="0" w:space="0" w:color="auto"/>
        <w:right w:val="none" w:sz="0" w:space="0" w:color="auto"/>
      </w:divBdr>
    </w:div>
    <w:div w:id="822282196">
      <w:bodyDiv w:val="1"/>
      <w:marLeft w:val="0"/>
      <w:marRight w:val="0"/>
      <w:marTop w:val="0"/>
      <w:marBottom w:val="0"/>
      <w:divBdr>
        <w:top w:val="none" w:sz="0" w:space="0" w:color="auto"/>
        <w:left w:val="none" w:sz="0" w:space="0" w:color="auto"/>
        <w:bottom w:val="none" w:sz="0" w:space="0" w:color="auto"/>
        <w:right w:val="none" w:sz="0" w:space="0" w:color="auto"/>
      </w:divBdr>
    </w:div>
    <w:div w:id="824860218">
      <w:bodyDiv w:val="1"/>
      <w:marLeft w:val="0"/>
      <w:marRight w:val="0"/>
      <w:marTop w:val="0"/>
      <w:marBottom w:val="0"/>
      <w:divBdr>
        <w:top w:val="none" w:sz="0" w:space="0" w:color="auto"/>
        <w:left w:val="none" w:sz="0" w:space="0" w:color="auto"/>
        <w:bottom w:val="none" w:sz="0" w:space="0" w:color="auto"/>
        <w:right w:val="none" w:sz="0" w:space="0" w:color="auto"/>
      </w:divBdr>
    </w:div>
    <w:div w:id="825435562">
      <w:bodyDiv w:val="1"/>
      <w:marLeft w:val="0"/>
      <w:marRight w:val="0"/>
      <w:marTop w:val="0"/>
      <w:marBottom w:val="0"/>
      <w:divBdr>
        <w:top w:val="none" w:sz="0" w:space="0" w:color="auto"/>
        <w:left w:val="none" w:sz="0" w:space="0" w:color="auto"/>
        <w:bottom w:val="none" w:sz="0" w:space="0" w:color="auto"/>
        <w:right w:val="none" w:sz="0" w:space="0" w:color="auto"/>
      </w:divBdr>
    </w:div>
    <w:div w:id="827751987">
      <w:bodyDiv w:val="1"/>
      <w:marLeft w:val="0"/>
      <w:marRight w:val="0"/>
      <w:marTop w:val="0"/>
      <w:marBottom w:val="0"/>
      <w:divBdr>
        <w:top w:val="none" w:sz="0" w:space="0" w:color="auto"/>
        <w:left w:val="none" w:sz="0" w:space="0" w:color="auto"/>
        <w:bottom w:val="none" w:sz="0" w:space="0" w:color="auto"/>
        <w:right w:val="none" w:sz="0" w:space="0" w:color="auto"/>
      </w:divBdr>
    </w:div>
    <w:div w:id="830678092">
      <w:bodyDiv w:val="1"/>
      <w:marLeft w:val="0"/>
      <w:marRight w:val="0"/>
      <w:marTop w:val="0"/>
      <w:marBottom w:val="0"/>
      <w:divBdr>
        <w:top w:val="none" w:sz="0" w:space="0" w:color="auto"/>
        <w:left w:val="none" w:sz="0" w:space="0" w:color="auto"/>
        <w:bottom w:val="none" w:sz="0" w:space="0" w:color="auto"/>
        <w:right w:val="none" w:sz="0" w:space="0" w:color="auto"/>
      </w:divBdr>
    </w:div>
    <w:div w:id="832989825">
      <w:bodyDiv w:val="1"/>
      <w:marLeft w:val="0"/>
      <w:marRight w:val="0"/>
      <w:marTop w:val="0"/>
      <w:marBottom w:val="0"/>
      <w:divBdr>
        <w:top w:val="none" w:sz="0" w:space="0" w:color="auto"/>
        <w:left w:val="none" w:sz="0" w:space="0" w:color="auto"/>
        <w:bottom w:val="none" w:sz="0" w:space="0" w:color="auto"/>
        <w:right w:val="none" w:sz="0" w:space="0" w:color="auto"/>
      </w:divBdr>
    </w:div>
    <w:div w:id="833881739">
      <w:bodyDiv w:val="1"/>
      <w:marLeft w:val="0"/>
      <w:marRight w:val="0"/>
      <w:marTop w:val="0"/>
      <w:marBottom w:val="0"/>
      <w:divBdr>
        <w:top w:val="none" w:sz="0" w:space="0" w:color="auto"/>
        <w:left w:val="none" w:sz="0" w:space="0" w:color="auto"/>
        <w:bottom w:val="none" w:sz="0" w:space="0" w:color="auto"/>
        <w:right w:val="none" w:sz="0" w:space="0" w:color="auto"/>
      </w:divBdr>
    </w:div>
    <w:div w:id="834539099">
      <w:bodyDiv w:val="1"/>
      <w:marLeft w:val="0"/>
      <w:marRight w:val="0"/>
      <w:marTop w:val="0"/>
      <w:marBottom w:val="0"/>
      <w:divBdr>
        <w:top w:val="none" w:sz="0" w:space="0" w:color="auto"/>
        <w:left w:val="none" w:sz="0" w:space="0" w:color="auto"/>
        <w:bottom w:val="none" w:sz="0" w:space="0" w:color="auto"/>
        <w:right w:val="none" w:sz="0" w:space="0" w:color="auto"/>
      </w:divBdr>
    </w:div>
    <w:div w:id="839319555">
      <w:bodyDiv w:val="1"/>
      <w:marLeft w:val="0"/>
      <w:marRight w:val="0"/>
      <w:marTop w:val="0"/>
      <w:marBottom w:val="0"/>
      <w:divBdr>
        <w:top w:val="none" w:sz="0" w:space="0" w:color="auto"/>
        <w:left w:val="none" w:sz="0" w:space="0" w:color="auto"/>
        <w:bottom w:val="none" w:sz="0" w:space="0" w:color="auto"/>
        <w:right w:val="none" w:sz="0" w:space="0" w:color="auto"/>
      </w:divBdr>
    </w:div>
    <w:div w:id="839850935">
      <w:bodyDiv w:val="1"/>
      <w:marLeft w:val="0"/>
      <w:marRight w:val="0"/>
      <w:marTop w:val="0"/>
      <w:marBottom w:val="0"/>
      <w:divBdr>
        <w:top w:val="none" w:sz="0" w:space="0" w:color="auto"/>
        <w:left w:val="none" w:sz="0" w:space="0" w:color="auto"/>
        <w:bottom w:val="none" w:sz="0" w:space="0" w:color="auto"/>
        <w:right w:val="none" w:sz="0" w:space="0" w:color="auto"/>
      </w:divBdr>
    </w:div>
    <w:div w:id="845438335">
      <w:bodyDiv w:val="1"/>
      <w:marLeft w:val="0"/>
      <w:marRight w:val="0"/>
      <w:marTop w:val="0"/>
      <w:marBottom w:val="0"/>
      <w:divBdr>
        <w:top w:val="none" w:sz="0" w:space="0" w:color="auto"/>
        <w:left w:val="none" w:sz="0" w:space="0" w:color="auto"/>
        <w:bottom w:val="none" w:sz="0" w:space="0" w:color="auto"/>
        <w:right w:val="none" w:sz="0" w:space="0" w:color="auto"/>
      </w:divBdr>
    </w:div>
    <w:div w:id="846334175">
      <w:bodyDiv w:val="1"/>
      <w:marLeft w:val="0"/>
      <w:marRight w:val="0"/>
      <w:marTop w:val="0"/>
      <w:marBottom w:val="0"/>
      <w:divBdr>
        <w:top w:val="none" w:sz="0" w:space="0" w:color="auto"/>
        <w:left w:val="none" w:sz="0" w:space="0" w:color="auto"/>
        <w:bottom w:val="none" w:sz="0" w:space="0" w:color="auto"/>
        <w:right w:val="none" w:sz="0" w:space="0" w:color="auto"/>
      </w:divBdr>
    </w:div>
    <w:div w:id="847016882">
      <w:bodyDiv w:val="1"/>
      <w:marLeft w:val="0"/>
      <w:marRight w:val="0"/>
      <w:marTop w:val="0"/>
      <w:marBottom w:val="0"/>
      <w:divBdr>
        <w:top w:val="none" w:sz="0" w:space="0" w:color="auto"/>
        <w:left w:val="none" w:sz="0" w:space="0" w:color="auto"/>
        <w:bottom w:val="none" w:sz="0" w:space="0" w:color="auto"/>
        <w:right w:val="none" w:sz="0" w:space="0" w:color="auto"/>
      </w:divBdr>
    </w:div>
    <w:div w:id="848301225">
      <w:bodyDiv w:val="1"/>
      <w:marLeft w:val="0"/>
      <w:marRight w:val="0"/>
      <w:marTop w:val="0"/>
      <w:marBottom w:val="0"/>
      <w:divBdr>
        <w:top w:val="none" w:sz="0" w:space="0" w:color="auto"/>
        <w:left w:val="none" w:sz="0" w:space="0" w:color="auto"/>
        <w:bottom w:val="none" w:sz="0" w:space="0" w:color="auto"/>
        <w:right w:val="none" w:sz="0" w:space="0" w:color="auto"/>
      </w:divBdr>
    </w:div>
    <w:div w:id="850334428">
      <w:bodyDiv w:val="1"/>
      <w:marLeft w:val="0"/>
      <w:marRight w:val="0"/>
      <w:marTop w:val="0"/>
      <w:marBottom w:val="0"/>
      <w:divBdr>
        <w:top w:val="none" w:sz="0" w:space="0" w:color="auto"/>
        <w:left w:val="none" w:sz="0" w:space="0" w:color="auto"/>
        <w:bottom w:val="none" w:sz="0" w:space="0" w:color="auto"/>
        <w:right w:val="none" w:sz="0" w:space="0" w:color="auto"/>
      </w:divBdr>
    </w:div>
    <w:div w:id="853806669">
      <w:bodyDiv w:val="1"/>
      <w:marLeft w:val="0"/>
      <w:marRight w:val="0"/>
      <w:marTop w:val="0"/>
      <w:marBottom w:val="0"/>
      <w:divBdr>
        <w:top w:val="none" w:sz="0" w:space="0" w:color="auto"/>
        <w:left w:val="none" w:sz="0" w:space="0" w:color="auto"/>
        <w:bottom w:val="none" w:sz="0" w:space="0" w:color="auto"/>
        <w:right w:val="none" w:sz="0" w:space="0" w:color="auto"/>
      </w:divBdr>
      <w:divsChild>
        <w:div w:id="958488170">
          <w:marLeft w:val="360"/>
          <w:marRight w:val="0"/>
          <w:marTop w:val="90"/>
          <w:marBottom w:val="90"/>
          <w:divBdr>
            <w:top w:val="none" w:sz="0" w:space="0" w:color="auto"/>
            <w:left w:val="none" w:sz="0" w:space="0" w:color="auto"/>
            <w:bottom w:val="none" w:sz="0" w:space="0" w:color="auto"/>
            <w:right w:val="none" w:sz="0" w:space="0" w:color="auto"/>
          </w:divBdr>
          <w:divsChild>
            <w:div w:id="1415589676">
              <w:marLeft w:val="0"/>
              <w:marRight w:val="0"/>
              <w:marTop w:val="0"/>
              <w:marBottom w:val="0"/>
              <w:divBdr>
                <w:top w:val="none" w:sz="0" w:space="0" w:color="auto"/>
                <w:left w:val="none" w:sz="0" w:space="0" w:color="auto"/>
                <w:bottom w:val="none" w:sz="0" w:space="0" w:color="auto"/>
                <w:right w:val="none" w:sz="0" w:space="0" w:color="auto"/>
              </w:divBdr>
              <w:divsChild>
                <w:div w:id="467551739">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856693820">
      <w:bodyDiv w:val="1"/>
      <w:marLeft w:val="0"/>
      <w:marRight w:val="0"/>
      <w:marTop w:val="0"/>
      <w:marBottom w:val="0"/>
      <w:divBdr>
        <w:top w:val="none" w:sz="0" w:space="0" w:color="auto"/>
        <w:left w:val="none" w:sz="0" w:space="0" w:color="auto"/>
        <w:bottom w:val="none" w:sz="0" w:space="0" w:color="auto"/>
        <w:right w:val="none" w:sz="0" w:space="0" w:color="auto"/>
      </w:divBdr>
    </w:div>
    <w:div w:id="862673455">
      <w:bodyDiv w:val="1"/>
      <w:marLeft w:val="0"/>
      <w:marRight w:val="0"/>
      <w:marTop w:val="0"/>
      <w:marBottom w:val="0"/>
      <w:divBdr>
        <w:top w:val="none" w:sz="0" w:space="0" w:color="auto"/>
        <w:left w:val="none" w:sz="0" w:space="0" w:color="auto"/>
        <w:bottom w:val="none" w:sz="0" w:space="0" w:color="auto"/>
        <w:right w:val="none" w:sz="0" w:space="0" w:color="auto"/>
      </w:divBdr>
    </w:div>
    <w:div w:id="869806609">
      <w:bodyDiv w:val="1"/>
      <w:marLeft w:val="0"/>
      <w:marRight w:val="0"/>
      <w:marTop w:val="0"/>
      <w:marBottom w:val="0"/>
      <w:divBdr>
        <w:top w:val="none" w:sz="0" w:space="0" w:color="auto"/>
        <w:left w:val="none" w:sz="0" w:space="0" w:color="auto"/>
        <w:bottom w:val="none" w:sz="0" w:space="0" w:color="auto"/>
        <w:right w:val="none" w:sz="0" w:space="0" w:color="auto"/>
      </w:divBdr>
    </w:div>
    <w:div w:id="870338108">
      <w:bodyDiv w:val="1"/>
      <w:marLeft w:val="0"/>
      <w:marRight w:val="0"/>
      <w:marTop w:val="0"/>
      <w:marBottom w:val="0"/>
      <w:divBdr>
        <w:top w:val="none" w:sz="0" w:space="0" w:color="auto"/>
        <w:left w:val="none" w:sz="0" w:space="0" w:color="auto"/>
        <w:bottom w:val="none" w:sz="0" w:space="0" w:color="auto"/>
        <w:right w:val="none" w:sz="0" w:space="0" w:color="auto"/>
      </w:divBdr>
    </w:div>
    <w:div w:id="870998623">
      <w:bodyDiv w:val="1"/>
      <w:marLeft w:val="0"/>
      <w:marRight w:val="0"/>
      <w:marTop w:val="0"/>
      <w:marBottom w:val="0"/>
      <w:divBdr>
        <w:top w:val="none" w:sz="0" w:space="0" w:color="auto"/>
        <w:left w:val="none" w:sz="0" w:space="0" w:color="auto"/>
        <w:bottom w:val="none" w:sz="0" w:space="0" w:color="auto"/>
        <w:right w:val="none" w:sz="0" w:space="0" w:color="auto"/>
      </w:divBdr>
    </w:div>
    <w:div w:id="872382371">
      <w:bodyDiv w:val="1"/>
      <w:marLeft w:val="0"/>
      <w:marRight w:val="0"/>
      <w:marTop w:val="0"/>
      <w:marBottom w:val="0"/>
      <w:divBdr>
        <w:top w:val="none" w:sz="0" w:space="0" w:color="auto"/>
        <w:left w:val="none" w:sz="0" w:space="0" w:color="auto"/>
        <w:bottom w:val="none" w:sz="0" w:space="0" w:color="auto"/>
        <w:right w:val="none" w:sz="0" w:space="0" w:color="auto"/>
      </w:divBdr>
    </w:div>
    <w:div w:id="877666293">
      <w:bodyDiv w:val="1"/>
      <w:marLeft w:val="0"/>
      <w:marRight w:val="0"/>
      <w:marTop w:val="0"/>
      <w:marBottom w:val="0"/>
      <w:divBdr>
        <w:top w:val="none" w:sz="0" w:space="0" w:color="auto"/>
        <w:left w:val="none" w:sz="0" w:space="0" w:color="auto"/>
        <w:bottom w:val="none" w:sz="0" w:space="0" w:color="auto"/>
        <w:right w:val="none" w:sz="0" w:space="0" w:color="auto"/>
      </w:divBdr>
    </w:div>
    <w:div w:id="879363978">
      <w:bodyDiv w:val="1"/>
      <w:marLeft w:val="0"/>
      <w:marRight w:val="0"/>
      <w:marTop w:val="0"/>
      <w:marBottom w:val="0"/>
      <w:divBdr>
        <w:top w:val="none" w:sz="0" w:space="0" w:color="auto"/>
        <w:left w:val="none" w:sz="0" w:space="0" w:color="auto"/>
        <w:bottom w:val="none" w:sz="0" w:space="0" w:color="auto"/>
        <w:right w:val="none" w:sz="0" w:space="0" w:color="auto"/>
      </w:divBdr>
    </w:div>
    <w:div w:id="879368073">
      <w:bodyDiv w:val="1"/>
      <w:marLeft w:val="0"/>
      <w:marRight w:val="0"/>
      <w:marTop w:val="0"/>
      <w:marBottom w:val="0"/>
      <w:divBdr>
        <w:top w:val="none" w:sz="0" w:space="0" w:color="auto"/>
        <w:left w:val="none" w:sz="0" w:space="0" w:color="auto"/>
        <w:bottom w:val="none" w:sz="0" w:space="0" w:color="auto"/>
        <w:right w:val="none" w:sz="0" w:space="0" w:color="auto"/>
      </w:divBdr>
    </w:div>
    <w:div w:id="879591222">
      <w:bodyDiv w:val="1"/>
      <w:marLeft w:val="0"/>
      <w:marRight w:val="0"/>
      <w:marTop w:val="0"/>
      <w:marBottom w:val="0"/>
      <w:divBdr>
        <w:top w:val="none" w:sz="0" w:space="0" w:color="auto"/>
        <w:left w:val="none" w:sz="0" w:space="0" w:color="auto"/>
        <w:bottom w:val="none" w:sz="0" w:space="0" w:color="auto"/>
        <w:right w:val="none" w:sz="0" w:space="0" w:color="auto"/>
      </w:divBdr>
    </w:div>
    <w:div w:id="881211298">
      <w:bodyDiv w:val="1"/>
      <w:marLeft w:val="0"/>
      <w:marRight w:val="0"/>
      <w:marTop w:val="0"/>
      <w:marBottom w:val="0"/>
      <w:divBdr>
        <w:top w:val="none" w:sz="0" w:space="0" w:color="auto"/>
        <w:left w:val="none" w:sz="0" w:space="0" w:color="auto"/>
        <w:bottom w:val="none" w:sz="0" w:space="0" w:color="auto"/>
        <w:right w:val="none" w:sz="0" w:space="0" w:color="auto"/>
      </w:divBdr>
    </w:div>
    <w:div w:id="883910961">
      <w:bodyDiv w:val="1"/>
      <w:marLeft w:val="0"/>
      <w:marRight w:val="0"/>
      <w:marTop w:val="0"/>
      <w:marBottom w:val="0"/>
      <w:divBdr>
        <w:top w:val="none" w:sz="0" w:space="0" w:color="auto"/>
        <w:left w:val="none" w:sz="0" w:space="0" w:color="auto"/>
        <w:bottom w:val="none" w:sz="0" w:space="0" w:color="auto"/>
        <w:right w:val="none" w:sz="0" w:space="0" w:color="auto"/>
      </w:divBdr>
    </w:div>
    <w:div w:id="884832346">
      <w:bodyDiv w:val="1"/>
      <w:marLeft w:val="0"/>
      <w:marRight w:val="0"/>
      <w:marTop w:val="0"/>
      <w:marBottom w:val="0"/>
      <w:divBdr>
        <w:top w:val="none" w:sz="0" w:space="0" w:color="auto"/>
        <w:left w:val="none" w:sz="0" w:space="0" w:color="auto"/>
        <w:bottom w:val="none" w:sz="0" w:space="0" w:color="auto"/>
        <w:right w:val="none" w:sz="0" w:space="0" w:color="auto"/>
      </w:divBdr>
    </w:div>
    <w:div w:id="885793755">
      <w:bodyDiv w:val="1"/>
      <w:marLeft w:val="0"/>
      <w:marRight w:val="0"/>
      <w:marTop w:val="0"/>
      <w:marBottom w:val="0"/>
      <w:divBdr>
        <w:top w:val="none" w:sz="0" w:space="0" w:color="auto"/>
        <w:left w:val="none" w:sz="0" w:space="0" w:color="auto"/>
        <w:bottom w:val="none" w:sz="0" w:space="0" w:color="auto"/>
        <w:right w:val="none" w:sz="0" w:space="0" w:color="auto"/>
      </w:divBdr>
    </w:div>
    <w:div w:id="886454903">
      <w:bodyDiv w:val="1"/>
      <w:marLeft w:val="0"/>
      <w:marRight w:val="0"/>
      <w:marTop w:val="0"/>
      <w:marBottom w:val="0"/>
      <w:divBdr>
        <w:top w:val="none" w:sz="0" w:space="0" w:color="auto"/>
        <w:left w:val="none" w:sz="0" w:space="0" w:color="auto"/>
        <w:bottom w:val="none" w:sz="0" w:space="0" w:color="auto"/>
        <w:right w:val="none" w:sz="0" w:space="0" w:color="auto"/>
      </w:divBdr>
      <w:divsChild>
        <w:div w:id="224679356">
          <w:marLeft w:val="0"/>
          <w:marRight w:val="0"/>
          <w:marTop w:val="0"/>
          <w:marBottom w:val="225"/>
          <w:divBdr>
            <w:top w:val="none" w:sz="0" w:space="0" w:color="auto"/>
            <w:left w:val="none" w:sz="0" w:space="0" w:color="auto"/>
            <w:bottom w:val="none" w:sz="0" w:space="0" w:color="auto"/>
            <w:right w:val="none" w:sz="0" w:space="0" w:color="auto"/>
          </w:divBdr>
        </w:div>
      </w:divsChild>
    </w:div>
    <w:div w:id="886529396">
      <w:bodyDiv w:val="1"/>
      <w:marLeft w:val="0"/>
      <w:marRight w:val="0"/>
      <w:marTop w:val="0"/>
      <w:marBottom w:val="0"/>
      <w:divBdr>
        <w:top w:val="none" w:sz="0" w:space="0" w:color="auto"/>
        <w:left w:val="none" w:sz="0" w:space="0" w:color="auto"/>
        <w:bottom w:val="none" w:sz="0" w:space="0" w:color="auto"/>
        <w:right w:val="none" w:sz="0" w:space="0" w:color="auto"/>
      </w:divBdr>
    </w:div>
    <w:div w:id="887883550">
      <w:bodyDiv w:val="1"/>
      <w:marLeft w:val="0"/>
      <w:marRight w:val="0"/>
      <w:marTop w:val="0"/>
      <w:marBottom w:val="0"/>
      <w:divBdr>
        <w:top w:val="none" w:sz="0" w:space="0" w:color="auto"/>
        <w:left w:val="none" w:sz="0" w:space="0" w:color="auto"/>
        <w:bottom w:val="none" w:sz="0" w:space="0" w:color="auto"/>
        <w:right w:val="none" w:sz="0" w:space="0" w:color="auto"/>
      </w:divBdr>
    </w:div>
    <w:div w:id="888802315">
      <w:bodyDiv w:val="1"/>
      <w:marLeft w:val="0"/>
      <w:marRight w:val="0"/>
      <w:marTop w:val="0"/>
      <w:marBottom w:val="0"/>
      <w:divBdr>
        <w:top w:val="none" w:sz="0" w:space="0" w:color="auto"/>
        <w:left w:val="none" w:sz="0" w:space="0" w:color="auto"/>
        <w:bottom w:val="none" w:sz="0" w:space="0" w:color="auto"/>
        <w:right w:val="none" w:sz="0" w:space="0" w:color="auto"/>
      </w:divBdr>
    </w:div>
    <w:div w:id="889923830">
      <w:bodyDiv w:val="1"/>
      <w:marLeft w:val="0"/>
      <w:marRight w:val="0"/>
      <w:marTop w:val="0"/>
      <w:marBottom w:val="0"/>
      <w:divBdr>
        <w:top w:val="none" w:sz="0" w:space="0" w:color="auto"/>
        <w:left w:val="none" w:sz="0" w:space="0" w:color="auto"/>
        <w:bottom w:val="none" w:sz="0" w:space="0" w:color="auto"/>
        <w:right w:val="none" w:sz="0" w:space="0" w:color="auto"/>
      </w:divBdr>
    </w:div>
    <w:div w:id="890193481">
      <w:bodyDiv w:val="1"/>
      <w:marLeft w:val="0"/>
      <w:marRight w:val="0"/>
      <w:marTop w:val="0"/>
      <w:marBottom w:val="0"/>
      <w:divBdr>
        <w:top w:val="none" w:sz="0" w:space="0" w:color="auto"/>
        <w:left w:val="none" w:sz="0" w:space="0" w:color="auto"/>
        <w:bottom w:val="none" w:sz="0" w:space="0" w:color="auto"/>
        <w:right w:val="none" w:sz="0" w:space="0" w:color="auto"/>
      </w:divBdr>
    </w:div>
    <w:div w:id="891042336">
      <w:bodyDiv w:val="1"/>
      <w:marLeft w:val="0"/>
      <w:marRight w:val="0"/>
      <w:marTop w:val="0"/>
      <w:marBottom w:val="0"/>
      <w:divBdr>
        <w:top w:val="none" w:sz="0" w:space="0" w:color="auto"/>
        <w:left w:val="none" w:sz="0" w:space="0" w:color="auto"/>
        <w:bottom w:val="none" w:sz="0" w:space="0" w:color="auto"/>
        <w:right w:val="none" w:sz="0" w:space="0" w:color="auto"/>
      </w:divBdr>
    </w:div>
    <w:div w:id="891310777">
      <w:bodyDiv w:val="1"/>
      <w:marLeft w:val="0"/>
      <w:marRight w:val="0"/>
      <w:marTop w:val="0"/>
      <w:marBottom w:val="0"/>
      <w:divBdr>
        <w:top w:val="none" w:sz="0" w:space="0" w:color="auto"/>
        <w:left w:val="none" w:sz="0" w:space="0" w:color="auto"/>
        <w:bottom w:val="none" w:sz="0" w:space="0" w:color="auto"/>
        <w:right w:val="none" w:sz="0" w:space="0" w:color="auto"/>
      </w:divBdr>
    </w:div>
    <w:div w:id="891501148">
      <w:bodyDiv w:val="1"/>
      <w:marLeft w:val="0"/>
      <w:marRight w:val="0"/>
      <w:marTop w:val="0"/>
      <w:marBottom w:val="0"/>
      <w:divBdr>
        <w:top w:val="none" w:sz="0" w:space="0" w:color="auto"/>
        <w:left w:val="none" w:sz="0" w:space="0" w:color="auto"/>
        <w:bottom w:val="none" w:sz="0" w:space="0" w:color="auto"/>
        <w:right w:val="none" w:sz="0" w:space="0" w:color="auto"/>
      </w:divBdr>
    </w:div>
    <w:div w:id="891694608">
      <w:bodyDiv w:val="1"/>
      <w:marLeft w:val="0"/>
      <w:marRight w:val="0"/>
      <w:marTop w:val="0"/>
      <w:marBottom w:val="0"/>
      <w:divBdr>
        <w:top w:val="none" w:sz="0" w:space="0" w:color="auto"/>
        <w:left w:val="none" w:sz="0" w:space="0" w:color="auto"/>
        <w:bottom w:val="none" w:sz="0" w:space="0" w:color="auto"/>
        <w:right w:val="none" w:sz="0" w:space="0" w:color="auto"/>
      </w:divBdr>
    </w:div>
    <w:div w:id="893538612">
      <w:bodyDiv w:val="1"/>
      <w:marLeft w:val="0"/>
      <w:marRight w:val="0"/>
      <w:marTop w:val="0"/>
      <w:marBottom w:val="0"/>
      <w:divBdr>
        <w:top w:val="none" w:sz="0" w:space="0" w:color="auto"/>
        <w:left w:val="none" w:sz="0" w:space="0" w:color="auto"/>
        <w:bottom w:val="none" w:sz="0" w:space="0" w:color="auto"/>
        <w:right w:val="none" w:sz="0" w:space="0" w:color="auto"/>
      </w:divBdr>
      <w:divsChild>
        <w:div w:id="1597665278">
          <w:marLeft w:val="0"/>
          <w:marRight w:val="0"/>
          <w:marTop w:val="0"/>
          <w:marBottom w:val="0"/>
          <w:divBdr>
            <w:top w:val="none" w:sz="0" w:space="0" w:color="auto"/>
            <w:left w:val="none" w:sz="0" w:space="0" w:color="auto"/>
            <w:bottom w:val="none" w:sz="0" w:space="0" w:color="auto"/>
            <w:right w:val="none" w:sz="0" w:space="0" w:color="auto"/>
          </w:divBdr>
          <w:divsChild>
            <w:div w:id="1896700266">
              <w:marLeft w:val="-120"/>
              <w:marRight w:val="-120"/>
              <w:marTop w:val="0"/>
              <w:marBottom w:val="0"/>
              <w:divBdr>
                <w:top w:val="none" w:sz="0" w:space="0" w:color="auto"/>
                <w:left w:val="none" w:sz="0" w:space="0" w:color="auto"/>
                <w:bottom w:val="none" w:sz="0" w:space="0" w:color="auto"/>
                <w:right w:val="none" w:sz="0" w:space="0" w:color="auto"/>
              </w:divBdr>
              <w:divsChild>
                <w:div w:id="228076496">
                  <w:marLeft w:val="0"/>
                  <w:marRight w:val="0"/>
                  <w:marTop w:val="0"/>
                  <w:marBottom w:val="0"/>
                  <w:divBdr>
                    <w:top w:val="none" w:sz="0" w:space="0" w:color="auto"/>
                    <w:left w:val="none" w:sz="0" w:space="0" w:color="auto"/>
                    <w:bottom w:val="none" w:sz="0" w:space="0" w:color="auto"/>
                    <w:right w:val="none" w:sz="0" w:space="0" w:color="auto"/>
                  </w:divBdr>
                  <w:divsChild>
                    <w:div w:id="94839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290624">
          <w:marLeft w:val="0"/>
          <w:marRight w:val="0"/>
          <w:marTop w:val="0"/>
          <w:marBottom w:val="0"/>
          <w:divBdr>
            <w:top w:val="none" w:sz="0" w:space="0" w:color="auto"/>
            <w:left w:val="none" w:sz="0" w:space="0" w:color="auto"/>
            <w:bottom w:val="none" w:sz="0" w:space="0" w:color="auto"/>
            <w:right w:val="none" w:sz="0" w:space="0" w:color="auto"/>
          </w:divBdr>
          <w:divsChild>
            <w:div w:id="1172909621">
              <w:marLeft w:val="-120"/>
              <w:marRight w:val="-120"/>
              <w:marTop w:val="0"/>
              <w:marBottom w:val="0"/>
              <w:divBdr>
                <w:top w:val="none" w:sz="0" w:space="0" w:color="auto"/>
                <w:left w:val="none" w:sz="0" w:space="0" w:color="auto"/>
                <w:bottom w:val="none" w:sz="0" w:space="0" w:color="auto"/>
                <w:right w:val="none" w:sz="0" w:space="0" w:color="auto"/>
              </w:divBdr>
              <w:divsChild>
                <w:div w:id="1360086957">
                  <w:marLeft w:val="0"/>
                  <w:marRight w:val="0"/>
                  <w:marTop w:val="0"/>
                  <w:marBottom w:val="0"/>
                  <w:divBdr>
                    <w:top w:val="none" w:sz="0" w:space="0" w:color="auto"/>
                    <w:left w:val="none" w:sz="0" w:space="0" w:color="auto"/>
                    <w:bottom w:val="none" w:sz="0" w:space="0" w:color="auto"/>
                    <w:right w:val="none" w:sz="0" w:space="0" w:color="auto"/>
                  </w:divBdr>
                  <w:divsChild>
                    <w:div w:id="440340740">
                      <w:marLeft w:val="-120"/>
                      <w:marRight w:val="-120"/>
                      <w:marTop w:val="0"/>
                      <w:marBottom w:val="0"/>
                      <w:divBdr>
                        <w:top w:val="none" w:sz="0" w:space="0" w:color="auto"/>
                        <w:left w:val="none" w:sz="0" w:space="0" w:color="auto"/>
                        <w:bottom w:val="none" w:sz="0" w:space="0" w:color="auto"/>
                        <w:right w:val="none" w:sz="0" w:space="0" w:color="auto"/>
                      </w:divBdr>
                      <w:divsChild>
                        <w:div w:id="943997724">
                          <w:marLeft w:val="0"/>
                          <w:marRight w:val="0"/>
                          <w:marTop w:val="0"/>
                          <w:marBottom w:val="0"/>
                          <w:divBdr>
                            <w:top w:val="none" w:sz="0" w:space="0" w:color="auto"/>
                            <w:left w:val="none" w:sz="0" w:space="0" w:color="auto"/>
                            <w:bottom w:val="none" w:sz="0" w:space="0" w:color="auto"/>
                            <w:right w:val="none" w:sz="0" w:space="0" w:color="auto"/>
                          </w:divBdr>
                          <w:divsChild>
                            <w:div w:id="44238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3545821">
      <w:bodyDiv w:val="1"/>
      <w:marLeft w:val="0"/>
      <w:marRight w:val="0"/>
      <w:marTop w:val="0"/>
      <w:marBottom w:val="0"/>
      <w:divBdr>
        <w:top w:val="none" w:sz="0" w:space="0" w:color="auto"/>
        <w:left w:val="none" w:sz="0" w:space="0" w:color="auto"/>
        <w:bottom w:val="none" w:sz="0" w:space="0" w:color="auto"/>
        <w:right w:val="none" w:sz="0" w:space="0" w:color="auto"/>
      </w:divBdr>
    </w:div>
    <w:div w:id="895774151">
      <w:bodyDiv w:val="1"/>
      <w:marLeft w:val="0"/>
      <w:marRight w:val="0"/>
      <w:marTop w:val="0"/>
      <w:marBottom w:val="0"/>
      <w:divBdr>
        <w:top w:val="none" w:sz="0" w:space="0" w:color="auto"/>
        <w:left w:val="none" w:sz="0" w:space="0" w:color="auto"/>
        <w:bottom w:val="none" w:sz="0" w:space="0" w:color="auto"/>
        <w:right w:val="none" w:sz="0" w:space="0" w:color="auto"/>
      </w:divBdr>
    </w:div>
    <w:div w:id="895774582">
      <w:bodyDiv w:val="1"/>
      <w:marLeft w:val="0"/>
      <w:marRight w:val="0"/>
      <w:marTop w:val="0"/>
      <w:marBottom w:val="0"/>
      <w:divBdr>
        <w:top w:val="none" w:sz="0" w:space="0" w:color="auto"/>
        <w:left w:val="none" w:sz="0" w:space="0" w:color="auto"/>
        <w:bottom w:val="none" w:sz="0" w:space="0" w:color="auto"/>
        <w:right w:val="none" w:sz="0" w:space="0" w:color="auto"/>
      </w:divBdr>
    </w:div>
    <w:div w:id="896745096">
      <w:bodyDiv w:val="1"/>
      <w:marLeft w:val="0"/>
      <w:marRight w:val="0"/>
      <w:marTop w:val="0"/>
      <w:marBottom w:val="0"/>
      <w:divBdr>
        <w:top w:val="none" w:sz="0" w:space="0" w:color="auto"/>
        <w:left w:val="none" w:sz="0" w:space="0" w:color="auto"/>
        <w:bottom w:val="none" w:sz="0" w:space="0" w:color="auto"/>
        <w:right w:val="none" w:sz="0" w:space="0" w:color="auto"/>
      </w:divBdr>
    </w:div>
    <w:div w:id="898983517">
      <w:bodyDiv w:val="1"/>
      <w:marLeft w:val="0"/>
      <w:marRight w:val="0"/>
      <w:marTop w:val="0"/>
      <w:marBottom w:val="0"/>
      <w:divBdr>
        <w:top w:val="none" w:sz="0" w:space="0" w:color="auto"/>
        <w:left w:val="none" w:sz="0" w:space="0" w:color="auto"/>
        <w:bottom w:val="none" w:sz="0" w:space="0" w:color="auto"/>
        <w:right w:val="none" w:sz="0" w:space="0" w:color="auto"/>
      </w:divBdr>
    </w:div>
    <w:div w:id="899438718">
      <w:bodyDiv w:val="1"/>
      <w:marLeft w:val="0"/>
      <w:marRight w:val="0"/>
      <w:marTop w:val="0"/>
      <w:marBottom w:val="0"/>
      <w:divBdr>
        <w:top w:val="none" w:sz="0" w:space="0" w:color="auto"/>
        <w:left w:val="none" w:sz="0" w:space="0" w:color="auto"/>
        <w:bottom w:val="none" w:sz="0" w:space="0" w:color="auto"/>
        <w:right w:val="none" w:sz="0" w:space="0" w:color="auto"/>
      </w:divBdr>
      <w:divsChild>
        <w:div w:id="2043743622">
          <w:marLeft w:val="0"/>
          <w:marRight w:val="0"/>
          <w:marTop w:val="0"/>
          <w:marBottom w:val="0"/>
          <w:divBdr>
            <w:top w:val="none" w:sz="0" w:space="0" w:color="auto"/>
            <w:left w:val="none" w:sz="0" w:space="0" w:color="auto"/>
            <w:bottom w:val="none" w:sz="0" w:space="0" w:color="auto"/>
            <w:right w:val="none" w:sz="0" w:space="0" w:color="auto"/>
          </w:divBdr>
          <w:divsChild>
            <w:div w:id="430004587">
              <w:marLeft w:val="-120"/>
              <w:marRight w:val="-120"/>
              <w:marTop w:val="0"/>
              <w:marBottom w:val="0"/>
              <w:divBdr>
                <w:top w:val="none" w:sz="0" w:space="0" w:color="auto"/>
                <w:left w:val="none" w:sz="0" w:space="0" w:color="auto"/>
                <w:bottom w:val="none" w:sz="0" w:space="0" w:color="auto"/>
                <w:right w:val="none" w:sz="0" w:space="0" w:color="auto"/>
              </w:divBdr>
              <w:divsChild>
                <w:div w:id="189488675">
                  <w:marLeft w:val="0"/>
                  <w:marRight w:val="0"/>
                  <w:marTop w:val="0"/>
                  <w:marBottom w:val="0"/>
                  <w:divBdr>
                    <w:top w:val="none" w:sz="0" w:space="0" w:color="auto"/>
                    <w:left w:val="none" w:sz="0" w:space="0" w:color="auto"/>
                    <w:bottom w:val="none" w:sz="0" w:space="0" w:color="auto"/>
                    <w:right w:val="none" w:sz="0" w:space="0" w:color="auto"/>
                  </w:divBdr>
                  <w:divsChild>
                    <w:div w:id="1075202130">
                      <w:marLeft w:val="-120"/>
                      <w:marRight w:val="-120"/>
                      <w:marTop w:val="0"/>
                      <w:marBottom w:val="0"/>
                      <w:divBdr>
                        <w:top w:val="none" w:sz="0" w:space="0" w:color="auto"/>
                        <w:left w:val="none" w:sz="0" w:space="0" w:color="auto"/>
                        <w:bottom w:val="none" w:sz="0" w:space="0" w:color="auto"/>
                        <w:right w:val="none" w:sz="0" w:space="0" w:color="auto"/>
                      </w:divBdr>
                      <w:divsChild>
                        <w:div w:id="311371583">
                          <w:marLeft w:val="0"/>
                          <w:marRight w:val="0"/>
                          <w:marTop w:val="0"/>
                          <w:marBottom w:val="0"/>
                          <w:divBdr>
                            <w:top w:val="none" w:sz="0" w:space="0" w:color="auto"/>
                            <w:left w:val="none" w:sz="0" w:space="0" w:color="auto"/>
                            <w:bottom w:val="none" w:sz="0" w:space="0" w:color="auto"/>
                            <w:right w:val="none" w:sz="0" w:space="0" w:color="auto"/>
                          </w:divBdr>
                          <w:divsChild>
                            <w:div w:id="125790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9905779">
      <w:bodyDiv w:val="1"/>
      <w:marLeft w:val="0"/>
      <w:marRight w:val="0"/>
      <w:marTop w:val="0"/>
      <w:marBottom w:val="0"/>
      <w:divBdr>
        <w:top w:val="none" w:sz="0" w:space="0" w:color="auto"/>
        <w:left w:val="none" w:sz="0" w:space="0" w:color="auto"/>
        <w:bottom w:val="none" w:sz="0" w:space="0" w:color="auto"/>
        <w:right w:val="none" w:sz="0" w:space="0" w:color="auto"/>
      </w:divBdr>
    </w:div>
    <w:div w:id="900403814">
      <w:bodyDiv w:val="1"/>
      <w:marLeft w:val="0"/>
      <w:marRight w:val="0"/>
      <w:marTop w:val="0"/>
      <w:marBottom w:val="0"/>
      <w:divBdr>
        <w:top w:val="none" w:sz="0" w:space="0" w:color="auto"/>
        <w:left w:val="none" w:sz="0" w:space="0" w:color="auto"/>
        <w:bottom w:val="none" w:sz="0" w:space="0" w:color="auto"/>
        <w:right w:val="none" w:sz="0" w:space="0" w:color="auto"/>
      </w:divBdr>
    </w:div>
    <w:div w:id="901139982">
      <w:bodyDiv w:val="1"/>
      <w:marLeft w:val="0"/>
      <w:marRight w:val="0"/>
      <w:marTop w:val="0"/>
      <w:marBottom w:val="0"/>
      <w:divBdr>
        <w:top w:val="none" w:sz="0" w:space="0" w:color="auto"/>
        <w:left w:val="none" w:sz="0" w:space="0" w:color="auto"/>
        <w:bottom w:val="none" w:sz="0" w:space="0" w:color="auto"/>
        <w:right w:val="none" w:sz="0" w:space="0" w:color="auto"/>
      </w:divBdr>
    </w:div>
    <w:div w:id="904997988">
      <w:bodyDiv w:val="1"/>
      <w:marLeft w:val="0"/>
      <w:marRight w:val="0"/>
      <w:marTop w:val="0"/>
      <w:marBottom w:val="0"/>
      <w:divBdr>
        <w:top w:val="none" w:sz="0" w:space="0" w:color="auto"/>
        <w:left w:val="none" w:sz="0" w:space="0" w:color="auto"/>
        <w:bottom w:val="none" w:sz="0" w:space="0" w:color="auto"/>
        <w:right w:val="none" w:sz="0" w:space="0" w:color="auto"/>
      </w:divBdr>
    </w:div>
    <w:div w:id="906261037">
      <w:bodyDiv w:val="1"/>
      <w:marLeft w:val="0"/>
      <w:marRight w:val="0"/>
      <w:marTop w:val="0"/>
      <w:marBottom w:val="0"/>
      <w:divBdr>
        <w:top w:val="none" w:sz="0" w:space="0" w:color="auto"/>
        <w:left w:val="none" w:sz="0" w:space="0" w:color="auto"/>
        <w:bottom w:val="none" w:sz="0" w:space="0" w:color="auto"/>
        <w:right w:val="none" w:sz="0" w:space="0" w:color="auto"/>
      </w:divBdr>
    </w:div>
    <w:div w:id="906766946">
      <w:bodyDiv w:val="1"/>
      <w:marLeft w:val="0"/>
      <w:marRight w:val="0"/>
      <w:marTop w:val="0"/>
      <w:marBottom w:val="0"/>
      <w:divBdr>
        <w:top w:val="none" w:sz="0" w:space="0" w:color="auto"/>
        <w:left w:val="none" w:sz="0" w:space="0" w:color="auto"/>
        <w:bottom w:val="none" w:sz="0" w:space="0" w:color="auto"/>
        <w:right w:val="none" w:sz="0" w:space="0" w:color="auto"/>
      </w:divBdr>
    </w:div>
    <w:div w:id="908540885">
      <w:bodyDiv w:val="1"/>
      <w:marLeft w:val="0"/>
      <w:marRight w:val="0"/>
      <w:marTop w:val="0"/>
      <w:marBottom w:val="0"/>
      <w:divBdr>
        <w:top w:val="none" w:sz="0" w:space="0" w:color="auto"/>
        <w:left w:val="none" w:sz="0" w:space="0" w:color="auto"/>
        <w:bottom w:val="none" w:sz="0" w:space="0" w:color="auto"/>
        <w:right w:val="none" w:sz="0" w:space="0" w:color="auto"/>
      </w:divBdr>
    </w:div>
    <w:div w:id="910770513">
      <w:bodyDiv w:val="1"/>
      <w:marLeft w:val="0"/>
      <w:marRight w:val="0"/>
      <w:marTop w:val="0"/>
      <w:marBottom w:val="0"/>
      <w:divBdr>
        <w:top w:val="none" w:sz="0" w:space="0" w:color="auto"/>
        <w:left w:val="none" w:sz="0" w:space="0" w:color="auto"/>
        <w:bottom w:val="none" w:sz="0" w:space="0" w:color="auto"/>
        <w:right w:val="none" w:sz="0" w:space="0" w:color="auto"/>
      </w:divBdr>
    </w:div>
    <w:div w:id="912474919">
      <w:bodyDiv w:val="1"/>
      <w:marLeft w:val="0"/>
      <w:marRight w:val="0"/>
      <w:marTop w:val="0"/>
      <w:marBottom w:val="0"/>
      <w:divBdr>
        <w:top w:val="none" w:sz="0" w:space="0" w:color="auto"/>
        <w:left w:val="none" w:sz="0" w:space="0" w:color="auto"/>
        <w:bottom w:val="none" w:sz="0" w:space="0" w:color="auto"/>
        <w:right w:val="none" w:sz="0" w:space="0" w:color="auto"/>
      </w:divBdr>
    </w:div>
    <w:div w:id="913467786">
      <w:bodyDiv w:val="1"/>
      <w:marLeft w:val="0"/>
      <w:marRight w:val="0"/>
      <w:marTop w:val="0"/>
      <w:marBottom w:val="0"/>
      <w:divBdr>
        <w:top w:val="none" w:sz="0" w:space="0" w:color="auto"/>
        <w:left w:val="none" w:sz="0" w:space="0" w:color="auto"/>
        <w:bottom w:val="none" w:sz="0" w:space="0" w:color="auto"/>
        <w:right w:val="none" w:sz="0" w:space="0" w:color="auto"/>
      </w:divBdr>
    </w:div>
    <w:div w:id="914707195">
      <w:bodyDiv w:val="1"/>
      <w:marLeft w:val="0"/>
      <w:marRight w:val="0"/>
      <w:marTop w:val="0"/>
      <w:marBottom w:val="0"/>
      <w:divBdr>
        <w:top w:val="none" w:sz="0" w:space="0" w:color="auto"/>
        <w:left w:val="none" w:sz="0" w:space="0" w:color="auto"/>
        <w:bottom w:val="none" w:sz="0" w:space="0" w:color="auto"/>
        <w:right w:val="none" w:sz="0" w:space="0" w:color="auto"/>
      </w:divBdr>
    </w:div>
    <w:div w:id="914971279">
      <w:bodyDiv w:val="1"/>
      <w:marLeft w:val="0"/>
      <w:marRight w:val="0"/>
      <w:marTop w:val="0"/>
      <w:marBottom w:val="0"/>
      <w:divBdr>
        <w:top w:val="none" w:sz="0" w:space="0" w:color="auto"/>
        <w:left w:val="none" w:sz="0" w:space="0" w:color="auto"/>
        <w:bottom w:val="none" w:sz="0" w:space="0" w:color="auto"/>
        <w:right w:val="none" w:sz="0" w:space="0" w:color="auto"/>
      </w:divBdr>
    </w:div>
    <w:div w:id="915017267">
      <w:bodyDiv w:val="1"/>
      <w:marLeft w:val="0"/>
      <w:marRight w:val="0"/>
      <w:marTop w:val="0"/>
      <w:marBottom w:val="0"/>
      <w:divBdr>
        <w:top w:val="none" w:sz="0" w:space="0" w:color="auto"/>
        <w:left w:val="none" w:sz="0" w:space="0" w:color="auto"/>
        <w:bottom w:val="none" w:sz="0" w:space="0" w:color="auto"/>
        <w:right w:val="none" w:sz="0" w:space="0" w:color="auto"/>
      </w:divBdr>
    </w:div>
    <w:div w:id="917440576">
      <w:bodyDiv w:val="1"/>
      <w:marLeft w:val="0"/>
      <w:marRight w:val="0"/>
      <w:marTop w:val="0"/>
      <w:marBottom w:val="0"/>
      <w:divBdr>
        <w:top w:val="none" w:sz="0" w:space="0" w:color="auto"/>
        <w:left w:val="none" w:sz="0" w:space="0" w:color="auto"/>
        <w:bottom w:val="none" w:sz="0" w:space="0" w:color="auto"/>
        <w:right w:val="none" w:sz="0" w:space="0" w:color="auto"/>
      </w:divBdr>
    </w:div>
    <w:div w:id="920413511">
      <w:bodyDiv w:val="1"/>
      <w:marLeft w:val="0"/>
      <w:marRight w:val="0"/>
      <w:marTop w:val="0"/>
      <w:marBottom w:val="0"/>
      <w:divBdr>
        <w:top w:val="none" w:sz="0" w:space="0" w:color="auto"/>
        <w:left w:val="none" w:sz="0" w:space="0" w:color="auto"/>
        <w:bottom w:val="none" w:sz="0" w:space="0" w:color="auto"/>
        <w:right w:val="none" w:sz="0" w:space="0" w:color="auto"/>
      </w:divBdr>
    </w:div>
    <w:div w:id="920599465">
      <w:bodyDiv w:val="1"/>
      <w:marLeft w:val="0"/>
      <w:marRight w:val="0"/>
      <w:marTop w:val="0"/>
      <w:marBottom w:val="0"/>
      <w:divBdr>
        <w:top w:val="none" w:sz="0" w:space="0" w:color="auto"/>
        <w:left w:val="none" w:sz="0" w:space="0" w:color="auto"/>
        <w:bottom w:val="none" w:sz="0" w:space="0" w:color="auto"/>
        <w:right w:val="none" w:sz="0" w:space="0" w:color="auto"/>
      </w:divBdr>
      <w:divsChild>
        <w:div w:id="1618561304">
          <w:marLeft w:val="360"/>
          <w:marRight w:val="0"/>
          <w:marTop w:val="90"/>
          <w:marBottom w:val="90"/>
          <w:divBdr>
            <w:top w:val="none" w:sz="0" w:space="0" w:color="auto"/>
            <w:left w:val="none" w:sz="0" w:space="0" w:color="auto"/>
            <w:bottom w:val="none" w:sz="0" w:space="0" w:color="auto"/>
            <w:right w:val="none" w:sz="0" w:space="0" w:color="auto"/>
          </w:divBdr>
          <w:divsChild>
            <w:div w:id="1599408027">
              <w:marLeft w:val="0"/>
              <w:marRight w:val="0"/>
              <w:marTop w:val="0"/>
              <w:marBottom w:val="0"/>
              <w:divBdr>
                <w:top w:val="none" w:sz="0" w:space="0" w:color="auto"/>
                <w:left w:val="none" w:sz="0" w:space="0" w:color="auto"/>
                <w:bottom w:val="none" w:sz="0" w:space="0" w:color="auto"/>
                <w:right w:val="none" w:sz="0" w:space="0" w:color="auto"/>
              </w:divBdr>
              <w:divsChild>
                <w:div w:id="728843742">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920917673">
      <w:bodyDiv w:val="1"/>
      <w:marLeft w:val="0"/>
      <w:marRight w:val="0"/>
      <w:marTop w:val="0"/>
      <w:marBottom w:val="0"/>
      <w:divBdr>
        <w:top w:val="none" w:sz="0" w:space="0" w:color="auto"/>
        <w:left w:val="none" w:sz="0" w:space="0" w:color="auto"/>
        <w:bottom w:val="none" w:sz="0" w:space="0" w:color="auto"/>
        <w:right w:val="none" w:sz="0" w:space="0" w:color="auto"/>
      </w:divBdr>
    </w:div>
    <w:div w:id="922179894">
      <w:bodyDiv w:val="1"/>
      <w:marLeft w:val="0"/>
      <w:marRight w:val="0"/>
      <w:marTop w:val="0"/>
      <w:marBottom w:val="0"/>
      <w:divBdr>
        <w:top w:val="none" w:sz="0" w:space="0" w:color="auto"/>
        <w:left w:val="none" w:sz="0" w:space="0" w:color="auto"/>
        <w:bottom w:val="none" w:sz="0" w:space="0" w:color="auto"/>
        <w:right w:val="none" w:sz="0" w:space="0" w:color="auto"/>
      </w:divBdr>
    </w:div>
    <w:div w:id="924193358">
      <w:bodyDiv w:val="1"/>
      <w:marLeft w:val="0"/>
      <w:marRight w:val="0"/>
      <w:marTop w:val="0"/>
      <w:marBottom w:val="0"/>
      <w:divBdr>
        <w:top w:val="none" w:sz="0" w:space="0" w:color="auto"/>
        <w:left w:val="none" w:sz="0" w:space="0" w:color="auto"/>
        <w:bottom w:val="none" w:sz="0" w:space="0" w:color="auto"/>
        <w:right w:val="none" w:sz="0" w:space="0" w:color="auto"/>
      </w:divBdr>
    </w:div>
    <w:div w:id="924654409">
      <w:bodyDiv w:val="1"/>
      <w:marLeft w:val="0"/>
      <w:marRight w:val="0"/>
      <w:marTop w:val="0"/>
      <w:marBottom w:val="0"/>
      <w:divBdr>
        <w:top w:val="none" w:sz="0" w:space="0" w:color="auto"/>
        <w:left w:val="none" w:sz="0" w:space="0" w:color="auto"/>
        <w:bottom w:val="none" w:sz="0" w:space="0" w:color="auto"/>
        <w:right w:val="none" w:sz="0" w:space="0" w:color="auto"/>
      </w:divBdr>
    </w:div>
    <w:div w:id="931620182">
      <w:bodyDiv w:val="1"/>
      <w:marLeft w:val="0"/>
      <w:marRight w:val="0"/>
      <w:marTop w:val="0"/>
      <w:marBottom w:val="0"/>
      <w:divBdr>
        <w:top w:val="none" w:sz="0" w:space="0" w:color="auto"/>
        <w:left w:val="none" w:sz="0" w:space="0" w:color="auto"/>
        <w:bottom w:val="none" w:sz="0" w:space="0" w:color="auto"/>
        <w:right w:val="none" w:sz="0" w:space="0" w:color="auto"/>
      </w:divBdr>
    </w:div>
    <w:div w:id="932201107">
      <w:bodyDiv w:val="1"/>
      <w:marLeft w:val="0"/>
      <w:marRight w:val="0"/>
      <w:marTop w:val="0"/>
      <w:marBottom w:val="0"/>
      <w:divBdr>
        <w:top w:val="none" w:sz="0" w:space="0" w:color="auto"/>
        <w:left w:val="none" w:sz="0" w:space="0" w:color="auto"/>
        <w:bottom w:val="none" w:sz="0" w:space="0" w:color="auto"/>
        <w:right w:val="none" w:sz="0" w:space="0" w:color="auto"/>
      </w:divBdr>
    </w:div>
    <w:div w:id="933518161">
      <w:bodyDiv w:val="1"/>
      <w:marLeft w:val="0"/>
      <w:marRight w:val="0"/>
      <w:marTop w:val="0"/>
      <w:marBottom w:val="0"/>
      <w:divBdr>
        <w:top w:val="none" w:sz="0" w:space="0" w:color="auto"/>
        <w:left w:val="none" w:sz="0" w:space="0" w:color="auto"/>
        <w:bottom w:val="none" w:sz="0" w:space="0" w:color="auto"/>
        <w:right w:val="none" w:sz="0" w:space="0" w:color="auto"/>
      </w:divBdr>
    </w:div>
    <w:div w:id="934435436">
      <w:bodyDiv w:val="1"/>
      <w:marLeft w:val="0"/>
      <w:marRight w:val="0"/>
      <w:marTop w:val="0"/>
      <w:marBottom w:val="0"/>
      <w:divBdr>
        <w:top w:val="none" w:sz="0" w:space="0" w:color="auto"/>
        <w:left w:val="none" w:sz="0" w:space="0" w:color="auto"/>
        <w:bottom w:val="none" w:sz="0" w:space="0" w:color="auto"/>
        <w:right w:val="none" w:sz="0" w:space="0" w:color="auto"/>
      </w:divBdr>
    </w:div>
    <w:div w:id="936715038">
      <w:bodyDiv w:val="1"/>
      <w:marLeft w:val="0"/>
      <w:marRight w:val="0"/>
      <w:marTop w:val="0"/>
      <w:marBottom w:val="0"/>
      <w:divBdr>
        <w:top w:val="none" w:sz="0" w:space="0" w:color="auto"/>
        <w:left w:val="none" w:sz="0" w:space="0" w:color="auto"/>
        <w:bottom w:val="none" w:sz="0" w:space="0" w:color="auto"/>
        <w:right w:val="none" w:sz="0" w:space="0" w:color="auto"/>
      </w:divBdr>
    </w:div>
    <w:div w:id="937297850">
      <w:bodyDiv w:val="1"/>
      <w:marLeft w:val="0"/>
      <w:marRight w:val="0"/>
      <w:marTop w:val="0"/>
      <w:marBottom w:val="0"/>
      <w:divBdr>
        <w:top w:val="none" w:sz="0" w:space="0" w:color="auto"/>
        <w:left w:val="none" w:sz="0" w:space="0" w:color="auto"/>
        <w:bottom w:val="none" w:sz="0" w:space="0" w:color="auto"/>
        <w:right w:val="none" w:sz="0" w:space="0" w:color="auto"/>
      </w:divBdr>
    </w:div>
    <w:div w:id="937372793">
      <w:bodyDiv w:val="1"/>
      <w:marLeft w:val="0"/>
      <w:marRight w:val="0"/>
      <w:marTop w:val="0"/>
      <w:marBottom w:val="0"/>
      <w:divBdr>
        <w:top w:val="none" w:sz="0" w:space="0" w:color="auto"/>
        <w:left w:val="none" w:sz="0" w:space="0" w:color="auto"/>
        <w:bottom w:val="none" w:sz="0" w:space="0" w:color="auto"/>
        <w:right w:val="none" w:sz="0" w:space="0" w:color="auto"/>
      </w:divBdr>
    </w:div>
    <w:div w:id="937522649">
      <w:bodyDiv w:val="1"/>
      <w:marLeft w:val="0"/>
      <w:marRight w:val="0"/>
      <w:marTop w:val="0"/>
      <w:marBottom w:val="0"/>
      <w:divBdr>
        <w:top w:val="none" w:sz="0" w:space="0" w:color="auto"/>
        <w:left w:val="none" w:sz="0" w:space="0" w:color="auto"/>
        <w:bottom w:val="none" w:sz="0" w:space="0" w:color="auto"/>
        <w:right w:val="none" w:sz="0" w:space="0" w:color="auto"/>
      </w:divBdr>
    </w:div>
    <w:div w:id="940911075">
      <w:bodyDiv w:val="1"/>
      <w:marLeft w:val="0"/>
      <w:marRight w:val="0"/>
      <w:marTop w:val="0"/>
      <w:marBottom w:val="0"/>
      <w:divBdr>
        <w:top w:val="none" w:sz="0" w:space="0" w:color="auto"/>
        <w:left w:val="none" w:sz="0" w:space="0" w:color="auto"/>
        <w:bottom w:val="none" w:sz="0" w:space="0" w:color="auto"/>
        <w:right w:val="none" w:sz="0" w:space="0" w:color="auto"/>
      </w:divBdr>
      <w:divsChild>
        <w:div w:id="620498269">
          <w:marLeft w:val="0"/>
          <w:marRight w:val="0"/>
          <w:marTop w:val="120"/>
          <w:marBottom w:val="0"/>
          <w:divBdr>
            <w:top w:val="none" w:sz="0" w:space="0" w:color="auto"/>
            <w:left w:val="none" w:sz="0" w:space="0" w:color="auto"/>
            <w:bottom w:val="none" w:sz="0" w:space="0" w:color="auto"/>
            <w:right w:val="none" w:sz="0" w:space="0" w:color="auto"/>
          </w:divBdr>
        </w:div>
        <w:div w:id="695353799">
          <w:marLeft w:val="0"/>
          <w:marRight w:val="0"/>
          <w:marTop w:val="120"/>
          <w:marBottom w:val="0"/>
          <w:divBdr>
            <w:top w:val="none" w:sz="0" w:space="0" w:color="auto"/>
            <w:left w:val="none" w:sz="0" w:space="0" w:color="auto"/>
            <w:bottom w:val="none" w:sz="0" w:space="0" w:color="auto"/>
            <w:right w:val="none" w:sz="0" w:space="0" w:color="auto"/>
          </w:divBdr>
        </w:div>
        <w:div w:id="458959639">
          <w:marLeft w:val="0"/>
          <w:marRight w:val="0"/>
          <w:marTop w:val="120"/>
          <w:marBottom w:val="0"/>
          <w:divBdr>
            <w:top w:val="none" w:sz="0" w:space="0" w:color="auto"/>
            <w:left w:val="none" w:sz="0" w:space="0" w:color="auto"/>
            <w:bottom w:val="none" w:sz="0" w:space="0" w:color="auto"/>
            <w:right w:val="none" w:sz="0" w:space="0" w:color="auto"/>
          </w:divBdr>
        </w:div>
      </w:divsChild>
    </w:div>
    <w:div w:id="940991351">
      <w:bodyDiv w:val="1"/>
      <w:marLeft w:val="0"/>
      <w:marRight w:val="0"/>
      <w:marTop w:val="0"/>
      <w:marBottom w:val="0"/>
      <w:divBdr>
        <w:top w:val="none" w:sz="0" w:space="0" w:color="auto"/>
        <w:left w:val="none" w:sz="0" w:space="0" w:color="auto"/>
        <w:bottom w:val="none" w:sz="0" w:space="0" w:color="auto"/>
        <w:right w:val="none" w:sz="0" w:space="0" w:color="auto"/>
      </w:divBdr>
    </w:div>
    <w:div w:id="942148494">
      <w:bodyDiv w:val="1"/>
      <w:marLeft w:val="0"/>
      <w:marRight w:val="0"/>
      <w:marTop w:val="0"/>
      <w:marBottom w:val="0"/>
      <w:divBdr>
        <w:top w:val="none" w:sz="0" w:space="0" w:color="auto"/>
        <w:left w:val="none" w:sz="0" w:space="0" w:color="auto"/>
        <w:bottom w:val="none" w:sz="0" w:space="0" w:color="auto"/>
        <w:right w:val="none" w:sz="0" w:space="0" w:color="auto"/>
      </w:divBdr>
    </w:div>
    <w:div w:id="946039010">
      <w:bodyDiv w:val="1"/>
      <w:marLeft w:val="0"/>
      <w:marRight w:val="0"/>
      <w:marTop w:val="0"/>
      <w:marBottom w:val="0"/>
      <w:divBdr>
        <w:top w:val="none" w:sz="0" w:space="0" w:color="auto"/>
        <w:left w:val="none" w:sz="0" w:space="0" w:color="auto"/>
        <w:bottom w:val="none" w:sz="0" w:space="0" w:color="auto"/>
        <w:right w:val="none" w:sz="0" w:space="0" w:color="auto"/>
      </w:divBdr>
      <w:divsChild>
        <w:div w:id="757138353">
          <w:marLeft w:val="360"/>
          <w:marRight w:val="0"/>
          <w:marTop w:val="90"/>
          <w:marBottom w:val="90"/>
          <w:divBdr>
            <w:top w:val="none" w:sz="0" w:space="0" w:color="auto"/>
            <w:left w:val="none" w:sz="0" w:space="0" w:color="auto"/>
            <w:bottom w:val="none" w:sz="0" w:space="0" w:color="auto"/>
            <w:right w:val="none" w:sz="0" w:space="0" w:color="auto"/>
          </w:divBdr>
          <w:divsChild>
            <w:div w:id="250510653">
              <w:marLeft w:val="0"/>
              <w:marRight w:val="0"/>
              <w:marTop w:val="0"/>
              <w:marBottom w:val="0"/>
              <w:divBdr>
                <w:top w:val="none" w:sz="0" w:space="0" w:color="auto"/>
                <w:left w:val="none" w:sz="0" w:space="0" w:color="auto"/>
                <w:bottom w:val="none" w:sz="0" w:space="0" w:color="auto"/>
                <w:right w:val="none" w:sz="0" w:space="0" w:color="auto"/>
              </w:divBdr>
              <w:divsChild>
                <w:div w:id="1745300643">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949816217">
      <w:bodyDiv w:val="1"/>
      <w:marLeft w:val="0"/>
      <w:marRight w:val="0"/>
      <w:marTop w:val="0"/>
      <w:marBottom w:val="0"/>
      <w:divBdr>
        <w:top w:val="none" w:sz="0" w:space="0" w:color="auto"/>
        <w:left w:val="none" w:sz="0" w:space="0" w:color="auto"/>
        <w:bottom w:val="none" w:sz="0" w:space="0" w:color="auto"/>
        <w:right w:val="none" w:sz="0" w:space="0" w:color="auto"/>
      </w:divBdr>
    </w:div>
    <w:div w:id="950235666">
      <w:bodyDiv w:val="1"/>
      <w:marLeft w:val="0"/>
      <w:marRight w:val="0"/>
      <w:marTop w:val="0"/>
      <w:marBottom w:val="0"/>
      <w:divBdr>
        <w:top w:val="none" w:sz="0" w:space="0" w:color="auto"/>
        <w:left w:val="none" w:sz="0" w:space="0" w:color="auto"/>
        <w:bottom w:val="none" w:sz="0" w:space="0" w:color="auto"/>
        <w:right w:val="none" w:sz="0" w:space="0" w:color="auto"/>
      </w:divBdr>
    </w:div>
    <w:div w:id="953831638">
      <w:bodyDiv w:val="1"/>
      <w:marLeft w:val="0"/>
      <w:marRight w:val="0"/>
      <w:marTop w:val="0"/>
      <w:marBottom w:val="0"/>
      <w:divBdr>
        <w:top w:val="none" w:sz="0" w:space="0" w:color="auto"/>
        <w:left w:val="none" w:sz="0" w:space="0" w:color="auto"/>
        <w:bottom w:val="none" w:sz="0" w:space="0" w:color="auto"/>
        <w:right w:val="none" w:sz="0" w:space="0" w:color="auto"/>
      </w:divBdr>
    </w:div>
    <w:div w:id="954017629">
      <w:bodyDiv w:val="1"/>
      <w:marLeft w:val="0"/>
      <w:marRight w:val="0"/>
      <w:marTop w:val="0"/>
      <w:marBottom w:val="0"/>
      <w:divBdr>
        <w:top w:val="none" w:sz="0" w:space="0" w:color="auto"/>
        <w:left w:val="none" w:sz="0" w:space="0" w:color="auto"/>
        <w:bottom w:val="none" w:sz="0" w:space="0" w:color="auto"/>
        <w:right w:val="none" w:sz="0" w:space="0" w:color="auto"/>
      </w:divBdr>
    </w:div>
    <w:div w:id="954483770">
      <w:bodyDiv w:val="1"/>
      <w:marLeft w:val="0"/>
      <w:marRight w:val="0"/>
      <w:marTop w:val="0"/>
      <w:marBottom w:val="0"/>
      <w:divBdr>
        <w:top w:val="none" w:sz="0" w:space="0" w:color="auto"/>
        <w:left w:val="none" w:sz="0" w:space="0" w:color="auto"/>
        <w:bottom w:val="none" w:sz="0" w:space="0" w:color="auto"/>
        <w:right w:val="none" w:sz="0" w:space="0" w:color="auto"/>
      </w:divBdr>
    </w:div>
    <w:div w:id="955141878">
      <w:bodyDiv w:val="1"/>
      <w:marLeft w:val="0"/>
      <w:marRight w:val="0"/>
      <w:marTop w:val="0"/>
      <w:marBottom w:val="0"/>
      <w:divBdr>
        <w:top w:val="none" w:sz="0" w:space="0" w:color="auto"/>
        <w:left w:val="none" w:sz="0" w:space="0" w:color="auto"/>
        <w:bottom w:val="none" w:sz="0" w:space="0" w:color="auto"/>
        <w:right w:val="none" w:sz="0" w:space="0" w:color="auto"/>
      </w:divBdr>
    </w:div>
    <w:div w:id="956254849">
      <w:bodyDiv w:val="1"/>
      <w:marLeft w:val="0"/>
      <w:marRight w:val="0"/>
      <w:marTop w:val="0"/>
      <w:marBottom w:val="0"/>
      <w:divBdr>
        <w:top w:val="none" w:sz="0" w:space="0" w:color="auto"/>
        <w:left w:val="none" w:sz="0" w:space="0" w:color="auto"/>
        <w:bottom w:val="none" w:sz="0" w:space="0" w:color="auto"/>
        <w:right w:val="none" w:sz="0" w:space="0" w:color="auto"/>
      </w:divBdr>
    </w:div>
    <w:div w:id="957644404">
      <w:bodyDiv w:val="1"/>
      <w:marLeft w:val="0"/>
      <w:marRight w:val="0"/>
      <w:marTop w:val="0"/>
      <w:marBottom w:val="0"/>
      <w:divBdr>
        <w:top w:val="none" w:sz="0" w:space="0" w:color="auto"/>
        <w:left w:val="none" w:sz="0" w:space="0" w:color="auto"/>
        <w:bottom w:val="none" w:sz="0" w:space="0" w:color="auto"/>
        <w:right w:val="none" w:sz="0" w:space="0" w:color="auto"/>
      </w:divBdr>
    </w:div>
    <w:div w:id="960763441">
      <w:bodyDiv w:val="1"/>
      <w:marLeft w:val="0"/>
      <w:marRight w:val="0"/>
      <w:marTop w:val="0"/>
      <w:marBottom w:val="0"/>
      <w:divBdr>
        <w:top w:val="none" w:sz="0" w:space="0" w:color="auto"/>
        <w:left w:val="none" w:sz="0" w:space="0" w:color="auto"/>
        <w:bottom w:val="none" w:sz="0" w:space="0" w:color="auto"/>
        <w:right w:val="none" w:sz="0" w:space="0" w:color="auto"/>
      </w:divBdr>
    </w:div>
    <w:div w:id="964191752">
      <w:bodyDiv w:val="1"/>
      <w:marLeft w:val="0"/>
      <w:marRight w:val="0"/>
      <w:marTop w:val="0"/>
      <w:marBottom w:val="0"/>
      <w:divBdr>
        <w:top w:val="none" w:sz="0" w:space="0" w:color="auto"/>
        <w:left w:val="none" w:sz="0" w:space="0" w:color="auto"/>
        <w:bottom w:val="none" w:sz="0" w:space="0" w:color="auto"/>
        <w:right w:val="none" w:sz="0" w:space="0" w:color="auto"/>
      </w:divBdr>
    </w:div>
    <w:div w:id="968588597">
      <w:bodyDiv w:val="1"/>
      <w:marLeft w:val="0"/>
      <w:marRight w:val="0"/>
      <w:marTop w:val="0"/>
      <w:marBottom w:val="0"/>
      <w:divBdr>
        <w:top w:val="none" w:sz="0" w:space="0" w:color="auto"/>
        <w:left w:val="none" w:sz="0" w:space="0" w:color="auto"/>
        <w:bottom w:val="none" w:sz="0" w:space="0" w:color="auto"/>
        <w:right w:val="none" w:sz="0" w:space="0" w:color="auto"/>
      </w:divBdr>
    </w:div>
    <w:div w:id="970599213">
      <w:bodyDiv w:val="1"/>
      <w:marLeft w:val="0"/>
      <w:marRight w:val="0"/>
      <w:marTop w:val="0"/>
      <w:marBottom w:val="0"/>
      <w:divBdr>
        <w:top w:val="none" w:sz="0" w:space="0" w:color="auto"/>
        <w:left w:val="none" w:sz="0" w:space="0" w:color="auto"/>
        <w:bottom w:val="none" w:sz="0" w:space="0" w:color="auto"/>
        <w:right w:val="none" w:sz="0" w:space="0" w:color="auto"/>
      </w:divBdr>
    </w:div>
    <w:div w:id="975640285">
      <w:bodyDiv w:val="1"/>
      <w:marLeft w:val="0"/>
      <w:marRight w:val="0"/>
      <w:marTop w:val="0"/>
      <w:marBottom w:val="0"/>
      <w:divBdr>
        <w:top w:val="none" w:sz="0" w:space="0" w:color="auto"/>
        <w:left w:val="none" w:sz="0" w:space="0" w:color="auto"/>
        <w:bottom w:val="none" w:sz="0" w:space="0" w:color="auto"/>
        <w:right w:val="none" w:sz="0" w:space="0" w:color="auto"/>
      </w:divBdr>
    </w:div>
    <w:div w:id="978996832">
      <w:bodyDiv w:val="1"/>
      <w:marLeft w:val="0"/>
      <w:marRight w:val="0"/>
      <w:marTop w:val="0"/>
      <w:marBottom w:val="0"/>
      <w:divBdr>
        <w:top w:val="none" w:sz="0" w:space="0" w:color="auto"/>
        <w:left w:val="none" w:sz="0" w:space="0" w:color="auto"/>
        <w:bottom w:val="none" w:sz="0" w:space="0" w:color="auto"/>
        <w:right w:val="none" w:sz="0" w:space="0" w:color="auto"/>
      </w:divBdr>
    </w:div>
    <w:div w:id="981619160">
      <w:bodyDiv w:val="1"/>
      <w:marLeft w:val="0"/>
      <w:marRight w:val="0"/>
      <w:marTop w:val="0"/>
      <w:marBottom w:val="0"/>
      <w:divBdr>
        <w:top w:val="none" w:sz="0" w:space="0" w:color="auto"/>
        <w:left w:val="none" w:sz="0" w:space="0" w:color="auto"/>
        <w:bottom w:val="none" w:sz="0" w:space="0" w:color="auto"/>
        <w:right w:val="none" w:sz="0" w:space="0" w:color="auto"/>
      </w:divBdr>
    </w:div>
    <w:div w:id="988165834">
      <w:bodyDiv w:val="1"/>
      <w:marLeft w:val="0"/>
      <w:marRight w:val="0"/>
      <w:marTop w:val="0"/>
      <w:marBottom w:val="0"/>
      <w:divBdr>
        <w:top w:val="none" w:sz="0" w:space="0" w:color="auto"/>
        <w:left w:val="none" w:sz="0" w:space="0" w:color="auto"/>
        <w:bottom w:val="none" w:sz="0" w:space="0" w:color="auto"/>
        <w:right w:val="none" w:sz="0" w:space="0" w:color="auto"/>
      </w:divBdr>
    </w:div>
    <w:div w:id="988166502">
      <w:bodyDiv w:val="1"/>
      <w:marLeft w:val="0"/>
      <w:marRight w:val="0"/>
      <w:marTop w:val="0"/>
      <w:marBottom w:val="0"/>
      <w:divBdr>
        <w:top w:val="none" w:sz="0" w:space="0" w:color="auto"/>
        <w:left w:val="none" w:sz="0" w:space="0" w:color="auto"/>
        <w:bottom w:val="none" w:sz="0" w:space="0" w:color="auto"/>
        <w:right w:val="none" w:sz="0" w:space="0" w:color="auto"/>
      </w:divBdr>
    </w:div>
    <w:div w:id="989136952">
      <w:bodyDiv w:val="1"/>
      <w:marLeft w:val="0"/>
      <w:marRight w:val="0"/>
      <w:marTop w:val="0"/>
      <w:marBottom w:val="0"/>
      <w:divBdr>
        <w:top w:val="none" w:sz="0" w:space="0" w:color="auto"/>
        <w:left w:val="none" w:sz="0" w:space="0" w:color="auto"/>
        <w:bottom w:val="none" w:sz="0" w:space="0" w:color="auto"/>
        <w:right w:val="none" w:sz="0" w:space="0" w:color="auto"/>
      </w:divBdr>
    </w:div>
    <w:div w:id="993145010">
      <w:bodyDiv w:val="1"/>
      <w:marLeft w:val="0"/>
      <w:marRight w:val="0"/>
      <w:marTop w:val="0"/>
      <w:marBottom w:val="0"/>
      <w:divBdr>
        <w:top w:val="none" w:sz="0" w:space="0" w:color="auto"/>
        <w:left w:val="none" w:sz="0" w:space="0" w:color="auto"/>
        <w:bottom w:val="none" w:sz="0" w:space="0" w:color="auto"/>
        <w:right w:val="none" w:sz="0" w:space="0" w:color="auto"/>
      </w:divBdr>
    </w:div>
    <w:div w:id="995575868">
      <w:bodyDiv w:val="1"/>
      <w:marLeft w:val="0"/>
      <w:marRight w:val="0"/>
      <w:marTop w:val="0"/>
      <w:marBottom w:val="0"/>
      <w:divBdr>
        <w:top w:val="none" w:sz="0" w:space="0" w:color="auto"/>
        <w:left w:val="none" w:sz="0" w:space="0" w:color="auto"/>
        <w:bottom w:val="none" w:sz="0" w:space="0" w:color="auto"/>
        <w:right w:val="none" w:sz="0" w:space="0" w:color="auto"/>
      </w:divBdr>
    </w:div>
    <w:div w:id="999311858">
      <w:bodyDiv w:val="1"/>
      <w:marLeft w:val="0"/>
      <w:marRight w:val="0"/>
      <w:marTop w:val="0"/>
      <w:marBottom w:val="0"/>
      <w:divBdr>
        <w:top w:val="none" w:sz="0" w:space="0" w:color="auto"/>
        <w:left w:val="none" w:sz="0" w:space="0" w:color="auto"/>
        <w:bottom w:val="none" w:sz="0" w:space="0" w:color="auto"/>
        <w:right w:val="none" w:sz="0" w:space="0" w:color="auto"/>
      </w:divBdr>
    </w:div>
    <w:div w:id="1001003745">
      <w:bodyDiv w:val="1"/>
      <w:marLeft w:val="0"/>
      <w:marRight w:val="0"/>
      <w:marTop w:val="0"/>
      <w:marBottom w:val="0"/>
      <w:divBdr>
        <w:top w:val="none" w:sz="0" w:space="0" w:color="auto"/>
        <w:left w:val="none" w:sz="0" w:space="0" w:color="auto"/>
        <w:bottom w:val="none" w:sz="0" w:space="0" w:color="auto"/>
        <w:right w:val="none" w:sz="0" w:space="0" w:color="auto"/>
      </w:divBdr>
    </w:div>
    <w:div w:id="1001618674">
      <w:bodyDiv w:val="1"/>
      <w:marLeft w:val="0"/>
      <w:marRight w:val="0"/>
      <w:marTop w:val="0"/>
      <w:marBottom w:val="0"/>
      <w:divBdr>
        <w:top w:val="none" w:sz="0" w:space="0" w:color="auto"/>
        <w:left w:val="none" w:sz="0" w:space="0" w:color="auto"/>
        <w:bottom w:val="none" w:sz="0" w:space="0" w:color="auto"/>
        <w:right w:val="none" w:sz="0" w:space="0" w:color="auto"/>
      </w:divBdr>
      <w:divsChild>
        <w:div w:id="1658027192">
          <w:marLeft w:val="360"/>
          <w:marRight w:val="0"/>
          <w:marTop w:val="90"/>
          <w:marBottom w:val="90"/>
          <w:divBdr>
            <w:top w:val="none" w:sz="0" w:space="0" w:color="auto"/>
            <w:left w:val="none" w:sz="0" w:space="0" w:color="auto"/>
            <w:bottom w:val="none" w:sz="0" w:space="0" w:color="auto"/>
            <w:right w:val="none" w:sz="0" w:space="0" w:color="auto"/>
          </w:divBdr>
          <w:divsChild>
            <w:div w:id="1316493790">
              <w:marLeft w:val="0"/>
              <w:marRight w:val="0"/>
              <w:marTop w:val="0"/>
              <w:marBottom w:val="0"/>
              <w:divBdr>
                <w:top w:val="none" w:sz="0" w:space="0" w:color="auto"/>
                <w:left w:val="none" w:sz="0" w:space="0" w:color="auto"/>
                <w:bottom w:val="none" w:sz="0" w:space="0" w:color="auto"/>
                <w:right w:val="none" w:sz="0" w:space="0" w:color="auto"/>
              </w:divBdr>
              <w:divsChild>
                <w:div w:id="546406307">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002780287">
      <w:bodyDiv w:val="1"/>
      <w:marLeft w:val="0"/>
      <w:marRight w:val="0"/>
      <w:marTop w:val="0"/>
      <w:marBottom w:val="0"/>
      <w:divBdr>
        <w:top w:val="none" w:sz="0" w:space="0" w:color="auto"/>
        <w:left w:val="none" w:sz="0" w:space="0" w:color="auto"/>
        <w:bottom w:val="none" w:sz="0" w:space="0" w:color="auto"/>
        <w:right w:val="none" w:sz="0" w:space="0" w:color="auto"/>
      </w:divBdr>
      <w:divsChild>
        <w:div w:id="16394798">
          <w:marLeft w:val="0"/>
          <w:marRight w:val="0"/>
          <w:marTop w:val="0"/>
          <w:marBottom w:val="225"/>
          <w:divBdr>
            <w:top w:val="none" w:sz="0" w:space="0" w:color="auto"/>
            <w:left w:val="none" w:sz="0" w:space="0" w:color="auto"/>
            <w:bottom w:val="none" w:sz="0" w:space="0" w:color="auto"/>
            <w:right w:val="none" w:sz="0" w:space="0" w:color="auto"/>
          </w:divBdr>
        </w:div>
      </w:divsChild>
    </w:div>
    <w:div w:id="1004668339">
      <w:bodyDiv w:val="1"/>
      <w:marLeft w:val="0"/>
      <w:marRight w:val="0"/>
      <w:marTop w:val="0"/>
      <w:marBottom w:val="0"/>
      <w:divBdr>
        <w:top w:val="none" w:sz="0" w:space="0" w:color="auto"/>
        <w:left w:val="none" w:sz="0" w:space="0" w:color="auto"/>
        <w:bottom w:val="none" w:sz="0" w:space="0" w:color="auto"/>
        <w:right w:val="none" w:sz="0" w:space="0" w:color="auto"/>
      </w:divBdr>
      <w:divsChild>
        <w:div w:id="1934313772">
          <w:marLeft w:val="360"/>
          <w:marRight w:val="0"/>
          <w:marTop w:val="90"/>
          <w:marBottom w:val="90"/>
          <w:divBdr>
            <w:top w:val="none" w:sz="0" w:space="0" w:color="auto"/>
            <w:left w:val="none" w:sz="0" w:space="0" w:color="auto"/>
            <w:bottom w:val="none" w:sz="0" w:space="0" w:color="auto"/>
            <w:right w:val="none" w:sz="0" w:space="0" w:color="auto"/>
          </w:divBdr>
          <w:divsChild>
            <w:div w:id="979069345">
              <w:marLeft w:val="0"/>
              <w:marRight w:val="0"/>
              <w:marTop w:val="0"/>
              <w:marBottom w:val="0"/>
              <w:divBdr>
                <w:top w:val="none" w:sz="0" w:space="0" w:color="auto"/>
                <w:left w:val="none" w:sz="0" w:space="0" w:color="auto"/>
                <w:bottom w:val="none" w:sz="0" w:space="0" w:color="auto"/>
                <w:right w:val="none" w:sz="0" w:space="0" w:color="auto"/>
              </w:divBdr>
              <w:divsChild>
                <w:div w:id="616831997">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005481165">
      <w:bodyDiv w:val="1"/>
      <w:marLeft w:val="0"/>
      <w:marRight w:val="0"/>
      <w:marTop w:val="0"/>
      <w:marBottom w:val="0"/>
      <w:divBdr>
        <w:top w:val="none" w:sz="0" w:space="0" w:color="auto"/>
        <w:left w:val="none" w:sz="0" w:space="0" w:color="auto"/>
        <w:bottom w:val="none" w:sz="0" w:space="0" w:color="auto"/>
        <w:right w:val="none" w:sz="0" w:space="0" w:color="auto"/>
      </w:divBdr>
    </w:div>
    <w:div w:id="1009285237">
      <w:bodyDiv w:val="1"/>
      <w:marLeft w:val="0"/>
      <w:marRight w:val="0"/>
      <w:marTop w:val="0"/>
      <w:marBottom w:val="0"/>
      <w:divBdr>
        <w:top w:val="none" w:sz="0" w:space="0" w:color="auto"/>
        <w:left w:val="none" w:sz="0" w:space="0" w:color="auto"/>
        <w:bottom w:val="none" w:sz="0" w:space="0" w:color="auto"/>
        <w:right w:val="none" w:sz="0" w:space="0" w:color="auto"/>
      </w:divBdr>
    </w:div>
    <w:div w:id="1009722800">
      <w:bodyDiv w:val="1"/>
      <w:marLeft w:val="0"/>
      <w:marRight w:val="0"/>
      <w:marTop w:val="0"/>
      <w:marBottom w:val="0"/>
      <w:divBdr>
        <w:top w:val="none" w:sz="0" w:space="0" w:color="auto"/>
        <w:left w:val="none" w:sz="0" w:space="0" w:color="auto"/>
        <w:bottom w:val="none" w:sz="0" w:space="0" w:color="auto"/>
        <w:right w:val="none" w:sz="0" w:space="0" w:color="auto"/>
      </w:divBdr>
      <w:divsChild>
        <w:div w:id="565411593">
          <w:marLeft w:val="360"/>
          <w:marRight w:val="0"/>
          <w:marTop w:val="90"/>
          <w:marBottom w:val="90"/>
          <w:divBdr>
            <w:top w:val="none" w:sz="0" w:space="0" w:color="auto"/>
            <w:left w:val="none" w:sz="0" w:space="0" w:color="auto"/>
            <w:bottom w:val="none" w:sz="0" w:space="0" w:color="auto"/>
            <w:right w:val="none" w:sz="0" w:space="0" w:color="auto"/>
          </w:divBdr>
          <w:divsChild>
            <w:div w:id="330107058">
              <w:marLeft w:val="0"/>
              <w:marRight w:val="0"/>
              <w:marTop w:val="0"/>
              <w:marBottom w:val="0"/>
              <w:divBdr>
                <w:top w:val="none" w:sz="0" w:space="0" w:color="auto"/>
                <w:left w:val="none" w:sz="0" w:space="0" w:color="auto"/>
                <w:bottom w:val="none" w:sz="0" w:space="0" w:color="auto"/>
                <w:right w:val="none" w:sz="0" w:space="0" w:color="auto"/>
              </w:divBdr>
              <w:divsChild>
                <w:div w:id="584730005">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013074238">
      <w:bodyDiv w:val="1"/>
      <w:marLeft w:val="0"/>
      <w:marRight w:val="0"/>
      <w:marTop w:val="0"/>
      <w:marBottom w:val="0"/>
      <w:divBdr>
        <w:top w:val="none" w:sz="0" w:space="0" w:color="auto"/>
        <w:left w:val="none" w:sz="0" w:space="0" w:color="auto"/>
        <w:bottom w:val="none" w:sz="0" w:space="0" w:color="auto"/>
        <w:right w:val="none" w:sz="0" w:space="0" w:color="auto"/>
      </w:divBdr>
    </w:div>
    <w:div w:id="1013846986">
      <w:bodyDiv w:val="1"/>
      <w:marLeft w:val="0"/>
      <w:marRight w:val="0"/>
      <w:marTop w:val="0"/>
      <w:marBottom w:val="0"/>
      <w:divBdr>
        <w:top w:val="none" w:sz="0" w:space="0" w:color="auto"/>
        <w:left w:val="none" w:sz="0" w:space="0" w:color="auto"/>
        <w:bottom w:val="none" w:sz="0" w:space="0" w:color="auto"/>
        <w:right w:val="none" w:sz="0" w:space="0" w:color="auto"/>
      </w:divBdr>
    </w:div>
    <w:div w:id="1014192774">
      <w:bodyDiv w:val="1"/>
      <w:marLeft w:val="0"/>
      <w:marRight w:val="0"/>
      <w:marTop w:val="0"/>
      <w:marBottom w:val="0"/>
      <w:divBdr>
        <w:top w:val="none" w:sz="0" w:space="0" w:color="auto"/>
        <w:left w:val="none" w:sz="0" w:space="0" w:color="auto"/>
        <w:bottom w:val="none" w:sz="0" w:space="0" w:color="auto"/>
        <w:right w:val="none" w:sz="0" w:space="0" w:color="auto"/>
      </w:divBdr>
    </w:div>
    <w:div w:id="1015503388">
      <w:bodyDiv w:val="1"/>
      <w:marLeft w:val="0"/>
      <w:marRight w:val="0"/>
      <w:marTop w:val="0"/>
      <w:marBottom w:val="0"/>
      <w:divBdr>
        <w:top w:val="none" w:sz="0" w:space="0" w:color="auto"/>
        <w:left w:val="none" w:sz="0" w:space="0" w:color="auto"/>
        <w:bottom w:val="none" w:sz="0" w:space="0" w:color="auto"/>
        <w:right w:val="none" w:sz="0" w:space="0" w:color="auto"/>
      </w:divBdr>
    </w:div>
    <w:div w:id="1017272070">
      <w:bodyDiv w:val="1"/>
      <w:marLeft w:val="0"/>
      <w:marRight w:val="0"/>
      <w:marTop w:val="0"/>
      <w:marBottom w:val="0"/>
      <w:divBdr>
        <w:top w:val="none" w:sz="0" w:space="0" w:color="auto"/>
        <w:left w:val="none" w:sz="0" w:space="0" w:color="auto"/>
        <w:bottom w:val="none" w:sz="0" w:space="0" w:color="auto"/>
        <w:right w:val="none" w:sz="0" w:space="0" w:color="auto"/>
      </w:divBdr>
    </w:div>
    <w:div w:id="1018772798">
      <w:bodyDiv w:val="1"/>
      <w:marLeft w:val="0"/>
      <w:marRight w:val="0"/>
      <w:marTop w:val="0"/>
      <w:marBottom w:val="0"/>
      <w:divBdr>
        <w:top w:val="none" w:sz="0" w:space="0" w:color="auto"/>
        <w:left w:val="none" w:sz="0" w:space="0" w:color="auto"/>
        <w:bottom w:val="none" w:sz="0" w:space="0" w:color="auto"/>
        <w:right w:val="none" w:sz="0" w:space="0" w:color="auto"/>
      </w:divBdr>
    </w:div>
    <w:div w:id="1022053717">
      <w:bodyDiv w:val="1"/>
      <w:marLeft w:val="0"/>
      <w:marRight w:val="0"/>
      <w:marTop w:val="0"/>
      <w:marBottom w:val="0"/>
      <w:divBdr>
        <w:top w:val="none" w:sz="0" w:space="0" w:color="auto"/>
        <w:left w:val="none" w:sz="0" w:space="0" w:color="auto"/>
        <w:bottom w:val="none" w:sz="0" w:space="0" w:color="auto"/>
        <w:right w:val="none" w:sz="0" w:space="0" w:color="auto"/>
      </w:divBdr>
    </w:div>
    <w:div w:id="1022128139">
      <w:bodyDiv w:val="1"/>
      <w:marLeft w:val="0"/>
      <w:marRight w:val="0"/>
      <w:marTop w:val="0"/>
      <w:marBottom w:val="0"/>
      <w:divBdr>
        <w:top w:val="none" w:sz="0" w:space="0" w:color="auto"/>
        <w:left w:val="none" w:sz="0" w:space="0" w:color="auto"/>
        <w:bottom w:val="none" w:sz="0" w:space="0" w:color="auto"/>
        <w:right w:val="none" w:sz="0" w:space="0" w:color="auto"/>
      </w:divBdr>
    </w:div>
    <w:div w:id="1026297467">
      <w:bodyDiv w:val="1"/>
      <w:marLeft w:val="0"/>
      <w:marRight w:val="0"/>
      <w:marTop w:val="0"/>
      <w:marBottom w:val="0"/>
      <w:divBdr>
        <w:top w:val="none" w:sz="0" w:space="0" w:color="auto"/>
        <w:left w:val="none" w:sz="0" w:space="0" w:color="auto"/>
        <w:bottom w:val="none" w:sz="0" w:space="0" w:color="auto"/>
        <w:right w:val="none" w:sz="0" w:space="0" w:color="auto"/>
      </w:divBdr>
    </w:div>
    <w:div w:id="1027297513">
      <w:bodyDiv w:val="1"/>
      <w:marLeft w:val="0"/>
      <w:marRight w:val="0"/>
      <w:marTop w:val="0"/>
      <w:marBottom w:val="0"/>
      <w:divBdr>
        <w:top w:val="none" w:sz="0" w:space="0" w:color="auto"/>
        <w:left w:val="none" w:sz="0" w:space="0" w:color="auto"/>
        <w:bottom w:val="none" w:sz="0" w:space="0" w:color="auto"/>
        <w:right w:val="none" w:sz="0" w:space="0" w:color="auto"/>
      </w:divBdr>
    </w:div>
    <w:div w:id="1028288624">
      <w:bodyDiv w:val="1"/>
      <w:marLeft w:val="0"/>
      <w:marRight w:val="0"/>
      <w:marTop w:val="0"/>
      <w:marBottom w:val="0"/>
      <w:divBdr>
        <w:top w:val="none" w:sz="0" w:space="0" w:color="auto"/>
        <w:left w:val="none" w:sz="0" w:space="0" w:color="auto"/>
        <w:bottom w:val="none" w:sz="0" w:space="0" w:color="auto"/>
        <w:right w:val="none" w:sz="0" w:space="0" w:color="auto"/>
      </w:divBdr>
    </w:div>
    <w:div w:id="1028916121">
      <w:bodyDiv w:val="1"/>
      <w:marLeft w:val="0"/>
      <w:marRight w:val="0"/>
      <w:marTop w:val="0"/>
      <w:marBottom w:val="0"/>
      <w:divBdr>
        <w:top w:val="none" w:sz="0" w:space="0" w:color="auto"/>
        <w:left w:val="none" w:sz="0" w:space="0" w:color="auto"/>
        <w:bottom w:val="none" w:sz="0" w:space="0" w:color="auto"/>
        <w:right w:val="none" w:sz="0" w:space="0" w:color="auto"/>
      </w:divBdr>
    </w:div>
    <w:div w:id="1029456874">
      <w:bodyDiv w:val="1"/>
      <w:marLeft w:val="0"/>
      <w:marRight w:val="0"/>
      <w:marTop w:val="0"/>
      <w:marBottom w:val="0"/>
      <w:divBdr>
        <w:top w:val="none" w:sz="0" w:space="0" w:color="auto"/>
        <w:left w:val="none" w:sz="0" w:space="0" w:color="auto"/>
        <w:bottom w:val="none" w:sz="0" w:space="0" w:color="auto"/>
        <w:right w:val="none" w:sz="0" w:space="0" w:color="auto"/>
      </w:divBdr>
    </w:div>
    <w:div w:id="1030111666">
      <w:bodyDiv w:val="1"/>
      <w:marLeft w:val="0"/>
      <w:marRight w:val="0"/>
      <w:marTop w:val="0"/>
      <w:marBottom w:val="0"/>
      <w:divBdr>
        <w:top w:val="none" w:sz="0" w:space="0" w:color="auto"/>
        <w:left w:val="none" w:sz="0" w:space="0" w:color="auto"/>
        <w:bottom w:val="none" w:sz="0" w:space="0" w:color="auto"/>
        <w:right w:val="none" w:sz="0" w:space="0" w:color="auto"/>
      </w:divBdr>
    </w:div>
    <w:div w:id="1033925398">
      <w:bodyDiv w:val="1"/>
      <w:marLeft w:val="0"/>
      <w:marRight w:val="0"/>
      <w:marTop w:val="0"/>
      <w:marBottom w:val="0"/>
      <w:divBdr>
        <w:top w:val="none" w:sz="0" w:space="0" w:color="auto"/>
        <w:left w:val="none" w:sz="0" w:space="0" w:color="auto"/>
        <w:bottom w:val="none" w:sz="0" w:space="0" w:color="auto"/>
        <w:right w:val="none" w:sz="0" w:space="0" w:color="auto"/>
      </w:divBdr>
    </w:div>
    <w:div w:id="1038235655">
      <w:bodyDiv w:val="1"/>
      <w:marLeft w:val="0"/>
      <w:marRight w:val="0"/>
      <w:marTop w:val="0"/>
      <w:marBottom w:val="0"/>
      <w:divBdr>
        <w:top w:val="none" w:sz="0" w:space="0" w:color="auto"/>
        <w:left w:val="none" w:sz="0" w:space="0" w:color="auto"/>
        <w:bottom w:val="none" w:sz="0" w:space="0" w:color="auto"/>
        <w:right w:val="none" w:sz="0" w:space="0" w:color="auto"/>
      </w:divBdr>
    </w:div>
    <w:div w:id="1038580621">
      <w:bodyDiv w:val="1"/>
      <w:marLeft w:val="0"/>
      <w:marRight w:val="0"/>
      <w:marTop w:val="0"/>
      <w:marBottom w:val="0"/>
      <w:divBdr>
        <w:top w:val="none" w:sz="0" w:space="0" w:color="auto"/>
        <w:left w:val="none" w:sz="0" w:space="0" w:color="auto"/>
        <w:bottom w:val="none" w:sz="0" w:space="0" w:color="auto"/>
        <w:right w:val="none" w:sz="0" w:space="0" w:color="auto"/>
      </w:divBdr>
    </w:div>
    <w:div w:id="1038816919">
      <w:bodyDiv w:val="1"/>
      <w:marLeft w:val="0"/>
      <w:marRight w:val="0"/>
      <w:marTop w:val="0"/>
      <w:marBottom w:val="0"/>
      <w:divBdr>
        <w:top w:val="none" w:sz="0" w:space="0" w:color="auto"/>
        <w:left w:val="none" w:sz="0" w:space="0" w:color="auto"/>
        <w:bottom w:val="none" w:sz="0" w:space="0" w:color="auto"/>
        <w:right w:val="none" w:sz="0" w:space="0" w:color="auto"/>
      </w:divBdr>
    </w:div>
    <w:div w:id="1040593236">
      <w:bodyDiv w:val="1"/>
      <w:marLeft w:val="0"/>
      <w:marRight w:val="0"/>
      <w:marTop w:val="0"/>
      <w:marBottom w:val="0"/>
      <w:divBdr>
        <w:top w:val="none" w:sz="0" w:space="0" w:color="auto"/>
        <w:left w:val="none" w:sz="0" w:space="0" w:color="auto"/>
        <w:bottom w:val="none" w:sz="0" w:space="0" w:color="auto"/>
        <w:right w:val="none" w:sz="0" w:space="0" w:color="auto"/>
      </w:divBdr>
    </w:div>
    <w:div w:id="1041245667">
      <w:bodyDiv w:val="1"/>
      <w:marLeft w:val="0"/>
      <w:marRight w:val="0"/>
      <w:marTop w:val="0"/>
      <w:marBottom w:val="0"/>
      <w:divBdr>
        <w:top w:val="none" w:sz="0" w:space="0" w:color="auto"/>
        <w:left w:val="none" w:sz="0" w:space="0" w:color="auto"/>
        <w:bottom w:val="none" w:sz="0" w:space="0" w:color="auto"/>
        <w:right w:val="none" w:sz="0" w:space="0" w:color="auto"/>
      </w:divBdr>
    </w:div>
    <w:div w:id="1045790474">
      <w:bodyDiv w:val="1"/>
      <w:marLeft w:val="0"/>
      <w:marRight w:val="0"/>
      <w:marTop w:val="0"/>
      <w:marBottom w:val="0"/>
      <w:divBdr>
        <w:top w:val="none" w:sz="0" w:space="0" w:color="auto"/>
        <w:left w:val="none" w:sz="0" w:space="0" w:color="auto"/>
        <w:bottom w:val="none" w:sz="0" w:space="0" w:color="auto"/>
        <w:right w:val="none" w:sz="0" w:space="0" w:color="auto"/>
      </w:divBdr>
    </w:div>
    <w:div w:id="1046872724">
      <w:bodyDiv w:val="1"/>
      <w:marLeft w:val="0"/>
      <w:marRight w:val="0"/>
      <w:marTop w:val="0"/>
      <w:marBottom w:val="0"/>
      <w:divBdr>
        <w:top w:val="none" w:sz="0" w:space="0" w:color="auto"/>
        <w:left w:val="none" w:sz="0" w:space="0" w:color="auto"/>
        <w:bottom w:val="none" w:sz="0" w:space="0" w:color="auto"/>
        <w:right w:val="none" w:sz="0" w:space="0" w:color="auto"/>
      </w:divBdr>
    </w:div>
    <w:div w:id="1049838070">
      <w:bodyDiv w:val="1"/>
      <w:marLeft w:val="0"/>
      <w:marRight w:val="0"/>
      <w:marTop w:val="0"/>
      <w:marBottom w:val="0"/>
      <w:divBdr>
        <w:top w:val="none" w:sz="0" w:space="0" w:color="auto"/>
        <w:left w:val="none" w:sz="0" w:space="0" w:color="auto"/>
        <w:bottom w:val="none" w:sz="0" w:space="0" w:color="auto"/>
        <w:right w:val="none" w:sz="0" w:space="0" w:color="auto"/>
      </w:divBdr>
    </w:div>
    <w:div w:id="1050030242">
      <w:bodyDiv w:val="1"/>
      <w:marLeft w:val="0"/>
      <w:marRight w:val="0"/>
      <w:marTop w:val="0"/>
      <w:marBottom w:val="0"/>
      <w:divBdr>
        <w:top w:val="none" w:sz="0" w:space="0" w:color="auto"/>
        <w:left w:val="none" w:sz="0" w:space="0" w:color="auto"/>
        <w:bottom w:val="none" w:sz="0" w:space="0" w:color="auto"/>
        <w:right w:val="none" w:sz="0" w:space="0" w:color="auto"/>
      </w:divBdr>
    </w:div>
    <w:div w:id="1051536972">
      <w:bodyDiv w:val="1"/>
      <w:marLeft w:val="0"/>
      <w:marRight w:val="0"/>
      <w:marTop w:val="0"/>
      <w:marBottom w:val="0"/>
      <w:divBdr>
        <w:top w:val="none" w:sz="0" w:space="0" w:color="auto"/>
        <w:left w:val="none" w:sz="0" w:space="0" w:color="auto"/>
        <w:bottom w:val="none" w:sz="0" w:space="0" w:color="auto"/>
        <w:right w:val="none" w:sz="0" w:space="0" w:color="auto"/>
      </w:divBdr>
    </w:div>
    <w:div w:id="1051688215">
      <w:bodyDiv w:val="1"/>
      <w:marLeft w:val="0"/>
      <w:marRight w:val="0"/>
      <w:marTop w:val="0"/>
      <w:marBottom w:val="0"/>
      <w:divBdr>
        <w:top w:val="none" w:sz="0" w:space="0" w:color="auto"/>
        <w:left w:val="none" w:sz="0" w:space="0" w:color="auto"/>
        <w:bottom w:val="none" w:sz="0" w:space="0" w:color="auto"/>
        <w:right w:val="none" w:sz="0" w:space="0" w:color="auto"/>
      </w:divBdr>
    </w:div>
    <w:div w:id="1053389326">
      <w:bodyDiv w:val="1"/>
      <w:marLeft w:val="0"/>
      <w:marRight w:val="0"/>
      <w:marTop w:val="0"/>
      <w:marBottom w:val="0"/>
      <w:divBdr>
        <w:top w:val="none" w:sz="0" w:space="0" w:color="auto"/>
        <w:left w:val="none" w:sz="0" w:space="0" w:color="auto"/>
        <w:bottom w:val="none" w:sz="0" w:space="0" w:color="auto"/>
        <w:right w:val="none" w:sz="0" w:space="0" w:color="auto"/>
      </w:divBdr>
    </w:div>
    <w:div w:id="1054233391">
      <w:bodyDiv w:val="1"/>
      <w:marLeft w:val="0"/>
      <w:marRight w:val="0"/>
      <w:marTop w:val="0"/>
      <w:marBottom w:val="0"/>
      <w:divBdr>
        <w:top w:val="none" w:sz="0" w:space="0" w:color="auto"/>
        <w:left w:val="none" w:sz="0" w:space="0" w:color="auto"/>
        <w:bottom w:val="none" w:sz="0" w:space="0" w:color="auto"/>
        <w:right w:val="none" w:sz="0" w:space="0" w:color="auto"/>
      </w:divBdr>
    </w:div>
    <w:div w:id="1055810963">
      <w:bodyDiv w:val="1"/>
      <w:marLeft w:val="0"/>
      <w:marRight w:val="0"/>
      <w:marTop w:val="0"/>
      <w:marBottom w:val="0"/>
      <w:divBdr>
        <w:top w:val="none" w:sz="0" w:space="0" w:color="auto"/>
        <w:left w:val="none" w:sz="0" w:space="0" w:color="auto"/>
        <w:bottom w:val="none" w:sz="0" w:space="0" w:color="auto"/>
        <w:right w:val="none" w:sz="0" w:space="0" w:color="auto"/>
      </w:divBdr>
      <w:divsChild>
        <w:div w:id="1337154220">
          <w:marLeft w:val="0"/>
          <w:marRight w:val="0"/>
          <w:marTop w:val="0"/>
          <w:marBottom w:val="960"/>
          <w:divBdr>
            <w:top w:val="none" w:sz="0" w:space="0" w:color="auto"/>
            <w:left w:val="none" w:sz="0" w:space="0" w:color="auto"/>
            <w:bottom w:val="single" w:sz="6" w:space="31" w:color="A8F0E0"/>
            <w:right w:val="none" w:sz="0" w:space="0" w:color="auto"/>
          </w:divBdr>
          <w:divsChild>
            <w:div w:id="1687097437">
              <w:marLeft w:val="0"/>
              <w:marRight w:val="0"/>
              <w:marTop w:val="0"/>
              <w:marBottom w:val="435"/>
              <w:divBdr>
                <w:top w:val="none" w:sz="0" w:space="0" w:color="auto"/>
                <w:left w:val="none" w:sz="0" w:space="0" w:color="auto"/>
                <w:bottom w:val="none" w:sz="0" w:space="0" w:color="auto"/>
                <w:right w:val="none" w:sz="0" w:space="0" w:color="auto"/>
              </w:divBdr>
              <w:divsChild>
                <w:div w:id="1271426182">
                  <w:marLeft w:val="0"/>
                  <w:marRight w:val="0"/>
                  <w:marTop w:val="0"/>
                  <w:marBottom w:val="720"/>
                  <w:divBdr>
                    <w:top w:val="none" w:sz="0" w:space="0" w:color="auto"/>
                    <w:left w:val="none" w:sz="0" w:space="0" w:color="auto"/>
                    <w:bottom w:val="none" w:sz="0" w:space="0" w:color="auto"/>
                    <w:right w:val="none" w:sz="0" w:space="0" w:color="auto"/>
                  </w:divBdr>
                  <w:divsChild>
                    <w:div w:id="1033069660">
                      <w:marLeft w:val="0"/>
                      <w:marRight w:val="0"/>
                      <w:marTop w:val="0"/>
                      <w:marBottom w:val="0"/>
                      <w:divBdr>
                        <w:top w:val="none" w:sz="0" w:space="0" w:color="auto"/>
                        <w:left w:val="none" w:sz="0" w:space="0" w:color="auto"/>
                        <w:bottom w:val="none" w:sz="0" w:space="0" w:color="auto"/>
                        <w:right w:val="none" w:sz="0" w:space="0" w:color="auto"/>
                      </w:divBdr>
                    </w:div>
                  </w:divsChild>
                </w:div>
                <w:div w:id="5715891">
                  <w:marLeft w:val="0"/>
                  <w:marRight w:val="0"/>
                  <w:marTop w:val="0"/>
                  <w:marBottom w:val="450"/>
                  <w:divBdr>
                    <w:top w:val="none" w:sz="0" w:space="0" w:color="auto"/>
                    <w:left w:val="none" w:sz="0" w:space="0" w:color="auto"/>
                    <w:bottom w:val="none" w:sz="0" w:space="0" w:color="auto"/>
                    <w:right w:val="none" w:sz="0" w:space="0" w:color="auto"/>
                  </w:divBdr>
                  <w:divsChild>
                    <w:div w:id="1715038410">
                      <w:marLeft w:val="0"/>
                      <w:marRight w:val="450"/>
                      <w:marTop w:val="0"/>
                      <w:marBottom w:val="0"/>
                      <w:divBdr>
                        <w:top w:val="none" w:sz="0" w:space="0" w:color="auto"/>
                        <w:left w:val="none" w:sz="0" w:space="0" w:color="auto"/>
                        <w:bottom w:val="none" w:sz="0" w:space="0" w:color="auto"/>
                        <w:right w:val="none" w:sz="0" w:space="0" w:color="auto"/>
                      </w:divBdr>
                    </w:div>
                    <w:div w:id="1084180535">
                      <w:marLeft w:val="0"/>
                      <w:marRight w:val="375"/>
                      <w:marTop w:val="0"/>
                      <w:marBottom w:val="0"/>
                      <w:divBdr>
                        <w:top w:val="none" w:sz="0" w:space="0" w:color="auto"/>
                        <w:left w:val="none" w:sz="0" w:space="0" w:color="auto"/>
                        <w:bottom w:val="none" w:sz="0" w:space="0" w:color="auto"/>
                        <w:right w:val="none" w:sz="0" w:space="0" w:color="auto"/>
                      </w:divBdr>
                    </w:div>
                  </w:divsChild>
                </w:div>
              </w:divsChild>
            </w:div>
          </w:divsChild>
        </w:div>
        <w:div w:id="2100983244">
          <w:marLeft w:val="0"/>
          <w:marRight w:val="0"/>
          <w:marTop w:val="0"/>
          <w:marBottom w:val="0"/>
          <w:divBdr>
            <w:top w:val="none" w:sz="0" w:space="0" w:color="auto"/>
            <w:left w:val="none" w:sz="0" w:space="0" w:color="auto"/>
            <w:bottom w:val="none" w:sz="0" w:space="0" w:color="auto"/>
            <w:right w:val="none" w:sz="0" w:space="0" w:color="auto"/>
          </w:divBdr>
          <w:divsChild>
            <w:div w:id="1155145729">
              <w:marLeft w:val="0"/>
              <w:marRight w:val="0"/>
              <w:marTop w:val="0"/>
              <w:marBottom w:val="0"/>
              <w:divBdr>
                <w:top w:val="none" w:sz="0" w:space="0" w:color="auto"/>
                <w:left w:val="none" w:sz="0" w:space="0" w:color="auto"/>
                <w:bottom w:val="none" w:sz="0" w:space="0" w:color="auto"/>
                <w:right w:val="none" w:sz="0" w:space="0" w:color="auto"/>
              </w:divBdr>
              <w:divsChild>
                <w:div w:id="301545837">
                  <w:marLeft w:val="0"/>
                  <w:marRight w:val="0"/>
                  <w:marTop w:val="0"/>
                  <w:marBottom w:val="435"/>
                  <w:divBdr>
                    <w:top w:val="none" w:sz="0" w:space="0" w:color="auto"/>
                    <w:left w:val="none" w:sz="0" w:space="0" w:color="auto"/>
                    <w:bottom w:val="none" w:sz="0" w:space="0" w:color="auto"/>
                    <w:right w:val="none" w:sz="0" w:space="0" w:color="auto"/>
                  </w:divBdr>
                </w:div>
              </w:divsChild>
            </w:div>
            <w:div w:id="1482698691">
              <w:marLeft w:val="0"/>
              <w:marRight w:val="0"/>
              <w:marTop w:val="0"/>
              <w:marBottom w:val="0"/>
              <w:divBdr>
                <w:top w:val="none" w:sz="0" w:space="0" w:color="auto"/>
                <w:left w:val="none" w:sz="0" w:space="0" w:color="auto"/>
                <w:bottom w:val="none" w:sz="0" w:space="0" w:color="auto"/>
                <w:right w:val="none" w:sz="0" w:space="0" w:color="auto"/>
              </w:divBdr>
              <w:divsChild>
                <w:div w:id="1157837836">
                  <w:marLeft w:val="0"/>
                  <w:marRight w:val="0"/>
                  <w:marTop w:val="0"/>
                  <w:marBottom w:val="435"/>
                  <w:divBdr>
                    <w:top w:val="single" w:sz="6" w:space="0" w:color="EEEEEE"/>
                    <w:left w:val="none" w:sz="0" w:space="0" w:color="auto"/>
                    <w:bottom w:val="none" w:sz="0" w:space="0" w:color="auto"/>
                    <w:right w:val="none" w:sz="0" w:space="0" w:color="auto"/>
                  </w:divBdr>
                </w:div>
              </w:divsChild>
            </w:div>
            <w:div w:id="1621764014">
              <w:marLeft w:val="0"/>
              <w:marRight w:val="0"/>
              <w:marTop w:val="0"/>
              <w:marBottom w:val="0"/>
              <w:divBdr>
                <w:top w:val="none" w:sz="0" w:space="0" w:color="auto"/>
                <w:left w:val="none" w:sz="0" w:space="0" w:color="auto"/>
                <w:bottom w:val="none" w:sz="0" w:space="0" w:color="auto"/>
                <w:right w:val="none" w:sz="0" w:space="0" w:color="auto"/>
              </w:divBdr>
              <w:divsChild>
                <w:div w:id="1398743361">
                  <w:marLeft w:val="0"/>
                  <w:marRight w:val="0"/>
                  <w:marTop w:val="0"/>
                  <w:marBottom w:val="435"/>
                  <w:divBdr>
                    <w:top w:val="single" w:sz="6" w:space="0" w:color="EEEEEE"/>
                    <w:left w:val="none" w:sz="0" w:space="0" w:color="auto"/>
                    <w:bottom w:val="none" w:sz="0" w:space="0" w:color="auto"/>
                    <w:right w:val="none" w:sz="0" w:space="0" w:color="auto"/>
                  </w:divBdr>
                </w:div>
              </w:divsChild>
            </w:div>
            <w:div w:id="448547562">
              <w:marLeft w:val="0"/>
              <w:marRight w:val="0"/>
              <w:marTop w:val="0"/>
              <w:marBottom w:val="0"/>
              <w:divBdr>
                <w:top w:val="none" w:sz="0" w:space="0" w:color="auto"/>
                <w:left w:val="none" w:sz="0" w:space="0" w:color="auto"/>
                <w:bottom w:val="none" w:sz="0" w:space="0" w:color="auto"/>
                <w:right w:val="none" w:sz="0" w:space="0" w:color="auto"/>
              </w:divBdr>
              <w:divsChild>
                <w:div w:id="1242521446">
                  <w:marLeft w:val="0"/>
                  <w:marRight w:val="0"/>
                  <w:marTop w:val="0"/>
                  <w:marBottom w:val="435"/>
                  <w:divBdr>
                    <w:top w:val="single" w:sz="6" w:space="0" w:color="EEEEEE"/>
                    <w:left w:val="none" w:sz="0" w:space="0" w:color="auto"/>
                    <w:bottom w:val="none" w:sz="0" w:space="0" w:color="auto"/>
                    <w:right w:val="none" w:sz="0" w:space="0" w:color="auto"/>
                  </w:divBdr>
                </w:div>
              </w:divsChild>
            </w:div>
            <w:div w:id="428506417">
              <w:marLeft w:val="0"/>
              <w:marRight w:val="0"/>
              <w:marTop w:val="0"/>
              <w:marBottom w:val="0"/>
              <w:divBdr>
                <w:top w:val="none" w:sz="0" w:space="0" w:color="auto"/>
                <w:left w:val="none" w:sz="0" w:space="0" w:color="auto"/>
                <w:bottom w:val="none" w:sz="0" w:space="0" w:color="auto"/>
                <w:right w:val="none" w:sz="0" w:space="0" w:color="auto"/>
              </w:divBdr>
              <w:divsChild>
                <w:div w:id="476730953">
                  <w:marLeft w:val="0"/>
                  <w:marRight w:val="0"/>
                  <w:marTop w:val="0"/>
                  <w:marBottom w:val="435"/>
                  <w:divBdr>
                    <w:top w:val="single" w:sz="6" w:space="0" w:color="EEEEEE"/>
                    <w:left w:val="none" w:sz="0" w:space="0" w:color="auto"/>
                    <w:bottom w:val="none" w:sz="0" w:space="0" w:color="auto"/>
                    <w:right w:val="none" w:sz="0" w:space="0" w:color="auto"/>
                  </w:divBdr>
                </w:div>
              </w:divsChild>
            </w:div>
            <w:div w:id="1018777813">
              <w:marLeft w:val="0"/>
              <w:marRight w:val="0"/>
              <w:marTop w:val="0"/>
              <w:marBottom w:val="0"/>
              <w:divBdr>
                <w:top w:val="none" w:sz="0" w:space="0" w:color="auto"/>
                <w:left w:val="none" w:sz="0" w:space="0" w:color="auto"/>
                <w:bottom w:val="none" w:sz="0" w:space="0" w:color="auto"/>
                <w:right w:val="none" w:sz="0" w:space="0" w:color="auto"/>
              </w:divBdr>
              <w:divsChild>
                <w:div w:id="1659074231">
                  <w:marLeft w:val="0"/>
                  <w:marRight w:val="0"/>
                  <w:marTop w:val="0"/>
                  <w:marBottom w:val="435"/>
                  <w:divBdr>
                    <w:top w:val="single" w:sz="6" w:space="0" w:color="EEEEEE"/>
                    <w:left w:val="none" w:sz="0" w:space="0" w:color="auto"/>
                    <w:bottom w:val="none" w:sz="0" w:space="0" w:color="auto"/>
                    <w:right w:val="none" w:sz="0" w:space="0" w:color="auto"/>
                  </w:divBdr>
                </w:div>
              </w:divsChild>
            </w:div>
            <w:div w:id="1560364889">
              <w:marLeft w:val="0"/>
              <w:marRight w:val="0"/>
              <w:marTop w:val="0"/>
              <w:marBottom w:val="0"/>
              <w:divBdr>
                <w:top w:val="none" w:sz="0" w:space="0" w:color="auto"/>
                <w:left w:val="none" w:sz="0" w:space="0" w:color="auto"/>
                <w:bottom w:val="none" w:sz="0" w:space="0" w:color="auto"/>
                <w:right w:val="none" w:sz="0" w:space="0" w:color="auto"/>
              </w:divBdr>
              <w:divsChild>
                <w:div w:id="350182042">
                  <w:marLeft w:val="0"/>
                  <w:marRight w:val="0"/>
                  <w:marTop w:val="0"/>
                  <w:marBottom w:val="435"/>
                  <w:divBdr>
                    <w:top w:val="single" w:sz="6" w:space="0" w:color="EEEEEE"/>
                    <w:left w:val="none" w:sz="0" w:space="0" w:color="auto"/>
                    <w:bottom w:val="none" w:sz="0" w:space="0" w:color="auto"/>
                    <w:right w:val="none" w:sz="0" w:space="0" w:color="auto"/>
                  </w:divBdr>
                </w:div>
              </w:divsChild>
            </w:div>
            <w:div w:id="1527212105">
              <w:marLeft w:val="0"/>
              <w:marRight w:val="0"/>
              <w:marTop w:val="0"/>
              <w:marBottom w:val="0"/>
              <w:divBdr>
                <w:top w:val="none" w:sz="0" w:space="0" w:color="auto"/>
                <w:left w:val="none" w:sz="0" w:space="0" w:color="auto"/>
                <w:bottom w:val="none" w:sz="0" w:space="0" w:color="auto"/>
                <w:right w:val="none" w:sz="0" w:space="0" w:color="auto"/>
              </w:divBdr>
              <w:divsChild>
                <w:div w:id="1241258807">
                  <w:marLeft w:val="0"/>
                  <w:marRight w:val="0"/>
                  <w:marTop w:val="0"/>
                  <w:marBottom w:val="435"/>
                  <w:divBdr>
                    <w:top w:val="single" w:sz="6" w:space="0" w:color="EEEEEE"/>
                    <w:left w:val="none" w:sz="0" w:space="0" w:color="auto"/>
                    <w:bottom w:val="none" w:sz="0" w:space="0" w:color="auto"/>
                    <w:right w:val="none" w:sz="0" w:space="0" w:color="auto"/>
                  </w:divBdr>
                </w:div>
              </w:divsChild>
            </w:div>
            <w:div w:id="1566603056">
              <w:marLeft w:val="0"/>
              <w:marRight w:val="0"/>
              <w:marTop w:val="0"/>
              <w:marBottom w:val="0"/>
              <w:divBdr>
                <w:top w:val="none" w:sz="0" w:space="0" w:color="auto"/>
                <w:left w:val="none" w:sz="0" w:space="0" w:color="auto"/>
                <w:bottom w:val="none" w:sz="0" w:space="0" w:color="auto"/>
                <w:right w:val="none" w:sz="0" w:space="0" w:color="auto"/>
              </w:divBdr>
              <w:divsChild>
                <w:div w:id="1292898964">
                  <w:marLeft w:val="0"/>
                  <w:marRight w:val="0"/>
                  <w:marTop w:val="0"/>
                  <w:marBottom w:val="435"/>
                  <w:divBdr>
                    <w:top w:val="single" w:sz="6" w:space="0" w:color="EEEEEE"/>
                    <w:left w:val="none" w:sz="0" w:space="0" w:color="auto"/>
                    <w:bottom w:val="none" w:sz="0" w:space="0" w:color="auto"/>
                    <w:right w:val="none" w:sz="0" w:space="0" w:color="auto"/>
                  </w:divBdr>
                </w:div>
              </w:divsChild>
            </w:div>
            <w:div w:id="1031999662">
              <w:marLeft w:val="0"/>
              <w:marRight w:val="0"/>
              <w:marTop w:val="0"/>
              <w:marBottom w:val="0"/>
              <w:divBdr>
                <w:top w:val="none" w:sz="0" w:space="0" w:color="auto"/>
                <w:left w:val="none" w:sz="0" w:space="0" w:color="auto"/>
                <w:bottom w:val="none" w:sz="0" w:space="0" w:color="auto"/>
                <w:right w:val="none" w:sz="0" w:space="0" w:color="auto"/>
              </w:divBdr>
              <w:divsChild>
                <w:div w:id="664630084">
                  <w:marLeft w:val="0"/>
                  <w:marRight w:val="0"/>
                  <w:marTop w:val="0"/>
                  <w:marBottom w:val="435"/>
                  <w:divBdr>
                    <w:top w:val="single" w:sz="6" w:space="0" w:color="EEEEEE"/>
                    <w:left w:val="none" w:sz="0" w:space="0" w:color="auto"/>
                    <w:bottom w:val="none" w:sz="0" w:space="0" w:color="auto"/>
                    <w:right w:val="none" w:sz="0" w:space="0" w:color="auto"/>
                  </w:divBdr>
                </w:div>
              </w:divsChild>
            </w:div>
            <w:div w:id="825509871">
              <w:marLeft w:val="0"/>
              <w:marRight w:val="0"/>
              <w:marTop w:val="0"/>
              <w:marBottom w:val="0"/>
              <w:divBdr>
                <w:top w:val="none" w:sz="0" w:space="0" w:color="auto"/>
                <w:left w:val="none" w:sz="0" w:space="0" w:color="auto"/>
                <w:bottom w:val="none" w:sz="0" w:space="0" w:color="auto"/>
                <w:right w:val="none" w:sz="0" w:space="0" w:color="auto"/>
              </w:divBdr>
              <w:divsChild>
                <w:div w:id="1923291242">
                  <w:marLeft w:val="0"/>
                  <w:marRight w:val="0"/>
                  <w:marTop w:val="0"/>
                  <w:marBottom w:val="435"/>
                  <w:divBdr>
                    <w:top w:val="single" w:sz="6" w:space="0" w:color="EEEEEE"/>
                    <w:left w:val="none" w:sz="0" w:space="0" w:color="auto"/>
                    <w:bottom w:val="none" w:sz="0" w:space="0" w:color="auto"/>
                    <w:right w:val="none" w:sz="0" w:space="0" w:color="auto"/>
                  </w:divBdr>
                </w:div>
              </w:divsChild>
            </w:div>
            <w:div w:id="1056317645">
              <w:marLeft w:val="0"/>
              <w:marRight w:val="0"/>
              <w:marTop w:val="0"/>
              <w:marBottom w:val="0"/>
              <w:divBdr>
                <w:top w:val="none" w:sz="0" w:space="0" w:color="auto"/>
                <w:left w:val="none" w:sz="0" w:space="0" w:color="auto"/>
                <w:bottom w:val="none" w:sz="0" w:space="0" w:color="auto"/>
                <w:right w:val="none" w:sz="0" w:space="0" w:color="auto"/>
              </w:divBdr>
              <w:divsChild>
                <w:div w:id="1119639453">
                  <w:marLeft w:val="0"/>
                  <w:marRight w:val="0"/>
                  <w:marTop w:val="0"/>
                  <w:marBottom w:val="435"/>
                  <w:divBdr>
                    <w:top w:val="single" w:sz="6" w:space="0" w:color="EEEEEE"/>
                    <w:left w:val="none" w:sz="0" w:space="0" w:color="auto"/>
                    <w:bottom w:val="none" w:sz="0" w:space="0" w:color="auto"/>
                    <w:right w:val="none" w:sz="0" w:space="0" w:color="auto"/>
                  </w:divBdr>
                </w:div>
              </w:divsChild>
            </w:div>
            <w:div w:id="1095327594">
              <w:marLeft w:val="0"/>
              <w:marRight w:val="0"/>
              <w:marTop w:val="0"/>
              <w:marBottom w:val="0"/>
              <w:divBdr>
                <w:top w:val="none" w:sz="0" w:space="0" w:color="auto"/>
                <w:left w:val="none" w:sz="0" w:space="0" w:color="auto"/>
                <w:bottom w:val="none" w:sz="0" w:space="0" w:color="auto"/>
                <w:right w:val="none" w:sz="0" w:space="0" w:color="auto"/>
              </w:divBdr>
              <w:divsChild>
                <w:div w:id="2037458400">
                  <w:marLeft w:val="0"/>
                  <w:marRight w:val="0"/>
                  <w:marTop w:val="0"/>
                  <w:marBottom w:val="435"/>
                  <w:divBdr>
                    <w:top w:val="single" w:sz="6" w:space="0" w:color="EEEEEE"/>
                    <w:left w:val="none" w:sz="0" w:space="0" w:color="auto"/>
                    <w:bottom w:val="none" w:sz="0" w:space="0" w:color="auto"/>
                    <w:right w:val="none" w:sz="0" w:space="0" w:color="auto"/>
                  </w:divBdr>
                </w:div>
              </w:divsChild>
            </w:div>
            <w:div w:id="1003312763">
              <w:marLeft w:val="0"/>
              <w:marRight w:val="0"/>
              <w:marTop w:val="0"/>
              <w:marBottom w:val="0"/>
              <w:divBdr>
                <w:top w:val="none" w:sz="0" w:space="0" w:color="auto"/>
                <w:left w:val="none" w:sz="0" w:space="0" w:color="auto"/>
                <w:bottom w:val="none" w:sz="0" w:space="0" w:color="auto"/>
                <w:right w:val="none" w:sz="0" w:space="0" w:color="auto"/>
              </w:divBdr>
              <w:divsChild>
                <w:div w:id="64689771">
                  <w:marLeft w:val="0"/>
                  <w:marRight w:val="0"/>
                  <w:marTop w:val="0"/>
                  <w:marBottom w:val="435"/>
                  <w:divBdr>
                    <w:top w:val="single" w:sz="6" w:space="0" w:color="EEEEEE"/>
                    <w:left w:val="none" w:sz="0" w:space="0" w:color="auto"/>
                    <w:bottom w:val="none" w:sz="0" w:space="0" w:color="auto"/>
                    <w:right w:val="none" w:sz="0" w:space="0" w:color="auto"/>
                  </w:divBdr>
                </w:div>
              </w:divsChild>
            </w:div>
            <w:div w:id="1693216973">
              <w:marLeft w:val="0"/>
              <w:marRight w:val="0"/>
              <w:marTop w:val="0"/>
              <w:marBottom w:val="0"/>
              <w:divBdr>
                <w:top w:val="none" w:sz="0" w:space="0" w:color="auto"/>
                <w:left w:val="none" w:sz="0" w:space="0" w:color="auto"/>
                <w:bottom w:val="none" w:sz="0" w:space="0" w:color="auto"/>
                <w:right w:val="none" w:sz="0" w:space="0" w:color="auto"/>
              </w:divBdr>
              <w:divsChild>
                <w:div w:id="1449229789">
                  <w:marLeft w:val="0"/>
                  <w:marRight w:val="0"/>
                  <w:marTop w:val="0"/>
                  <w:marBottom w:val="435"/>
                  <w:divBdr>
                    <w:top w:val="single" w:sz="6" w:space="0" w:color="EEEEEE"/>
                    <w:left w:val="none" w:sz="0" w:space="0" w:color="auto"/>
                    <w:bottom w:val="none" w:sz="0" w:space="0" w:color="auto"/>
                    <w:right w:val="none" w:sz="0" w:space="0" w:color="auto"/>
                  </w:divBdr>
                </w:div>
              </w:divsChild>
            </w:div>
            <w:div w:id="1512643319">
              <w:marLeft w:val="0"/>
              <w:marRight w:val="0"/>
              <w:marTop w:val="0"/>
              <w:marBottom w:val="0"/>
              <w:divBdr>
                <w:top w:val="none" w:sz="0" w:space="0" w:color="auto"/>
                <w:left w:val="none" w:sz="0" w:space="0" w:color="auto"/>
                <w:bottom w:val="none" w:sz="0" w:space="0" w:color="auto"/>
                <w:right w:val="none" w:sz="0" w:space="0" w:color="auto"/>
              </w:divBdr>
              <w:divsChild>
                <w:div w:id="239608965">
                  <w:marLeft w:val="0"/>
                  <w:marRight w:val="0"/>
                  <w:marTop w:val="0"/>
                  <w:marBottom w:val="435"/>
                  <w:divBdr>
                    <w:top w:val="single" w:sz="6" w:space="0" w:color="EEEEEE"/>
                    <w:left w:val="none" w:sz="0" w:space="0" w:color="auto"/>
                    <w:bottom w:val="none" w:sz="0" w:space="0" w:color="auto"/>
                    <w:right w:val="none" w:sz="0" w:space="0" w:color="auto"/>
                  </w:divBdr>
                </w:div>
              </w:divsChild>
            </w:div>
            <w:div w:id="1305502128">
              <w:marLeft w:val="0"/>
              <w:marRight w:val="0"/>
              <w:marTop w:val="0"/>
              <w:marBottom w:val="0"/>
              <w:divBdr>
                <w:top w:val="none" w:sz="0" w:space="0" w:color="auto"/>
                <w:left w:val="none" w:sz="0" w:space="0" w:color="auto"/>
                <w:bottom w:val="none" w:sz="0" w:space="0" w:color="auto"/>
                <w:right w:val="none" w:sz="0" w:space="0" w:color="auto"/>
              </w:divBdr>
              <w:divsChild>
                <w:div w:id="2026440554">
                  <w:marLeft w:val="0"/>
                  <w:marRight w:val="0"/>
                  <w:marTop w:val="0"/>
                  <w:marBottom w:val="435"/>
                  <w:divBdr>
                    <w:top w:val="single" w:sz="6" w:space="0" w:color="EEEEEE"/>
                    <w:left w:val="none" w:sz="0" w:space="0" w:color="auto"/>
                    <w:bottom w:val="none" w:sz="0" w:space="0" w:color="auto"/>
                    <w:right w:val="none" w:sz="0" w:space="0" w:color="auto"/>
                  </w:divBdr>
                </w:div>
              </w:divsChild>
            </w:div>
            <w:div w:id="565334014">
              <w:marLeft w:val="0"/>
              <w:marRight w:val="0"/>
              <w:marTop w:val="0"/>
              <w:marBottom w:val="0"/>
              <w:divBdr>
                <w:top w:val="none" w:sz="0" w:space="0" w:color="auto"/>
                <w:left w:val="none" w:sz="0" w:space="0" w:color="auto"/>
                <w:bottom w:val="none" w:sz="0" w:space="0" w:color="auto"/>
                <w:right w:val="none" w:sz="0" w:space="0" w:color="auto"/>
              </w:divBdr>
              <w:divsChild>
                <w:div w:id="1262492927">
                  <w:marLeft w:val="0"/>
                  <w:marRight w:val="0"/>
                  <w:marTop w:val="0"/>
                  <w:marBottom w:val="435"/>
                  <w:divBdr>
                    <w:top w:val="single" w:sz="6" w:space="0" w:color="EEEEEE"/>
                    <w:left w:val="none" w:sz="0" w:space="0" w:color="auto"/>
                    <w:bottom w:val="none" w:sz="0" w:space="0" w:color="auto"/>
                    <w:right w:val="none" w:sz="0" w:space="0" w:color="auto"/>
                  </w:divBdr>
                </w:div>
              </w:divsChild>
            </w:div>
            <w:div w:id="1755858993">
              <w:marLeft w:val="0"/>
              <w:marRight w:val="0"/>
              <w:marTop w:val="0"/>
              <w:marBottom w:val="0"/>
              <w:divBdr>
                <w:top w:val="none" w:sz="0" w:space="0" w:color="auto"/>
                <w:left w:val="none" w:sz="0" w:space="0" w:color="auto"/>
                <w:bottom w:val="none" w:sz="0" w:space="0" w:color="auto"/>
                <w:right w:val="none" w:sz="0" w:space="0" w:color="auto"/>
              </w:divBdr>
              <w:divsChild>
                <w:div w:id="1949659325">
                  <w:marLeft w:val="0"/>
                  <w:marRight w:val="0"/>
                  <w:marTop w:val="0"/>
                  <w:marBottom w:val="435"/>
                  <w:divBdr>
                    <w:top w:val="single" w:sz="6" w:space="0" w:color="EEEEEE"/>
                    <w:left w:val="none" w:sz="0" w:space="0" w:color="auto"/>
                    <w:bottom w:val="none" w:sz="0" w:space="0" w:color="auto"/>
                    <w:right w:val="none" w:sz="0" w:space="0" w:color="auto"/>
                  </w:divBdr>
                </w:div>
              </w:divsChild>
            </w:div>
            <w:div w:id="627904446">
              <w:marLeft w:val="0"/>
              <w:marRight w:val="0"/>
              <w:marTop w:val="0"/>
              <w:marBottom w:val="0"/>
              <w:divBdr>
                <w:top w:val="none" w:sz="0" w:space="0" w:color="auto"/>
                <w:left w:val="none" w:sz="0" w:space="0" w:color="auto"/>
                <w:bottom w:val="none" w:sz="0" w:space="0" w:color="auto"/>
                <w:right w:val="none" w:sz="0" w:space="0" w:color="auto"/>
              </w:divBdr>
              <w:divsChild>
                <w:div w:id="328407032">
                  <w:marLeft w:val="0"/>
                  <w:marRight w:val="0"/>
                  <w:marTop w:val="0"/>
                  <w:marBottom w:val="435"/>
                  <w:divBdr>
                    <w:top w:val="none" w:sz="0" w:space="0" w:color="auto"/>
                    <w:left w:val="none" w:sz="0" w:space="0" w:color="auto"/>
                    <w:bottom w:val="none" w:sz="0" w:space="0" w:color="auto"/>
                    <w:right w:val="none" w:sz="0" w:space="0" w:color="auto"/>
                  </w:divBdr>
                  <w:divsChild>
                    <w:div w:id="53079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660457">
      <w:bodyDiv w:val="1"/>
      <w:marLeft w:val="0"/>
      <w:marRight w:val="0"/>
      <w:marTop w:val="0"/>
      <w:marBottom w:val="0"/>
      <w:divBdr>
        <w:top w:val="none" w:sz="0" w:space="0" w:color="auto"/>
        <w:left w:val="none" w:sz="0" w:space="0" w:color="auto"/>
        <w:bottom w:val="none" w:sz="0" w:space="0" w:color="auto"/>
        <w:right w:val="none" w:sz="0" w:space="0" w:color="auto"/>
      </w:divBdr>
    </w:div>
    <w:div w:id="1057975291">
      <w:bodyDiv w:val="1"/>
      <w:marLeft w:val="0"/>
      <w:marRight w:val="0"/>
      <w:marTop w:val="0"/>
      <w:marBottom w:val="0"/>
      <w:divBdr>
        <w:top w:val="none" w:sz="0" w:space="0" w:color="auto"/>
        <w:left w:val="none" w:sz="0" w:space="0" w:color="auto"/>
        <w:bottom w:val="none" w:sz="0" w:space="0" w:color="auto"/>
        <w:right w:val="none" w:sz="0" w:space="0" w:color="auto"/>
      </w:divBdr>
    </w:div>
    <w:div w:id="1058090469">
      <w:bodyDiv w:val="1"/>
      <w:marLeft w:val="0"/>
      <w:marRight w:val="0"/>
      <w:marTop w:val="0"/>
      <w:marBottom w:val="0"/>
      <w:divBdr>
        <w:top w:val="none" w:sz="0" w:space="0" w:color="auto"/>
        <w:left w:val="none" w:sz="0" w:space="0" w:color="auto"/>
        <w:bottom w:val="none" w:sz="0" w:space="0" w:color="auto"/>
        <w:right w:val="none" w:sz="0" w:space="0" w:color="auto"/>
      </w:divBdr>
    </w:div>
    <w:div w:id="1063256655">
      <w:bodyDiv w:val="1"/>
      <w:marLeft w:val="0"/>
      <w:marRight w:val="0"/>
      <w:marTop w:val="0"/>
      <w:marBottom w:val="0"/>
      <w:divBdr>
        <w:top w:val="none" w:sz="0" w:space="0" w:color="auto"/>
        <w:left w:val="none" w:sz="0" w:space="0" w:color="auto"/>
        <w:bottom w:val="none" w:sz="0" w:space="0" w:color="auto"/>
        <w:right w:val="none" w:sz="0" w:space="0" w:color="auto"/>
      </w:divBdr>
    </w:div>
    <w:div w:id="1065254431">
      <w:bodyDiv w:val="1"/>
      <w:marLeft w:val="0"/>
      <w:marRight w:val="0"/>
      <w:marTop w:val="0"/>
      <w:marBottom w:val="0"/>
      <w:divBdr>
        <w:top w:val="none" w:sz="0" w:space="0" w:color="auto"/>
        <w:left w:val="none" w:sz="0" w:space="0" w:color="auto"/>
        <w:bottom w:val="none" w:sz="0" w:space="0" w:color="auto"/>
        <w:right w:val="none" w:sz="0" w:space="0" w:color="auto"/>
      </w:divBdr>
    </w:div>
    <w:div w:id="1067996797">
      <w:bodyDiv w:val="1"/>
      <w:marLeft w:val="0"/>
      <w:marRight w:val="0"/>
      <w:marTop w:val="0"/>
      <w:marBottom w:val="0"/>
      <w:divBdr>
        <w:top w:val="none" w:sz="0" w:space="0" w:color="auto"/>
        <w:left w:val="none" w:sz="0" w:space="0" w:color="auto"/>
        <w:bottom w:val="none" w:sz="0" w:space="0" w:color="auto"/>
        <w:right w:val="none" w:sz="0" w:space="0" w:color="auto"/>
      </w:divBdr>
    </w:div>
    <w:div w:id="1071579938">
      <w:bodyDiv w:val="1"/>
      <w:marLeft w:val="0"/>
      <w:marRight w:val="0"/>
      <w:marTop w:val="0"/>
      <w:marBottom w:val="0"/>
      <w:divBdr>
        <w:top w:val="none" w:sz="0" w:space="0" w:color="auto"/>
        <w:left w:val="none" w:sz="0" w:space="0" w:color="auto"/>
        <w:bottom w:val="none" w:sz="0" w:space="0" w:color="auto"/>
        <w:right w:val="none" w:sz="0" w:space="0" w:color="auto"/>
      </w:divBdr>
    </w:div>
    <w:div w:id="1071582155">
      <w:bodyDiv w:val="1"/>
      <w:marLeft w:val="0"/>
      <w:marRight w:val="0"/>
      <w:marTop w:val="0"/>
      <w:marBottom w:val="0"/>
      <w:divBdr>
        <w:top w:val="none" w:sz="0" w:space="0" w:color="auto"/>
        <w:left w:val="none" w:sz="0" w:space="0" w:color="auto"/>
        <w:bottom w:val="none" w:sz="0" w:space="0" w:color="auto"/>
        <w:right w:val="none" w:sz="0" w:space="0" w:color="auto"/>
      </w:divBdr>
    </w:div>
    <w:div w:id="1075199210">
      <w:bodyDiv w:val="1"/>
      <w:marLeft w:val="0"/>
      <w:marRight w:val="0"/>
      <w:marTop w:val="0"/>
      <w:marBottom w:val="0"/>
      <w:divBdr>
        <w:top w:val="none" w:sz="0" w:space="0" w:color="auto"/>
        <w:left w:val="none" w:sz="0" w:space="0" w:color="auto"/>
        <w:bottom w:val="none" w:sz="0" w:space="0" w:color="auto"/>
        <w:right w:val="none" w:sz="0" w:space="0" w:color="auto"/>
      </w:divBdr>
    </w:div>
    <w:div w:id="1077829012">
      <w:bodyDiv w:val="1"/>
      <w:marLeft w:val="0"/>
      <w:marRight w:val="0"/>
      <w:marTop w:val="0"/>
      <w:marBottom w:val="0"/>
      <w:divBdr>
        <w:top w:val="none" w:sz="0" w:space="0" w:color="auto"/>
        <w:left w:val="none" w:sz="0" w:space="0" w:color="auto"/>
        <w:bottom w:val="none" w:sz="0" w:space="0" w:color="auto"/>
        <w:right w:val="none" w:sz="0" w:space="0" w:color="auto"/>
      </w:divBdr>
    </w:div>
    <w:div w:id="1079984066">
      <w:bodyDiv w:val="1"/>
      <w:marLeft w:val="0"/>
      <w:marRight w:val="0"/>
      <w:marTop w:val="0"/>
      <w:marBottom w:val="0"/>
      <w:divBdr>
        <w:top w:val="none" w:sz="0" w:space="0" w:color="auto"/>
        <w:left w:val="none" w:sz="0" w:space="0" w:color="auto"/>
        <w:bottom w:val="none" w:sz="0" w:space="0" w:color="auto"/>
        <w:right w:val="none" w:sz="0" w:space="0" w:color="auto"/>
      </w:divBdr>
    </w:div>
    <w:div w:id="1081366949">
      <w:bodyDiv w:val="1"/>
      <w:marLeft w:val="0"/>
      <w:marRight w:val="0"/>
      <w:marTop w:val="0"/>
      <w:marBottom w:val="0"/>
      <w:divBdr>
        <w:top w:val="none" w:sz="0" w:space="0" w:color="auto"/>
        <w:left w:val="none" w:sz="0" w:space="0" w:color="auto"/>
        <w:bottom w:val="none" w:sz="0" w:space="0" w:color="auto"/>
        <w:right w:val="none" w:sz="0" w:space="0" w:color="auto"/>
      </w:divBdr>
    </w:div>
    <w:div w:id="1081682538">
      <w:bodyDiv w:val="1"/>
      <w:marLeft w:val="0"/>
      <w:marRight w:val="0"/>
      <w:marTop w:val="0"/>
      <w:marBottom w:val="0"/>
      <w:divBdr>
        <w:top w:val="none" w:sz="0" w:space="0" w:color="auto"/>
        <w:left w:val="none" w:sz="0" w:space="0" w:color="auto"/>
        <w:bottom w:val="none" w:sz="0" w:space="0" w:color="auto"/>
        <w:right w:val="none" w:sz="0" w:space="0" w:color="auto"/>
      </w:divBdr>
    </w:div>
    <w:div w:id="1082724568">
      <w:bodyDiv w:val="1"/>
      <w:marLeft w:val="0"/>
      <w:marRight w:val="0"/>
      <w:marTop w:val="0"/>
      <w:marBottom w:val="0"/>
      <w:divBdr>
        <w:top w:val="none" w:sz="0" w:space="0" w:color="auto"/>
        <w:left w:val="none" w:sz="0" w:space="0" w:color="auto"/>
        <w:bottom w:val="none" w:sz="0" w:space="0" w:color="auto"/>
        <w:right w:val="none" w:sz="0" w:space="0" w:color="auto"/>
      </w:divBdr>
    </w:div>
    <w:div w:id="1083649993">
      <w:bodyDiv w:val="1"/>
      <w:marLeft w:val="0"/>
      <w:marRight w:val="0"/>
      <w:marTop w:val="0"/>
      <w:marBottom w:val="0"/>
      <w:divBdr>
        <w:top w:val="none" w:sz="0" w:space="0" w:color="auto"/>
        <w:left w:val="none" w:sz="0" w:space="0" w:color="auto"/>
        <w:bottom w:val="none" w:sz="0" w:space="0" w:color="auto"/>
        <w:right w:val="none" w:sz="0" w:space="0" w:color="auto"/>
      </w:divBdr>
    </w:div>
    <w:div w:id="1084767556">
      <w:bodyDiv w:val="1"/>
      <w:marLeft w:val="0"/>
      <w:marRight w:val="0"/>
      <w:marTop w:val="0"/>
      <w:marBottom w:val="0"/>
      <w:divBdr>
        <w:top w:val="none" w:sz="0" w:space="0" w:color="auto"/>
        <w:left w:val="none" w:sz="0" w:space="0" w:color="auto"/>
        <w:bottom w:val="none" w:sz="0" w:space="0" w:color="auto"/>
        <w:right w:val="none" w:sz="0" w:space="0" w:color="auto"/>
      </w:divBdr>
    </w:div>
    <w:div w:id="1089741900">
      <w:bodyDiv w:val="1"/>
      <w:marLeft w:val="0"/>
      <w:marRight w:val="0"/>
      <w:marTop w:val="0"/>
      <w:marBottom w:val="0"/>
      <w:divBdr>
        <w:top w:val="none" w:sz="0" w:space="0" w:color="auto"/>
        <w:left w:val="none" w:sz="0" w:space="0" w:color="auto"/>
        <w:bottom w:val="none" w:sz="0" w:space="0" w:color="auto"/>
        <w:right w:val="none" w:sz="0" w:space="0" w:color="auto"/>
      </w:divBdr>
    </w:div>
    <w:div w:id="1095514693">
      <w:bodyDiv w:val="1"/>
      <w:marLeft w:val="0"/>
      <w:marRight w:val="0"/>
      <w:marTop w:val="0"/>
      <w:marBottom w:val="0"/>
      <w:divBdr>
        <w:top w:val="none" w:sz="0" w:space="0" w:color="auto"/>
        <w:left w:val="none" w:sz="0" w:space="0" w:color="auto"/>
        <w:bottom w:val="none" w:sz="0" w:space="0" w:color="auto"/>
        <w:right w:val="none" w:sz="0" w:space="0" w:color="auto"/>
      </w:divBdr>
    </w:div>
    <w:div w:id="1095707587">
      <w:bodyDiv w:val="1"/>
      <w:marLeft w:val="0"/>
      <w:marRight w:val="0"/>
      <w:marTop w:val="0"/>
      <w:marBottom w:val="0"/>
      <w:divBdr>
        <w:top w:val="none" w:sz="0" w:space="0" w:color="auto"/>
        <w:left w:val="none" w:sz="0" w:space="0" w:color="auto"/>
        <w:bottom w:val="none" w:sz="0" w:space="0" w:color="auto"/>
        <w:right w:val="none" w:sz="0" w:space="0" w:color="auto"/>
      </w:divBdr>
    </w:div>
    <w:div w:id="1104806992">
      <w:bodyDiv w:val="1"/>
      <w:marLeft w:val="0"/>
      <w:marRight w:val="0"/>
      <w:marTop w:val="0"/>
      <w:marBottom w:val="0"/>
      <w:divBdr>
        <w:top w:val="none" w:sz="0" w:space="0" w:color="auto"/>
        <w:left w:val="none" w:sz="0" w:space="0" w:color="auto"/>
        <w:bottom w:val="none" w:sz="0" w:space="0" w:color="auto"/>
        <w:right w:val="none" w:sz="0" w:space="0" w:color="auto"/>
      </w:divBdr>
    </w:div>
    <w:div w:id="1105811893">
      <w:bodyDiv w:val="1"/>
      <w:marLeft w:val="0"/>
      <w:marRight w:val="0"/>
      <w:marTop w:val="0"/>
      <w:marBottom w:val="0"/>
      <w:divBdr>
        <w:top w:val="none" w:sz="0" w:space="0" w:color="auto"/>
        <w:left w:val="none" w:sz="0" w:space="0" w:color="auto"/>
        <w:bottom w:val="none" w:sz="0" w:space="0" w:color="auto"/>
        <w:right w:val="none" w:sz="0" w:space="0" w:color="auto"/>
      </w:divBdr>
    </w:div>
    <w:div w:id="1107233976">
      <w:bodyDiv w:val="1"/>
      <w:marLeft w:val="0"/>
      <w:marRight w:val="0"/>
      <w:marTop w:val="0"/>
      <w:marBottom w:val="0"/>
      <w:divBdr>
        <w:top w:val="none" w:sz="0" w:space="0" w:color="auto"/>
        <w:left w:val="none" w:sz="0" w:space="0" w:color="auto"/>
        <w:bottom w:val="none" w:sz="0" w:space="0" w:color="auto"/>
        <w:right w:val="none" w:sz="0" w:space="0" w:color="auto"/>
      </w:divBdr>
      <w:divsChild>
        <w:div w:id="32536049">
          <w:marLeft w:val="360"/>
          <w:marRight w:val="0"/>
          <w:marTop w:val="90"/>
          <w:marBottom w:val="90"/>
          <w:divBdr>
            <w:top w:val="none" w:sz="0" w:space="0" w:color="auto"/>
            <w:left w:val="none" w:sz="0" w:space="0" w:color="auto"/>
            <w:bottom w:val="none" w:sz="0" w:space="0" w:color="auto"/>
            <w:right w:val="none" w:sz="0" w:space="0" w:color="auto"/>
          </w:divBdr>
          <w:divsChild>
            <w:div w:id="284775190">
              <w:marLeft w:val="0"/>
              <w:marRight w:val="0"/>
              <w:marTop w:val="0"/>
              <w:marBottom w:val="0"/>
              <w:divBdr>
                <w:top w:val="none" w:sz="0" w:space="0" w:color="auto"/>
                <w:left w:val="none" w:sz="0" w:space="0" w:color="auto"/>
                <w:bottom w:val="none" w:sz="0" w:space="0" w:color="auto"/>
                <w:right w:val="none" w:sz="0" w:space="0" w:color="auto"/>
              </w:divBdr>
              <w:divsChild>
                <w:div w:id="995644382">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 w:id="1963729937">
          <w:marLeft w:val="360"/>
          <w:marRight w:val="0"/>
          <w:marTop w:val="90"/>
          <w:marBottom w:val="90"/>
          <w:divBdr>
            <w:top w:val="none" w:sz="0" w:space="0" w:color="auto"/>
            <w:left w:val="none" w:sz="0" w:space="0" w:color="auto"/>
            <w:bottom w:val="none" w:sz="0" w:space="0" w:color="auto"/>
            <w:right w:val="none" w:sz="0" w:space="0" w:color="auto"/>
          </w:divBdr>
          <w:divsChild>
            <w:div w:id="136212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710606">
      <w:bodyDiv w:val="1"/>
      <w:marLeft w:val="0"/>
      <w:marRight w:val="0"/>
      <w:marTop w:val="0"/>
      <w:marBottom w:val="0"/>
      <w:divBdr>
        <w:top w:val="none" w:sz="0" w:space="0" w:color="auto"/>
        <w:left w:val="none" w:sz="0" w:space="0" w:color="auto"/>
        <w:bottom w:val="none" w:sz="0" w:space="0" w:color="auto"/>
        <w:right w:val="none" w:sz="0" w:space="0" w:color="auto"/>
      </w:divBdr>
    </w:div>
    <w:div w:id="1111818509">
      <w:bodyDiv w:val="1"/>
      <w:marLeft w:val="0"/>
      <w:marRight w:val="0"/>
      <w:marTop w:val="0"/>
      <w:marBottom w:val="0"/>
      <w:divBdr>
        <w:top w:val="none" w:sz="0" w:space="0" w:color="auto"/>
        <w:left w:val="none" w:sz="0" w:space="0" w:color="auto"/>
        <w:bottom w:val="none" w:sz="0" w:space="0" w:color="auto"/>
        <w:right w:val="none" w:sz="0" w:space="0" w:color="auto"/>
      </w:divBdr>
    </w:div>
    <w:div w:id="1111825942">
      <w:bodyDiv w:val="1"/>
      <w:marLeft w:val="0"/>
      <w:marRight w:val="0"/>
      <w:marTop w:val="0"/>
      <w:marBottom w:val="0"/>
      <w:divBdr>
        <w:top w:val="none" w:sz="0" w:space="0" w:color="auto"/>
        <w:left w:val="none" w:sz="0" w:space="0" w:color="auto"/>
        <w:bottom w:val="none" w:sz="0" w:space="0" w:color="auto"/>
        <w:right w:val="none" w:sz="0" w:space="0" w:color="auto"/>
      </w:divBdr>
    </w:div>
    <w:div w:id="1112482254">
      <w:bodyDiv w:val="1"/>
      <w:marLeft w:val="0"/>
      <w:marRight w:val="0"/>
      <w:marTop w:val="0"/>
      <w:marBottom w:val="0"/>
      <w:divBdr>
        <w:top w:val="none" w:sz="0" w:space="0" w:color="auto"/>
        <w:left w:val="none" w:sz="0" w:space="0" w:color="auto"/>
        <w:bottom w:val="none" w:sz="0" w:space="0" w:color="auto"/>
        <w:right w:val="none" w:sz="0" w:space="0" w:color="auto"/>
      </w:divBdr>
      <w:divsChild>
        <w:div w:id="855727255">
          <w:marLeft w:val="360"/>
          <w:marRight w:val="0"/>
          <w:marTop w:val="90"/>
          <w:marBottom w:val="90"/>
          <w:divBdr>
            <w:top w:val="none" w:sz="0" w:space="0" w:color="auto"/>
            <w:left w:val="none" w:sz="0" w:space="0" w:color="auto"/>
            <w:bottom w:val="none" w:sz="0" w:space="0" w:color="auto"/>
            <w:right w:val="none" w:sz="0" w:space="0" w:color="auto"/>
          </w:divBdr>
          <w:divsChild>
            <w:div w:id="855654846">
              <w:marLeft w:val="0"/>
              <w:marRight w:val="0"/>
              <w:marTop w:val="0"/>
              <w:marBottom w:val="0"/>
              <w:divBdr>
                <w:top w:val="none" w:sz="0" w:space="0" w:color="auto"/>
                <w:left w:val="none" w:sz="0" w:space="0" w:color="auto"/>
                <w:bottom w:val="none" w:sz="0" w:space="0" w:color="auto"/>
                <w:right w:val="none" w:sz="0" w:space="0" w:color="auto"/>
              </w:divBdr>
              <w:divsChild>
                <w:div w:id="544829753">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114011996">
      <w:bodyDiv w:val="1"/>
      <w:marLeft w:val="0"/>
      <w:marRight w:val="0"/>
      <w:marTop w:val="0"/>
      <w:marBottom w:val="0"/>
      <w:divBdr>
        <w:top w:val="none" w:sz="0" w:space="0" w:color="auto"/>
        <w:left w:val="none" w:sz="0" w:space="0" w:color="auto"/>
        <w:bottom w:val="none" w:sz="0" w:space="0" w:color="auto"/>
        <w:right w:val="none" w:sz="0" w:space="0" w:color="auto"/>
      </w:divBdr>
    </w:div>
    <w:div w:id="1115171520">
      <w:bodyDiv w:val="1"/>
      <w:marLeft w:val="0"/>
      <w:marRight w:val="0"/>
      <w:marTop w:val="0"/>
      <w:marBottom w:val="0"/>
      <w:divBdr>
        <w:top w:val="none" w:sz="0" w:space="0" w:color="auto"/>
        <w:left w:val="none" w:sz="0" w:space="0" w:color="auto"/>
        <w:bottom w:val="none" w:sz="0" w:space="0" w:color="auto"/>
        <w:right w:val="none" w:sz="0" w:space="0" w:color="auto"/>
      </w:divBdr>
    </w:div>
    <w:div w:id="1115948054">
      <w:bodyDiv w:val="1"/>
      <w:marLeft w:val="0"/>
      <w:marRight w:val="0"/>
      <w:marTop w:val="0"/>
      <w:marBottom w:val="0"/>
      <w:divBdr>
        <w:top w:val="none" w:sz="0" w:space="0" w:color="auto"/>
        <w:left w:val="none" w:sz="0" w:space="0" w:color="auto"/>
        <w:bottom w:val="none" w:sz="0" w:space="0" w:color="auto"/>
        <w:right w:val="none" w:sz="0" w:space="0" w:color="auto"/>
      </w:divBdr>
    </w:div>
    <w:div w:id="1116290205">
      <w:bodyDiv w:val="1"/>
      <w:marLeft w:val="0"/>
      <w:marRight w:val="0"/>
      <w:marTop w:val="0"/>
      <w:marBottom w:val="0"/>
      <w:divBdr>
        <w:top w:val="none" w:sz="0" w:space="0" w:color="auto"/>
        <w:left w:val="none" w:sz="0" w:space="0" w:color="auto"/>
        <w:bottom w:val="none" w:sz="0" w:space="0" w:color="auto"/>
        <w:right w:val="none" w:sz="0" w:space="0" w:color="auto"/>
      </w:divBdr>
    </w:div>
    <w:div w:id="1116871961">
      <w:bodyDiv w:val="1"/>
      <w:marLeft w:val="0"/>
      <w:marRight w:val="0"/>
      <w:marTop w:val="0"/>
      <w:marBottom w:val="0"/>
      <w:divBdr>
        <w:top w:val="none" w:sz="0" w:space="0" w:color="auto"/>
        <w:left w:val="none" w:sz="0" w:space="0" w:color="auto"/>
        <w:bottom w:val="none" w:sz="0" w:space="0" w:color="auto"/>
        <w:right w:val="none" w:sz="0" w:space="0" w:color="auto"/>
      </w:divBdr>
      <w:divsChild>
        <w:div w:id="1198422435">
          <w:marLeft w:val="0"/>
          <w:marRight w:val="0"/>
          <w:marTop w:val="0"/>
          <w:marBottom w:val="0"/>
          <w:divBdr>
            <w:top w:val="none" w:sz="0" w:space="0" w:color="auto"/>
            <w:left w:val="none" w:sz="0" w:space="0" w:color="auto"/>
            <w:bottom w:val="none" w:sz="0" w:space="0" w:color="auto"/>
            <w:right w:val="none" w:sz="0" w:space="0" w:color="auto"/>
          </w:divBdr>
          <w:divsChild>
            <w:div w:id="1403797824">
              <w:marLeft w:val="-120"/>
              <w:marRight w:val="-120"/>
              <w:marTop w:val="0"/>
              <w:marBottom w:val="0"/>
              <w:divBdr>
                <w:top w:val="none" w:sz="0" w:space="0" w:color="auto"/>
                <w:left w:val="none" w:sz="0" w:space="0" w:color="auto"/>
                <w:bottom w:val="none" w:sz="0" w:space="0" w:color="auto"/>
                <w:right w:val="none" w:sz="0" w:space="0" w:color="auto"/>
              </w:divBdr>
              <w:divsChild>
                <w:div w:id="522136508">
                  <w:marLeft w:val="0"/>
                  <w:marRight w:val="0"/>
                  <w:marTop w:val="0"/>
                  <w:marBottom w:val="0"/>
                  <w:divBdr>
                    <w:top w:val="none" w:sz="0" w:space="0" w:color="auto"/>
                    <w:left w:val="none" w:sz="0" w:space="0" w:color="auto"/>
                    <w:bottom w:val="none" w:sz="0" w:space="0" w:color="auto"/>
                    <w:right w:val="none" w:sz="0" w:space="0" w:color="auto"/>
                  </w:divBdr>
                  <w:divsChild>
                    <w:div w:id="80801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139499">
          <w:marLeft w:val="0"/>
          <w:marRight w:val="0"/>
          <w:marTop w:val="0"/>
          <w:marBottom w:val="0"/>
          <w:divBdr>
            <w:top w:val="none" w:sz="0" w:space="0" w:color="auto"/>
            <w:left w:val="none" w:sz="0" w:space="0" w:color="auto"/>
            <w:bottom w:val="none" w:sz="0" w:space="0" w:color="auto"/>
            <w:right w:val="none" w:sz="0" w:space="0" w:color="auto"/>
          </w:divBdr>
          <w:divsChild>
            <w:div w:id="75320368">
              <w:marLeft w:val="-120"/>
              <w:marRight w:val="-120"/>
              <w:marTop w:val="0"/>
              <w:marBottom w:val="0"/>
              <w:divBdr>
                <w:top w:val="none" w:sz="0" w:space="0" w:color="auto"/>
                <w:left w:val="none" w:sz="0" w:space="0" w:color="auto"/>
                <w:bottom w:val="none" w:sz="0" w:space="0" w:color="auto"/>
                <w:right w:val="none" w:sz="0" w:space="0" w:color="auto"/>
              </w:divBdr>
              <w:divsChild>
                <w:div w:id="130637891">
                  <w:marLeft w:val="0"/>
                  <w:marRight w:val="0"/>
                  <w:marTop w:val="0"/>
                  <w:marBottom w:val="0"/>
                  <w:divBdr>
                    <w:top w:val="none" w:sz="0" w:space="0" w:color="auto"/>
                    <w:left w:val="none" w:sz="0" w:space="0" w:color="auto"/>
                    <w:bottom w:val="none" w:sz="0" w:space="0" w:color="auto"/>
                    <w:right w:val="none" w:sz="0" w:space="0" w:color="auto"/>
                  </w:divBdr>
                  <w:divsChild>
                    <w:div w:id="1040711840">
                      <w:marLeft w:val="-120"/>
                      <w:marRight w:val="-120"/>
                      <w:marTop w:val="0"/>
                      <w:marBottom w:val="0"/>
                      <w:divBdr>
                        <w:top w:val="none" w:sz="0" w:space="0" w:color="auto"/>
                        <w:left w:val="none" w:sz="0" w:space="0" w:color="auto"/>
                        <w:bottom w:val="none" w:sz="0" w:space="0" w:color="auto"/>
                        <w:right w:val="none" w:sz="0" w:space="0" w:color="auto"/>
                      </w:divBdr>
                      <w:divsChild>
                        <w:div w:id="1560747422">
                          <w:marLeft w:val="0"/>
                          <w:marRight w:val="0"/>
                          <w:marTop w:val="0"/>
                          <w:marBottom w:val="0"/>
                          <w:divBdr>
                            <w:top w:val="none" w:sz="0" w:space="0" w:color="auto"/>
                            <w:left w:val="none" w:sz="0" w:space="0" w:color="auto"/>
                            <w:bottom w:val="none" w:sz="0" w:space="0" w:color="auto"/>
                            <w:right w:val="none" w:sz="0" w:space="0" w:color="auto"/>
                          </w:divBdr>
                          <w:divsChild>
                            <w:div w:id="55295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8909212">
      <w:bodyDiv w:val="1"/>
      <w:marLeft w:val="0"/>
      <w:marRight w:val="0"/>
      <w:marTop w:val="0"/>
      <w:marBottom w:val="0"/>
      <w:divBdr>
        <w:top w:val="none" w:sz="0" w:space="0" w:color="auto"/>
        <w:left w:val="none" w:sz="0" w:space="0" w:color="auto"/>
        <w:bottom w:val="none" w:sz="0" w:space="0" w:color="auto"/>
        <w:right w:val="none" w:sz="0" w:space="0" w:color="auto"/>
      </w:divBdr>
    </w:div>
    <w:div w:id="1120223279">
      <w:bodyDiv w:val="1"/>
      <w:marLeft w:val="0"/>
      <w:marRight w:val="0"/>
      <w:marTop w:val="0"/>
      <w:marBottom w:val="0"/>
      <w:divBdr>
        <w:top w:val="none" w:sz="0" w:space="0" w:color="auto"/>
        <w:left w:val="none" w:sz="0" w:space="0" w:color="auto"/>
        <w:bottom w:val="none" w:sz="0" w:space="0" w:color="auto"/>
        <w:right w:val="none" w:sz="0" w:space="0" w:color="auto"/>
      </w:divBdr>
    </w:div>
    <w:div w:id="1131098511">
      <w:bodyDiv w:val="1"/>
      <w:marLeft w:val="0"/>
      <w:marRight w:val="0"/>
      <w:marTop w:val="0"/>
      <w:marBottom w:val="0"/>
      <w:divBdr>
        <w:top w:val="none" w:sz="0" w:space="0" w:color="auto"/>
        <w:left w:val="none" w:sz="0" w:space="0" w:color="auto"/>
        <w:bottom w:val="none" w:sz="0" w:space="0" w:color="auto"/>
        <w:right w:val="none" w:sz="0" w:space="0" w:color="auto"/>
      </w:divBdr>
    </w:div>
    <w:div w:id="1131285087">
      <w:bodyDiv w:val="1"/>
      <w:marLeft w:val="0"/>
      <w:marRight w:val="0"/>
      <w:marTop w:val="0"/>
      <w:marBottom w:val="0"/>
      <w:divBdr>
        <w:top w:val="none" w:sz="0" w:space="0" w:color="auto"/>
        <w:left w:val="none" w:sz="0" w:space="0" w:color="auto"/>
        <w:bottom w:val="none" w:sz="0" w:space="0" w:color="auto"/>
        <w:right w:val="none" w:sz="0" w:space="0" w:color="auto"/>
      </w:divBdr>
    </w:div>
    <w:div w:id="1132331231">
      <w:bodyDiv w:val="1"/>
      <w:marLeft w:val="0"/>
      <w:marRight w:val="0"/>
      <w:marTop w:val="0"/>
      <w:marBottom w:val="0"/>
      <w:divBdr>
        <w:top w:val="none" w:sz="0" w:space="0" w:color="auto"/>
        <w:left w:val="none" w:sz="0" w:space="0" w:color="auto"/>
        <w:bottom w:val="none" w:sz="0" w:space="0" w:color="auto"/>
        <w:right w:val="none" w:sz="0" w:space="0" w:color="auto"/>
      </w:divBdr>
    </w:div>
    <w:div w:id="1132938287">
      <w:bodyDiv w:val="1"/>
      <w:marLeft w:val="0"/>
      <w:marRight w:val="0"/>
      <w:marTop w:val="0"/>
      <w:marBottom w:val="0"/>
      <w:divBdr>
        <w:top w:val="none" w:sz="0" w:space="0" w:color="auto"/>
        <w:left w:val="none" w:sz="0" w:space="0" w:color="auto"/>
        <w:bottom w:val="none" w:sz="0" w:space="0" w:color="auto"/>
        <w:right w:val="none" w:sz="0" w:space="0" w:color="auto"/>
      </w:divBdr>
    </w:div>
    <w:div w:id="1135218262">
      <w:bodyDiv w:val="1"/>
      <w:marLeft w:val="0"/>
      <w:marRight w:val="0"/>
      <w:marTop w:val="0"/>
      <w:marBottom w:val="0"/>
      <w:divBdr>
        <w:top w:val="none" w:sz="0" w:space="0" w:color="auto"/>
        <w:left w:val="none" w:sz="0" w:space="0" w:color="auto"/>
        <w:bottom w:val="none" w:sz="0" w:space="0" w:color="auto"/>
        <w:right w:val="none" w:sz="0" w:space="0" w:color="auto"/>
      </w:divBdr>
    </w:div>
    <w:div w:id="1135876705">
      <w:bodyDiv w:val="1"/>
      <w:marLeft w:val="0"/>
      <w:marRight w:val="0"/>
      <w:marTop w:val="0"/>
      <w:marBottom w:val="0"/>
      <w:divBdr>
        <w:top w:val="none" w:sz="0" w:space="0" w:color="auto"/>
        <w:left w:val="none" w:sz="0" w:space="0" w:color="auto"/>
        <w:bottom w:val="none" w:sz="0" w:space="0" w:color="auto"/>
        <w:right w:val="none" w:sz="0" w:space="0" w:color="auto"/>
      </w:divBdr>
    </w:div>
    <w:div w:id="1138498933">
      <w:bodyDiv w:val="1"/>
      <w:marLeft w:val="0"/>
      <w:marRight w:val="0"/>
      <w:marTop w:val="0"/>
      <w:marBottom w:val="0"/>
      <w:divBdr>
        <w:top w:val="none" w:sz="0" w:space="0" w:color="auto"/>
        <w:left w:val="none" w:sz="0" w:space="0" w:color="auto"/>
        <w:bottom w:val="none" w:sz="0" w:space="0" w:color="auto"/>
        <w:right w:val="none" w:sz="0" w:space="0" w:color="auto"/>
      </w:divBdr>
    </w:div>
    <w:div w:id="1140343929">
      <w:bodyDiv w:val="1"/>
      <w:marLeft w:val="0"/>
      <w:marRight w:val="0"/>
      <w:marTop w:val="0"/>
      <w:marBottom w:val="0"/>
      <w:divBdr>
        <w:top w:val="none" w:sz="0" w:space="0" w:color="auto"/>
        <w:left w:val="none" w:sz="0" w:space="0" w:color="auto"/>
        <w:bottom w:val="none" w:sz="0" w:space="0" w:color="auto"/>
        <w:right w:val="none" w:sz="0" w:space="0" w:color="auto"/>
      </w:divBdr>
    </w:div>
    <w:div w:id="1140463011">
      <w:bodyDiv w:val="1"/>
      <w:marLeft w:val="0"/>
      <w:marRight w:val="0"/>
      <w:marTop w:val="0"/>
      <w:marBottom w:val="0"/>
      <w:divBdr>
        <w:top w:val="none" w:sz="0" w:space="0" w:color="auto"/>
        <w:left w:val="none" w:sz="0" w:space="0" w:color="auto"/>
        <w:bottom w:val="none" w:sz="0" w:space="0" w:color="auto"/>
        <w:right w:val="none" w:sz="0" w:space="0" w:color="auto"/>
      </w:divBdr>
    </w:div>
    <w:div w:id="1141384145">
      <w:bodyDiv w:val="1"/>
      <w:marLeft w:val="0"/>
      <w:marRight w:val="0"/>
      <w:marTop w:val="0"/>
      <w:marBottom w:val="0"/>
      <w:divBdr>
        <w:top w:val="none" w:sz="0" w:space="0" w:color="auto"/>
        <w:left w:val="none" w:sz="0" w:space="0" w:color="auto"/>
        <w:bottom w:val="none" w:sz="0" w:space="0" w:color="auto"/>
        <w:right w:val="none" w:sz="0" w:space="0" w:color="auto"/>
      </w:divBdr>
    </w:div>
    <w:div w:id="1142770741">
      <w:bodyDiv w:val="1"/>
      <w:marLeft w:val="0"/>
      <w:marRight w:val="0"/>
      <w:marTop w:val="0"/>
      <w:marBottom w:val="0"/>
      <w:divBdr>
        <w:top w:val="none" w:sz="0" w:space="0" w:color="auto"/>
        <w:left w:val="none" w:sz="0" w:space="0" w:color="auto"/>
        <w:bottom w:val="none" w:sz="0" w:space="0" w:color="auto"/>
        <w:right w:val="none" w:sz="0" w:space="0" w:color="auto"/>
      </w:divBdr>
    </w:div>
    <w:div w:id="1143423315">
      <w:bodyDiv w:val="1"/>
      <w:marLeft w:val="0"/>
      <w:marRight w:val="0"/>
      <w:marTop w:val="0"/>
      <w:marBottom w:val="0"/>
      <w:divBdr>
        <w:top w:val="none" w:sz="0" w:space="0" w:color="auto"/>
        <w:left w:val="none" w:sz="0" w:space="0" w:color="auto"/>
        <w:bottom w:val="none" w:sz="0" w:space="0" w:color="auto"/>
        <w:right w:val="none" w:sz="0" w:space="0" w:color="auto"/>
      </w:divBdr>
    </w:div>
    <w:div w:id="1144005395">
      <w:bodyDiv w:val="1"/>
      <w:marLeft w:val="0"/>
      <w:marRight w:val="0"/>
      <w:marTop w:val="0"/>
      <w:marBottom w:val="0"/>
      <w:divBdr>
        <w:top w:val="none" w:sz="0" w:space="0" w:color="auto"/>
        <w:left w:val="none" w:sz="0" w:space="0" w:color="auto"/>
        <w:bottom w:val="none" w:sz="0" w:space="0" w:color="auto"/>
        <w:right w:val="none" w:sz="0" w:space="0" w:color="auto"/>
      </w:divBdr>
    </w:div>
    <w:div w:id="1144157903">
      <w:bodyDiv w:val="1"/>
      <w:marLeft w:val="0"/>
      <w:marRight w:val="0"/>
      <w:marTop w:val="0"/>
      <w:marBottom w:val="0"/>
      <w:divBdr>
        <w:top w:val="none" w:sz="0" w:space="0" w:color="auto"/>
        <w:left w:val="none" w:sz="0" w:space="0" w:color="auto"/>
        <w:bottom w:val="none" w:sz="0" w:space="0" w:color="auto"/>
        <w:right w:val="none" w:sz="0" w:space="0" w:color="auto"/>
      </w:divBdr>
    </w:div>
    <w:div w:id="1144810802">
      <w:bodyDiv w:val="1"/>
      <w:marLeft w:val="0"/>
      <w:marRight w:val="0"/>
      <w:marTop w:val="0"/>
      <w:marBottom w:val="0"/>
      <w:divBdr>
        <w:top w:val="none" w:sz="0" w:space="0" w:color="auto"/>
        <w:left w:val="none" w:sz="0" w:space="0" w:color="auto"/>
        <w:bottom w:val="none" w:sz="0" w:space="0" w:color="auto"/>
        <w:right w:val="none" w:sz="0" w:space="0" w:color="auto"/>
      </w:divBdr>
    </w:div>
    <w:div w:id="1146430215">
      <w:bodyDiv w:val="1"/>
      <w:marLeft w:val="0"/>
      <w:marRight w:val="0"/>
      <w:marTop w:val="0"/>
      <w:marBottom w:val="0"/>
      <w:divBdr>
        <w:top w:val="none" w:sz="0" w:space="0" w:color="auto"/>
        <w:left w:val="none" w:sz="0" w:space="0" w:color="auto"/>
        <w:bottom w:val="none" w:sz="0" w:space="0" w:color="auto"/>
        <w:right w:val="none" w:sz="0" w:space="0" w:color="auto"/>
      </w:divBdr>
    </w:div>
    <w:div w:id="1147238407">
      <w:bodyDiv w:val="1"/>
      <w:marLeft w:val="0"/>
      <w:marRight w:val="0"/>
      <w:marTop w:val="0"/>
      <w:marBottom w:val="0"/>
      <w:divBdr>
        <w:top w:val="none" w:sz="0" w:space="0" w:color="auto"/>
        <w:left w:val="none" w:sz="0" w:space="0" w:color="auto"/>
        <w:bottom w:val="none" w:sz="0" w:space="0" w:color="auto"/>
        <w:right w:val="none" w:sz="0" w:space="0" w:color="auto"/>
      </w:divBdr>
    </w:div>
    <w:div w:id="1148085345">
      <w:bodyDiv w:val="1"/>
      <w:marLeft w:val="0"/>
      <w:marRight w:val="0"/>
      <w:marTop w:val="0"/>
      <w:marBottom w:val="0"/>
      <w:divBdr>
        <w:top w:val="none" w:sz="0" w:space="0" w:color="auto"/>
        <w:left w:val="none" w:sz="0" w:space="0" w:color="auto"/>
        <w:bottom w:val="none" w:sz="0" w:space="0" w:color="auto"/>
        <w:right w:val="none" w:sz="0" w:space="0" w:color="auto"/>
      </w:divBdr>
      <w:divsChild>
        <w:div w:id="2100055933">
          <w:marLeft w:val="0"/>
          <w:marRight w:val="0"/>
          <w:marTop w:val="100"/>
          <w:marBottom w:val="100"/>
          <w:divBdr>
            <w:top w:val="none" w:sz="0" w:space="0" w:color="auto"/>
            <w:left w:val="none" w:sz="0" w:space="0" w:color="auto"/>
            <w:bottom w:val="none" w:sz="0" w:space="0" w:color="auto"/>
            <w:right w:val="none" w:sz="0" w:space="0" w:color="auto"/>
          </w:divBdr>
          <w:divsChild>
            <w:div w:id="1563179882">
              <w:marLeft w:val="0"/>
              <w:marRight w:val="0"/>
              <w:marTop w:val="0"/>
              <w:marBottom w:val="0"/>
              <w:divBdr>
                <w:top w:val="none" w:sz="0" w:space="0" w:color="auto"/>
                <w:left w:val="none" w:sz="0" w:space="0" w:color="auto"/>
                <w:bottom w:val="none" w:sz="0" w:space="0" w:color="auto"/>
                <w:right w:val="none" w:sz="0" w:space="0" w:color="auto"/>
              </w:divBdr>
              <w:divsChild>
                <w:div w:id="9367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270470">
          <w:marLeft w:val="0"/>
          <w:marRight w:val="0"/>
          <w:marTop w:val="0"/>
          <w:marBottom w:val="0"/>
          <w:divBdr>
            <w:top w:val="none" w:sz="0" w:space="0" w:color="auto"/>
            <w:left w:val="none" w:sz="0" w:space="0" w:color="auto"/>
            <w:bottom w:val="none" w:sz="0" w:space="0" w:color="auto"/>
            <w:right w:val="none" w:sz="0" w:space="0" w:color="auto"/>
          </w:divBdr>
          <w:divsChild>
            <w:div w:id="832643559">
              <w:marLeft w:val="0"/>
              <w:marRight w:val="0"/>
              <w:marTop w:val="100"/>
              <w:marBottom w:val="100"/>
              <w:divBdr>
                <w:top w:val="none" w:sz="0" w:space="0" w:color="auto"/>
                <w:left w:val="none" w:sz="0" w:space="0" w:color="auto"/>
                <w:bottom w:val="none" w:sz="0" w:space="0" w:color="auto"/>
                <w:right w:val="none" w:sz="0" w:space="0" w:color="auto"/>
              </w:divBdr>
              <w:divsChild>
                <w:div w:id="168327831">
                  <w:marLeft w:val="0"/>
                  <w:marRight w:val="0"/>
                  <w:marTop w:val="0"/>
                  <w:marBottom w:val="285"/>
                  <w:divBdr>
                    <w:top w:val="none" w:sz="0" w:space="0" w:color="auto"/>
                    <w:left w:val="none" w:sz="0" w:space="0" w:color="auto"/>
                    <w:bottom w:val="none" w:sz="0" w:space="0" w:color="auto"/>
                    <w:right w:val="none" w:sz="0" w:space="0" w:color="auto"/>
                  </w:divBdr>
                </w:div>
                <w:div w:id="32285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595680">
      <w:bodyDiv w:val="1"/>
      <w:marLeft w:val="0"/>
      <w:marRight w:val="0"/>
      <w:marTop w:val="0"/>
      <w:marBottom w:val="0"/>
      <w:divBdr>
        <w:top w:val="none" w:sz="0" w:space="0" w:color="auto"/>
        <w:left w:val="none" w:sz="0" w:space="0" w:color="auto"/>
        <w:bottom w:val="none" w:sz="0" w:space="0" w:color="auto"/>
        <w:right w:val="none" w:sz="0" w:space="0" w:color="auto"/>
      </w:divBdr>
      <w:divsChild>
        <w:div w:id="1994289442">
          <w:marLeft w:val="360"/>
          <w:marRight w:val="0"/>
          <w:marTop w:val="90"/>
          <w:marBottom w:val="90"/>
          <w:divBdr>
            <w:top w:val="none" w:sz="0" w:space="0" w:color="auto"/>
            <w:left w:val="none" w:sz="0" w:space="0" w:color="auto"/>
            <w:bottom w:val="none" w:sz="0" w:space="0" w:color="auto"/>
            <w:right w:val="none" w:sz="0" w:space="0" w:color="auto"/>
          </w:divBdr>
          <w:divsChild>
            <w:div w:id="537859320">
              <w:marLeft w:val="0"/>
              <w:marRight w:val="0"/>
              <w:marTop w:val="0"/>
              <w:marBottom w:val="0"/>
              <w:divBdr>
                <w:top w:val="none" w:sz="0" w:space="0" w:color="auto"/>
                <w:left w:val="none" w:sz="0" w:space="0" w:color="auto"/>
                <w:bottom w:val="none" w:sz="0" w:space="0" w:color="auto"/>
                <w:right w:val="none" w:sz="0" w:space="0" w:color="auto"/>
              </w:divBdr>
              <w:divsChild>
                <w:div w:id="259535956">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148940274">
      <w:bodyDiv w:val="1"/>
      <w:marLeft w:val="0"/>
      <w:marRight w:val="0"/>
      <w:marTop w:val="0"/>
      <w:marBottom w:val="0"/>
      <w:divBdr>
        <w:top w:val="none" w:sz="0" w:space="0" w:color="auto"/>
        <w:left w:val="none" w:sz="0" w:space="0" w:color="auto"/>
        <w:bottom w:val="none" w:sz="0" w:space="0" w:color="auto"/>
        <w:right w:val="none" w:sz="0" w:space="0" w:color="auto"/>
      </w:divBdr>
    </w:div>
    <w:div w:id="1149975204">
      <w:bodyDiv w:val="1"/>
      <w:marLeft w:val="0"/>
      <w:marRight w:val="0"/>
      <w:marTop w:val="0"/>
      <w:marBottom w:val="0"/>
      <w:divBdr>
        <w:top w:val="none" w:sz="0" w:space="0" w:color="auto"/>
        <w:left w:val="none" w:sz="0" w:space="0" w:color="auto"/>
        <w:bottom w:val="none" w:sz="0" w:space="0" w:color="auto"/>
        <w:right w:val="none" w:sz="0" w:space="0" w:color="auto"/>
      </w:divBdr>
      <w:divsChild>
        <w:div w:id="270934690">
          <w:marLeft w:val="360"/>
          <w:marRight w:val="0"/>
          <w:marTop w:val="90"/>
          <w:marBottom w:val="90"/>
          <w:divBdr>
            <w:top w:val="none" w:sz="0" w:space="0" w:color="auto"/>
            <w:left w:val="none" w:sz="0" w:space="0" w:color="auto"/>
            <w:bottom w:val="none" w:sz="0" w:space="0" w:color="auto"/>
            <w:right w:val="none" w:sz="0" w:space="0" w:color="auto"/>
          </w:divBdr>
          <w:divsChild>
            <w:div w:id="1435517567">
              <w:marLeft w:val="0"/>
              <w:marRight w:val="0"/>
              <w:marTop w:val="0"/>
              <w:marBottom w:val="0"/>
              <w:divBdr>
                <w:top w:val="none" w:sz="0" w:space="0" w:color="auto"/>
                <w:left w:val="none" w:sz="0" w:space="0" w:color="auto"/>
                <w:bottom w:val="none" w:sz="0" w:space="0" w:color="auto"/>
                <w:right w:val="none" w:sz="0" w:space="0" w:color="auto"/>
              </w:divBdr>
              <w:divsChild>
                <w:div w:id="2049986524">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150905991">
      <w:bodyDiv w:val="1"/>
      <w:marLeft w:val="0"/>
      <w:marRight w:val="0"/>
      <w:marTop w:val="0"/>
      <w:marBottom w:val="0"/>
      <w:divBdr>
        <w:top w:val="none" w:sz="0" w:space="0" w:color="auto"/>
        <w:left w:val="none" w:sz="0" w:space="0" w:color="auto"/>
        <w:bottom w:val="none" w:sz="0" w:space="0" w:color="auto"/>
        <w:right w:val="none" w:sz="0" w:space="0" w:color="auto"/>
      </w:divBdr>
    </w:div>
    <w:div w:id="1154299651">
      <w:bodyDiv w:val="1"/>
      <w:marLeft w:val="0"/>
      <w:marRight w:val="0"/>
      <w:marTop w:val="0"/>
      <w:marBottom w:val="0"/>
      <w:divBdr>
        <w:top w:val="none" w:sz="0" w:space="0" w:color="auto"/>
        <w:left w:val="none" w:sz="0" w:space="0" w:color="auto"/>
        <w:bottom w:val="none" w:sz="0" w:space="0" w:color="auto"/>
        <w:right w:val="none" w:sz="0" w:space="0" w:color="auto"/>
      </w:divBdr>
    </w:div>
    <w:div w:id="1154837193">
      <w:bodyDiv w:val="1"/>
      <w:marLeft w:val="0"/>
      <w:marRight w:val="0"/>
      <w:marTop w:val="0"/>
      <w:marBottom w:val="0"/>
      <w:divBdr>
        <w:top w:val="none" w:sz="0" w:space="0" w:color="auto"/>
        <w:left w:val="none" w:sz="0" w:space="0" w:color="auto"/>
        <w:bottom w:val="none" w:sz="0" w:space="0" w:color="auto"/>
        <w:right w:val="none" w:sz="0" w:space="0" w:color="auto"/>
      </w:divBdr>
    </w:div>
    <w:div w:id="1155100905">
      <w:bodyDiv w:val="1"/>
      <w:marLeft w:val="0"/>
      <w:marRight w:val="0"/>
      <w:marTop w:val="0"/>
      <w:marBottom w:val="0"/>
      <w:divBdr>
        <w:top w:val="none" w:sz="0" w:space="0" w:color="auto"/>
        <w:left w:val="none" w:sz="0" w:space="0" w:color="auto"/>
        <w:bottom w:val="none" w:sz="0" w:space="0" w:color="auto"/>
        <w:right w:val="none" w:sz="0" w:space="0" w:color="auto"/>
      </w:divBdr>
    </w:div>
    <w:div w:id="1155220804">
      <w:bodyDiv w:val="1"/>
      <w:marLeft w:val="0"/>
      <w:marRight w:val="0"/>
      <w:marTop w:val="0"/>
      <w:marBottom w:val="0"/>
      <w:divBdr>
        <w:top w:val="none" w:sz="0" w:space="0" w:color="auto"/>
        <w:left w:val="none" w:sz="0" w:space="0" w:color="auto"/>
        <w:bottom w:val="none" w:sz="0" w:space="0" w:color="auto"/>
        <w:right w:val="none" w:sz="0" w:space="0" w:color="auto"/>
      </w:divBdr>
    </w:div>
    <w:div w:id="1160345009">
      <w:bodyDiv w:val="1"/>
      <w:marLeft w:val="0"/>
      <w:marRight w:val="0"/>
      <w:marTop w:val="0"/>
      <w:marBottom w:val="0"/>
      <w:divBdr>
        <w:top w:val="none" w:sz="0" w:space="0" w:color="auto"/>
        <w:left w:val="none" w:sz="0" w:space="0" w:color="auto"/>
        <w:bottom w:val="none" w:sz="0" w:space="0" w:color="auto"/>
        <w:right w:val="none" w:sz="0" w:space="0" w:color="auto"/>
      </w:divBdr>
    </w:div>
    <w:div w:id="1162087381">
      <w:bodyDiv w:val="1"/>
      <w:marLeft w:val="0"/>
      <w:marRight w:val="0"/>
      <w:marTop w:val="0"/>
      <w:marBottom w:val="0"/>
      <w:divBdr>
        <w:top w:val="none" w:sz="0" w:space="0" w:color="auto"/>
        <w:left w:val="none" w:sz="0" w:space="0" w:color="auto"/>
        <w:bottom w:val="none" w:sz="0" w:space="0" w:color="auto"/>
        <w:right w:val="none" w:sz="0" w:space="0" w:color="auto"/>
      </w:divBdr>
    </w:div>
    <w:div w:id="1162311479">
      <w:bodyDiv w:val="1"/>
      <w:marLeft w:val="0"/>
      <w:marRight w:val="0"/>
      <w:marTop w:val="0"/>
      <w:marBottom w:val="0"/>
      <w:divBdr>
        <w:top w:val="none" w:sz="0" w:space="0" w:color="auto"/>
        <w:left w:val="none" w:sz="0" w:space="0" w:color="auto"/>
        <w:bottom w:val="none" w:sz="0" w:space="0" w:color="auto"/>
        <w:right w:val="none" w:sz="0" w:space="0" w:color="auto"/>
      </w:divBdr>
    </w:div>
    <w:div w:id="1162625471">
      <w:bodyDiv w:val="1"/>
      <w:marLeft w:val="0"/>
      <w:marRight w:val="0"/>
      <w:marTop w:val="0"/>
      <w:marBottom w:val="0"/>
      <w:divBdr>
        <w:top w:val="none" w:sz="0" w:space="0" w:color="auto"/>
        <w:left w:val="none" w:sz="0" w:space="0" w:color="auto"/>
        <w:bottom w:val="none" w:sz="0" w:space="0" w:color="auto"/>
        <w:right w:val="none" w:sz="0" w:space="0" w:color="auto"/>
      </w:divBdr>
    </w:div>
    <w:div w:id="1162819693">
      <w:bodyDiv w:val="1"/>
      <w:marLeft w:val="0"/>
      <w:marRight w:val="0"/>
      <w:marTop w:val="0"/>
      <w:marBottom w:val="0"/>
      <w:divBdr>
        <w:top w:val="none" w:sz="0" w:space="0" w:color="auto"/>
        <w:left w:val="none" w:sz="0" w:space="0" w:color="auto"/>
        <w:bottom w:val="none" w:sz="0" w:space="0" w:color="auto"/>
        <w:right w:val="none" w:sz="0" w:space="0" w:color="auto"/>
      </w:divBdr>
    </w:div>
    <w:div w:id="1163396992">
      <w:bodyDiv w:val="1"/>
      <w:marLeft w:val="0"/>
      <w:marRight w:val="0"/>
      <w:marTop w:val="0"/>
      <w:marBottom w:val="0"/>
      <w:divBdr>
        <w:top w:val="none" w:sz="0" w:space="0" w:color="auto"/>
        <w:left w:val="none" w:sz="0" w:space="0" w:color="auto"/>
        <w:bottom w:val="none" w:sz="0" w:space="0" w:color="auto"/>
        <w:right w:val="none" w:sz="0" w:space="0" w:color="auto"/>
      </w:divBdr>
    </w:div>
    <w:div w:id="1168207975">
      <w:bodyDiv w:val="1"/>
      <w:marLeft w:val="0"/>
      <w:marRight w:val="0"/>
      <w:marTop w:val="0"/>
      <w:marBottom w:val="0"/>
      <w:divBdr>
        <w:top w:val="none" w:sz="0" w:space="0" w:color="auto"/>
        <w:left w:val="none" w:sz="0" w:space="0" w:color="auto"/>
        <w:bottom w:val="none" w:sz="0" w:space="0" w:color="auto"/>
        <w:right w:val="none" w:sz="0" w:space="0" w:color="auto"/>
      </w:divBdr>
    </w:div>
    <w:div w:id="1169755612">
      <w:bodyDiv w:val="1"/>
      <w:marLeft w:val="0"/>
      <w:marRight w:val="0"/>
      <w:marTop w:val="0"/>
      <w:marBottom w:val="0"/>
      <w:divBdr>
        <w:top w:val="none" w:sz="0" w:space="0" w:color="auto"/>
        <w:left w:val="none" w:sz="0" w:space="0" w:color="auto"/>
        <w:bottom w:val="none" w:sz="0" w:space="0" w:color="auto"/>
        <w:right w:val="none" w:sz="0" w:space="0" w:color="auto"/>
      </w:divBdr>
      <w:divsChild>
        <w:div w:id="2007130501">
          <w:marLeft w:val="360"/>
          <w:marRight w:val="0"/>
          <w:marTop w:val="90"/>
          <w:marBottom w:val="90"/>
          <w:divBdr>
            <w:top w:val="none" w:sz="0" w:space="0" w:color="auto"/>
            <w:left w:val="none" w:sz="0" w:space="0" w:color="auto"/>
            <w:bottom w:val="none" w:sz="0" w:space="0" w:color="auto"/>
            <w:right w:val="none" w:sz="0" w:space="0" w:color="auto"/>
          </w:divBdr>
          <w:divsChild>
            <w:div w:id="1636567167">
              <w:marLeft w:val="0"/>
              <w:marRight w:val="0"/>
              <w:marTop w:val="0"/>
              <w:marBottom w:val="0"/>
              <w:divBdr>
                <w:top w:val="none" w:sz="0" w:space="0" w:color="auto"/>
                <w:left w:val="none" w:sz="0" w:space="0" w:color="auto"/>
                <w:bottom w:val="none" w:sz="0" w:space="0" w:color="auto"/>
                <w:right w:val="none" w:sz="0" w:space="0" w:color="auto"/>
              </w:divBdr>
              <w:divsChild>
                <w:div w:id="1237324035">
                  <w:marLeft w:val="0"/>
                  <w:marRight w:val="0"/>
                  <w:marTop w:val="0"/>
                  <w:marBottom w:val="0"/>
                  <w:divBdr>
                    <w:top w:val="none" w:sz="0" w:space="0" w:color="auto"/>
                    <w:left w:val="none" w:sz="0" w:space="0" w:color="auto"/>
                    <w:bottom w:val="none" w:sz="0" w:space="0" w:color="auto"/>
                    <w:right w:val="none" w:sz="0" w:space="0" w:color="auto"/>
                  </w:divBdr>
                  <w:divsChild>
                    <w:div w:id="768357405">
                      <w:marLeft w:val="0"/>
                      <w:marRight w:val="0"/>
                      <w:marTop w:val="0"/>
                      <w:marBottom w:val="0"/>
                      <w:divBdr>
                        <w:top w:val="none" w:sz="0" w:space="0" w:color="auto"/>
                        <w:left w:val="none" w:sz="0" w:space="0" w:color="auto"/>
                        <w:bottom w:val="none" w:sz="0" w:space="0" w:color="auto"/>
                        <w:right w:val="none" w:sz="0" w:space="0" w:color="auto"/>
                      </w:divBdr>
                    </w:div>
                  </w:divsChild>
                </w:div>
                <w:div w:id="306398599">
                  <w:marLeft w:val="0"/>
                  <w:marRight w:val="0"/>
                  <w:marTop w:val="0"/>
                  <w:marBottom w:val="0"/>
                  <w:divBdr>
                    <w:top w:val="none" w:sz="0" w:space="0" w:color="auto"/>
                    <w:left w:val="none" w:sz="0" w:space="0" w:color="auto"/>
                    <w:bottom w:val="none" w:sz="0" w:space="0" w:color="auto"/>
                    <w:right w:val="none" w:sz="0" w:space="0" w:color="auto"/>
                  </w:divBdr>
                  <w:divsChild>
                    <w:div w:id="52186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601547">
      <w:bodyDiv w:val="1"/>
      <w:marLeft w:val="0"/>
      <w:marRight w:val="0"/>
      <w:marTop w:val="0"/>
      <w:marBottom w:val="0"/>
      <w:divBdr>
        <w:top w:val="none" w:sz="0" w:space="0" w:color="auto"/>
        <w:left w:val="none" w:sz="0" w:space="0" w:color="auto"/>
        <w:bottom w:val="none" w:sz="0" w:space="0" w:color="auto"/>
        <w:right w:val="none" w:sz="0" w:space="0" w:color="auto"/>
      </w:divBdr>
    </w:div>
    <w:div w:id="1172573745">
      <w:bodyDiv w:val="1"/>
      <w:marLeft w:val="0"/>
      <w:marRight w:val="0"/>
      <w:marTop w:val="0"/>
      <w:marBottom w:val="0"/>
      <w:divBdr>
        <w:top w:val="none" w:sz="0" w:space="0" w:color="auto"/>
        <w:left w:val="none" w:sz="0" w:space="0" w:color="auto"/>
        <w:bottom w:val="none" w:sz="0" w:space="0" w:color="auto"/>
        <w:right w:val="none" w:sz="0" w:space="0" w:color="auto"/>
      </w:divBdr>
    </w:div>
    <w:div w:id="1174876939">
      <w:bodyDiv w:val="1"/>
      <w:marLeft w:val="0"/>
      <w:marRight w:val="0"/>
      <w:marTop w:val="0"/>
      <w:marBottom w:val="0"/>
      <w:divBdr>
        <w:top w:val="none" w:sz="0" w:space="0" w:color="auto"/>
        <w:left w:val="none" w:sz="0" w:space="0" w:color="auto"/>
        <w:bottom w:val="none" w:sz="0" w:space="0" w:color="auto"/>
        <w:right w:val="none" w:sz="0" w:space="0" w:color="auto"/>
      </w:divBdr>
    </w:div>
    <w:div w:id="1178422014">
      <w:bodyDiv w:val="1"/>
      <w:marLeft w:val="0"/>
      <w:marRight w:val="0"/>
      <w:marTop w:val="0"/>
      <w:marBottom w:val="0"/>
      <w:divBdr>
        <w:top w:val="none" w:sz="0" w:space="0" w:color="auto"/>
        <w:left w:val="none" w:sz="0" w:space="0" w:color="auto"/>
        <w:bottom w:val="none" w:sz="0" w:space="0" w:color="auto"/>
        <w:right w:val="none" w:sz="0" w:space="0" w:color="auto"/>
      </w:divBdr>
    </w:div>
    <w:div w:id="1179923679">
      <w:bodyDiv w:val="1"/>
      <w:marLeft w:val="0"/>
      <w:marRight w:val="0"/>
      <w:marTop w:val="0"/>
      <w:marBottom w:val="0"/>
      <w:divBdr>
        <w:top w:val="none" w:sz="0" w:space="0" w:color="auto"/>
        <w:left w:val="none" w:sz="0" w:space="0" w:color="auto"/>
        <w:bottom w:val="none" w:sz="0" w:space="0" w:color="auto"/>
        <w:right w:val="none" w:sz="0" w:space="0" w:color="auto"/>
      </w:divBdr>
    </w:div>
    <w:div w:id="1180124246">
      <w:bodyDiv w:val="1"/>
      <w:marLeft w:val="0"/>
      <w:marRight w:val="0"/>
      <w:marTop w:val="0"/>
      <w:marBottom w:val="0"/>
      <w:divBdr>
        <w:top w:val="none" w:sz="0" w:space="0" w:color="auto"/>
        <w:left w:val="none" w:sz="0" w:space="0" w:color="auto"/>
        <w:bottom w:val="none" w:sz="0" w:space="0" w:color="auto"/>
        <w:right w:val="none" w:sz="0" w:space="0" w:color="auto"/>
      </w:divBdr>
    </w:div>
    <w:div w:id="1183398045">
      <w:bodyDiv w:val="1"/>
      <w:marLeft w:val="0"/>
      <w:marRight w:val="0"/>
      <w:marTop w:val="0"/>
      <w:marBottom w:val="0"/>
      <w:divBdr>
        <w:top w:val="none" w:sz="0" w:space="0" w:color="auto"/>
        <w:left w:val="none" w:sz="0" w:space="0" w:color="auto"/>
        <w:bottom w:val="none" w:sz="0" w:space="0" w:color="auto"/>
        <w:right w:val="none" w:sz="0" w:space="0" w:color="auto"/>
      </w:divBdr>
      <w:divsChild>
        <w:div w:id="1464538309">
          <w:marLeft w:val="360"/>
          <w:marRight w:val="0"/>
          <w:marTop w:val="90"/>
          <w:marBottom w:val="90"/>
          <w:divBdr>
            <w:top w:val="none" w:sz="0" w:space="0" w:color="auto"/>
            <w:left w:val="none" w:sz="0" w:space="0" w:color="auto"/>
            <w:bottom w:val="none" w:sz="0" w:space="0" w:color="auto"/>
            <w:right w:val="none" w:sz="0" w:space="0" w:color="auto"/>
          </w:divBdr>
          <w:divsChild>
            <w:div w:id="576787506">
              <w:marLeft w:val="0"/>
              <w:marRight w:val="0"/>
              <w:marTop w:val="0"/>
              <w:marBottom w:val="0"/>
              <w:divBdr>
                <w:top w:val="none" w:sz="0" w:space="0" w:color="auto"/>
                <w:left w:val="none" w:sz="0" w:space="0" w:color="auto"/>
                <w:bottom w:val="none" w:sz="0" w:space="0" w:color="auto"/>
                <w:right w:val="none" w:sz="0" w:space="0" w:color="auto"/>
              </w:divBdr>
              <w:divsChild>
                <w:div w:id="1787894640">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186137628">
      <w:bodyDiv w:val="1"/>
      <w:marLeft w:val="0"/>
      <w:marRight w:val="0"/>
      <w:marTop w:val="0"/>
      <w:marBottom w:val="0"/>
      <w:divBdr>
        <w:top w:val="none" w:sz="0" w:space="0" w:color="auto"/>
        <w:left w:val="none" w:sz="0" w:space="0" w:color="auto"/>
        <w:bottom w:val="none" w:sz="0" w:space="0" w:color="auto"/>
        <w:right w:val="none" w:sz="0" w:space="0" w:color="auto"/>
      </w:divBdr>
    </w:div>
    <w:div w:id="1186554556">
      <w:bodyDiv w:val="1"/>
      <w:marLeft w:val="0"/>
      <w:marRight w:val="0"/>
      <w:marTop w:val="0"/>
      <w:marBottom w:val="0"/>
      <w:divBdr>
        <w:top w:val="none" w:sz="0" w:space="0" w:color="auto"/>
        <w:left w:val="none" w:sz="0" w:space="0" w:color="auto"/>
        <w:bottom w:val="none" w:sz="0" w:space="0" w:color="auto"/>
        <w:right w:val="none" w:sz="0" w:space="0" w:color="auto"/>
      </w:divBdr>
    </w:div>
    <w:div w:id="1186600794">
      <w:bodyDiv w:val="1"/>
      <w:marLeft w:val="0"/>
      <w:marRight w:val="0"/>
      <w:marTop w:val="0"/>
      <w:marBottom w:val="0"/>
      <w:divBdr>
        <w:top w:val="none" w:sz="0" w:space="0" w:color="auto"/>
        <w:left w:val="none" w:sz="0" w:space="0" w:color="auto"/>
        <w:bottom w:val="none" w:sz="0" w:space="0" w:color="auto"/>
        <w:right w:val="none" w:sz="0" w:space="0" w:color="auto"/>
      </w:divBdr>
    </w:div>
    <w:div w:id="1187868171">
      <w:bodyDiv w:val="1"/>
      <w:marLeft w:val="0"/>
      <w:marRight w:val="0"/>
      <w:marTop w:val="0"/>
      <w:marBottom w:val="0"/>
      <w:divBdr>
        <w:top w:val="none" w:sz="0" w:space="0" w:color="auto"/>
        <w:left w:val="none" w:sz="0" w:space="0" w:color="auto"/>
        <w:bottom w:val="none" w:sz="0" w:space="0" w:color="auto"/>
        <w:right w:val="none" w:sz="0" w:space="0" w:color="auto"/>
      </w:divBdr>
    </w:div>
    <w:div w:id="1189223170">
      <w:bodyDiv w:val="1"/>
      <w:marLeft w:val="0"/>
      <w:marRight w:val="0"/>
      <w:marTop w:val="0"/>
      <w:marBottom w:val="0"/>
      <w:divBdr>
        <w:top w:val="none" w:sz="0" w:space="0" w:color="auto"/>
        <w:left w:val="none" w:sz="0" w:space="0" w:color="auto"/>
        <w:bottom w:val="none" w:sz="0" w:space="0" w:color="auto"/>
        <w:right w:val="none" w:sz="0" w:space="0" w:color="auto"/>
      </w:divBdr>
    </w:div>
    <w:div w:id="1191069224">
      <w:bodyDiv w:val="1"/>
      <w:marLeft w:val="0"/>
      <w:marRight w:val="0"/>
      <w:marTop w:val="0"/>
      <w:marBottom w:val="0"/>
      <w:divBdr>
        <w:top w:val="none" w:sz="0" w:space="0" w:color="auto"/>
        <w:left w:val="none" w:sz="0" w:space="0" w:color="auto"/>
        <w:bottom w:val="none" w:sz="0" w:space="0" w:color="auto"/>
        <w:right w:val="none" w:sz="0" w:space="0" w:color="auto"/>
      </w:divBdr>
    </w:div>
    <w:div w:id="1191723575">
      <w:bodyDiv w:val="1"/>
      <w:marLeft w:val="0"/>
      <w:marRight w:val="0"/>
      <w:marTop w:val="0"/>
      <w:marBottom w:val="0"/>
      <w:divBdr>
        <w:top w:val="none" w:sz="0" w:space="0" w:color="auto"/>
        <w:left w:val="none" w:sz="0" w:space="0" w:color="auto"/>
        <w:bottom w:val="none" w:sz="0" w:space="0" w:color="auto"/>
        <w:right w:val="none" w:sz="0" w:space="0" w:color="auto"/>
      </w:divBdr>
    </w:div>
    <w:div w:id="1196649745">
      <w:bodyDiv w:val="1"/>
      <w:marLeft w:val="0"/>
      <w:marRight w:val="0"/>
      <w:marTop w:val="0"/>
      <w:marBottom w:val="0"/>
      <w:divBdr>
        <w:top w:val="none" w:sz="0" w:space="0" w:color="auto"/>
        <w:left w:val="none" w:sz="0" w:space="0" w:color="auto"/>
        <w:bottom w:val="none" w:sz="0" w:space="0" w:color="auto"/>
        <w:right w:val="none" w:sz="0" w:space="0" w:color="auto"/>
      </w:divBdr>
    </w:div>
    <w:div w:id="1197422800">
      <w:bodyDiv w:val="1"/>
      <w:marLeft w:val="0"/>
      <w:marRight w:val="0"/>
      <w:marTop w:val="0"/>
      <w:marBottom w:val="0"/>
      <w:divBdr>
        <w:top w:val="none" w:sz="0" w:space="0" w:color="auto"/>
        <w:left w:val="none" w:sz="0" w:space="0" w:color="auto"/>
        <w:bottom w:val="none" w:sz="0" w:space="0" w:color="auto"/>
        <w:right w:val="none" w:sz="0" w:space="0" w:color="auto"/>
      </w:divBdr>
    </w:div>
    <w:div w:id="1198422631">
      <w:bodyDiv w:val="1"/>
      <w:marLeft w:val="0"/>
      <w:marRight w:val="0"/>
      <w:marTop w:val="0"/>
      <w:marBottom w:val="0"/>
      <w:divBdr>
        <w:top w:val="none" w:sz="0" w:space="0" w:color="auto"/>
        <w:left w:val="none" w:sz="0" w:space="0" w:color="auto"/>
        <w:bottom w:val="none" w:sz="0" w:space="0" w:color="auto"/>
        <w:right w:val="none" w:sz="0" w:space="0" w:color="auto"/>
      </w:divBdr>
    </w:div>
    <w:div w:id="1201014486">
      <w:bodyDiv w:val="1"/>
      <w:marLeft w:val="0"/>
      <w:marRight w:val="0"/>
      <w:marTop w:val="0"/>
      <w:marBottom w:val="0"/>
      <w:divBdr>
        <w:top w:val="none" w:sz="0" w:space="0" w:color="auto"/>
        <w:left w:val="none" w:sz="0" w:space="0" w:color="auto"/>
        <w:bottom w:val="none" w:sz="0" w:space="0" w:color="auto"/>
        <w:right w:val="none" w:sz="0" w:space="0" w:color="auto"/>
      </w:divBdr>
    </w:div>
    <w:div w:id="1203207573">
      <w:bodyDiv w:val="1"/>
      <w:marLeft w:val="0"/>
      <w:marRight w:val="0"/>
      <w:marTop w:val="0"/>
      <w:marBottom w:val="0"/>
      <w:divBdr>
        <w:top w:val="none" w:sz="0" w:space="0" w:color="auto"/>
        <w:left w:val="none" w:sz="0" w:space="0" w:color="auto"/>
        <w:bottom w:val="none" w:sz="0" w:space="0" w:color="auto"/>
        <w:right w:val="none" w:sz="0" w:space="0" w:color="auto"/>
      </w:divBdr>
    </w:div>
    <w:div w:id="1204904681">
      <w:bodyDiv w:val="1"/>
      <w:marLeft w:val="0"/>
      <w:marRight w:val="0"/>
      <w:marTop w:val="0"/>
      <w:marBottom w:val="0"/>
      <w:divBdr>
        <w:top w:val="none" w:sz="0" w:space="0" w:color="auto"/>
        <w:left w:val="none" w:sz="0" w:space="0" w:color="auto"/>
        <w:bottom w:val="none" w:sz="0" w:space="0" w:color="auto"/>
        <w:right w:val="none" w:sz="0" w:space="0" w:color="auto"/>
      </w:divBdr>
    </w:div>
    <w:div w:id="1205560670">
      <w:bodyDiv w:val="1"/>
      <w:marLeft w:val="0"/>
      <w:marRight w:val="0"/>
      <w:marTop w:val="0"/>
      <w:marBottom w:val="0"/>
      <w:divBdr>
        <w:top w:val="none" w:sz="0" w:space="0" w:color="auto"/>
        <w:left w:val="none" w:sz="0" w:space="0" w:color="auto"/>
        <w:bottom w:val="none" w:sz="0" w:space="0" w:color="auto"/>
        <w:right w:val="none" w:sz="0" w:space="0" w:color="auto"/>
      </w:divBdr>
    </w:div>
    <w:div w:id="1206066157">
      <w:bodyDiv w:val="1"/>
      <w:marLeft w:val="0"/>
      <w:marRight w:val="0"/>
      <w:marTop w:val="0"/>
      <w:marBottom w:val="0"/>
      <w:divBdr>
        <w:top w:val="none" w:sz="0" w:space="0" w:color="auto"/>
        <w:left w:val="none" w:sz="0" w:space="0" w:color="auto"/>
        <w:bottom w:val="none" w:sz="0" w:space="0" w:color="auto"/>
        <w:right w:val="none" w:sz="0" w:space="0" w:color="auto"/>
      </w:divBdr>
    </w:div>
    <w:div w:id="1206869930">
      <w:bodyDiv w:val="1"/>
      <w:marLeft w:val="0"/>
      <w:marRight w:val="0"/>
      <w:marTop w:val="0"/>
      <w:marBottom w:val="0"/>
      <w:divBdr>
        <w:top w:val="none" w:sz="0" w:space="0" w:color="auto"/>
        <w:left w:val="none" w:sz="0" w:space="0" w:color="auto"/>
        <w:bottom w:val="none" w:sz="0" w:space="0" w:color="auto"/>
        <w:right w:val="none" w:sz="0" w:space="0" w:color="auto"/>
      </w:divBdr>
    </w:div>
    <w:div w:id="1210461272">
      <w:bodyDiv w:val="1"/>
      <w:marLeft w:val="0"/>
      <w:marRight w:val="0"/>
      <w:marTop w:val="0"/>
      <w:marBottom w:val="0"/>
      <w:divBdr>
        <w:top w:val="none" w:sz="0" w:space="0" w:color="auto"/>
        <w:left w:val="none" w:sz="0" w:space="0" w:color="auto"/>
        <w:bottom w:val="none" w:sz="0" w:space="0" w:color="auto"/>
        <w:right w:val="none" w:sz="0" w:space="0" w:color="auto"/>
      </w:divBdr>
    </w:div>
    <w:div w:id="1210650833">
      <w:bodyDiv w:val="1"/>
      <w:marLeft w:val="0"/>
      <w:marRight w:val="0"/>
      <w:marTop w:val="0"/>
      <w:marBottom w:val="0"/>
      <w:divBdr>
        <w:top w:val="none" w:sz="0" w:space="0" w:color="auto"/>
        <w:left w:val="none" w:sz="0" w:space="0" w:color="auto"/>
        <w:bottom w:val="none" w:sz="0" w:space="0" w:color="auto"/>
        <w:right w:val="none" w:sz="0" w:space="0" w:color="auto"/>
      </w:divBdr>
    </w:div>
    <w:div w:id="1212570637">
      <w:bodyDiv w:val="1"/>
      <w:marLeft w:val="0"/>
      <w:marRight w:val="0"/>
      <w:marTop w:val="0"/>
      <w:marBottom w:val="0"/>
      <w:divBdr>
        <w:top w:val="none" w:sz="0" w:space="0" w:color="auto"/>
        <w:left w:val="none" w:sz="0" w:space="0" w:color="auto"/>
        <w:bottom w:val="none" w:sz="0" w:space="0" w:color="auto"/>
        <w:right w:val="none" w:sz="0" w:space="0" w:color="auto"/>
      </w:divBdr>
    </w:div>
    <w:div w:id="1216160539">
      <w:bodyDiv w:val="1"/>
      <w:marLeft w:val="0"/>
      <w:marRight w:val="0"/>
      <w:marTop w:val="0"/>
      <w:marBottom w:val="0"/>
      <w:divBdr>
        <w:top w:val="none" w:sz="0" w:space="0" w:color="auto"/>
        <w:left w:val="none" w:sz="0" w:space="0" w:color="auto"/>
        <w:bottom w:val="none" w:sz="0" w:space="0" w:color="auto"/>
        <w:right w:val="none" w:sz="0" w:space="0" w:color="auto"/>
      </w:divBdr>
    </w:div>
    <w:div w:id="1216429436">
      <w:bodyDiv w:val="1"/>
      <w:marLeft w:val="0"/>
      <w:marRight w:val="0"/>
      <w:marTop w:val="0"/>
      <w:marBottom w:val="0"/>
      <w:divBdr>
        <w:top w:val="none" w:sz="0" w:space="0" w:color="auto"/>
        <w:left w:val="none" w:sz="0" w:space="0" w:color="auto"/>
        <w:bottom w:val="none" w:sz="0" w:space="0" w:color="auto"/>
        <w:right w:val="none" w:sz="0" w:space="0" w:color="auto"/>
      </w:divBdr>
    </w:div>
    <w:div w:id="1217743548">
      <w:bodyDiv w:val="1"/>
      <w:marLeft w:val="0"/>
      <w:marRight w:val="0"/>
      <w:marTop w:val="0"/>
      <w:marBottom w:val="0"/>
      <w:divBdr>
        <w:top w:val="none" w:sz="0" w:space="0" w:color="auto"/>
        <w:left w:val="none" w:sz="0" w:space="0" w:color="auto"/>
        <w:bottom w:val="none" w:sz="0" w:space="0" w:color="auto"/>
        <w:right w:val="none" w:sz="0" w:space="0" w:color="auto"/>
      </w:divBdr>
    </w:div>
    <w:div w:id="1218542808">
      <w:bodyDiv w:val="1"/>
      <w:marLeft w:val="0"/>
      <w:marRight w:val="0"/>
      <w:marTop w:val="0"/>
      <w:marBottom w:val="0"/>
      <w:divBdr>
        <w:top w:val="none" w:sz="0" w:space="0" w:color="auto"/>
        <w:left w:val="none" w:sz="0" w:space="0" w:color="auto"/>
        <w:bottom w:val="none" w:sz="0" w:space="0" w:color="auto"/>
        <w:right w:val="none" w:sz="0" w:space="0" w:color="auto"/>
      </w:divBdr>
    </w:div>
    <w:div w:id="1221096279">
      <w:bodyDiv w:val="1"/>
      <w:marLeft w:val="0"/>
      <w:marRight w:val="0"/>
      <w:marTop w:val="0"/>
      <w:marBottom w:val="0"/>
      <w:divBdr>
        <w:top w:val="none" w:sz="0" w:space="0" w:color="auto"/>
        <w:left w:val="none" w:sz="0" w:space="0" w:color="auto"/>
        <w:bottom w:val="none" w:sz="0" w:space="0" w:color="auto"/>
        <w:right w:val="none" w:sz="0" w:space="0" w:color="auto"/>
      </w:divBdr>
    </w:div>
    <w:div w:id="1221136755">
      <w:bodyDiv w:val="1"/>
      <w:marLeft w:val="0"/>
      <w:marRight w:val="0"/>
      <w:marTop w:val="0"/>
      <w:marBottom w:val="0"/>
      <w:divBdr>
        <w:top w:val="none" w:sz="0" w:space="0" w:color="auto"/>
        <w:left w:val="none" w:sz="0" w:space="0" w:color="auto"/>
        <w:bottom w:val="none" w:sz="0" w:space="0" w:color="auto"/>
        <w:right w:val="none" w:sz="0" w:space="0" w:color="auto"/>
      </w:divBdr>
    </w:div>
    <w:div w:id="1222061662">
      <w:bodyDiv w:val="1"/>
      <w:marLeft w:val="0"/>
      <w:marRight w:val="0"/>
      <w:marTop w:val="0"/>
      <w:marBottom w:val="0"/>
      <w:divBdr>
        <w:top w:val="none" w:sz="0" w:space="0" w:color="auto"/>
        <w:left w:val="none" w:sz="0" w:space="0" w:color="auto"/>
        <w:bottom w:val="none" w:sz="0" w:space="0" w:color="auto"/>
        <w:right w:val="none" w:sz="0" w:space="0" w:color="auto"/>
      </w:divBdr>
    </w:div>
    <w:div w:id="1222213597">
      <w:bodyDiv w:val="1"/>
      <w:marLeft w:val="0"/>
      <w:marRight w:val="0"/>
      <w:marTop w:val="0"/>
      <w:marBottom w:val="0"/>
      <w:divBdr>
        <w:top w:val="none" w:sz="0" w:space="0" w:color="auto"/>
        <w:left w:val="none" w:sz="0" w:space="0" w:color="auto"/>
        <w:bottom w:val="none" w:sz="0" w:space="0" w:color="auto"/>
        <w:right w:val="none" w:sz="0" w:space="0" w:color="auto"/>
      </w:divBdr>
      <w:divsChild>
        <w:div w:id="84153400">
          <w:marLeft w:val="0"/>
          <w:marRight w:val="0"/>
          <w:marTop w:val="0"/>
          <w:marBottom w:val="750"/>
          <w:divBdr>
            <w:top w:val="none" w:sz="0" w:space="0" w:color="auto"/>
            <w:left w:val="none" w:sz="0" w:space="0" w:color="auto"/>
            <w:bottom w:val="none" w:sz="0" w:space="0" w:color="auto"/>
            <w:right w:val="none" w:sz="0" w:space="0" w:color="auto"/>
          </w:divBdr>
        </w:div>
        <w:div w:id="629433008">
          <w:marLeft w:val="0"/>
          <w:marRight w:val="0"/>
          <w:marTop w:val="0"/>
          <w:marBottom w:val="750"/>
          <w:divBdr>
            <w:top w:val="none" w:sz="0" w:space="0" w:color="auto"/>
            <w:left w:val="none" w:sz="0" w:space="0" w:color="auto"/>
            <w:bottom w:val="none" w:sz="0" w:space="0" w:color="auto"/>
            <w:right w:val="none" w:sz="0" w:space="0" w:color="auto"/>
          </w:divBdr>
        </w:div>
        <w:div w:id="329871006">
          <w:marLeft w:val="0"/>
          <w:marRight w:val="0"/>
          <w:marTop w:val="0"/>
          <w:marBottom w:val="750"/>
          <w:divBdr>
            <w:top w:val="none" w:sz="0" w:space="0" w:color="auto"/>
            <w:left w:val="none" w:sz="0" w:space="0" w:color="auto"/>
            <w:bottom w:val="none" w:sz="0" w:space="0" w:color="auto"/>
            <w:right w:val="none" w:sz="0" w:space="0" w:color="auto"/>
          </w:divBdr>
        </w:div>
        <w:div w:id="1522815914">
          <w:marLeft w:val="0"/>
          <w:marRight w:val="0"/>
          <w:marTop w:val="0"/>
          <w:marBottom w:val="900"/>
          <w:divBdr>
            <w:top w:val="single" w:sz="6" w:space="31" w:color="F5F4F4"/>
            <w:left w:val="none" w:sz="0" w:space="0" w:color="auto"/>
            <w:bottom w:val="single" w:sz="6" w:space="31" w:color="F5F4F4"/>
            <w:right w:val="none" w:sz="0" w:space="0" w:color="auto"/>
          </w:divBdr>
          <w:divsChild>
            <w:div w:id="171452671">
              <w:marLeft w:val="0"/>
              <w:marRight w:val="0"/>
              <w:marTop w:val="0"/>
              <w:marBottom w:val="600"/>
              <w:divBdr>
                <w:top w:val="none" w:sz="0" w:space="0" w:color="auto"/>
                <w:left w:val="none" w:sz="0" w:space="0" w:color="auto"/>
                <w:bottom w:val="none" w:sz="0" w:space="0" w:color="auto"/>
                <w:right w:val="none" w:sz="0" w:space="0" w:color="auto"/>
              </w:divBdr>
              <w:divsChild>
                <w:div w:id="101149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985481">
      <w:bodyDiv w:val="1"/>
      <w:marLeft w:val="0"/>
      <w:marRight w:val="0"/>
      <w:marTop w:val="0"/>
      <w:marBottom w:val="0"/>
      <w:divBdr>
        <w:top w:val="none" w:sz="0" w:space="0" w:color="auto"/>
        <w:left w:val="none" w:sz="0" w:space="0" w:color="auto"/>
        <w:bottom w:val="none" w:sz="0" w:space="0" w:color="auto"/>
        <w:right w:val="none" w:sz="0" w:space="0" w:color="auto"/>
      </w:divBdr>
    </w:div>
    <w:div w:id="1223446515">
      <w:bodyDiv w:val="1"/>
      <w:marLeft w:val="0"/>
      <w:marRight w:val="0"/>
      <w:marTop w:val="0"/>
      <w:marBottom w:val="0"/>
      <w:divBdr>
        <w:top w:val="none" w:sz="0" w:space="0" w:color="auto"/>
        <w:left w:val="none" w:sz="0" w:space="0" w:color="auto"/>
        <w:bottom w:val="none" w:sz="0" w:space="0" w:color="auto"/>
        <w:right w:val="none" w:sz="0" w:space="0" w:color="auto"/>
      </w:divBdr>
    </w:div>
    <w:div w:id="1226717853">
      <w:bodyDiv w:val="1"/>
      <w:marLeft w:val="0"/>
      <w:marRight w:val="0"/>
      <w:marTop w:val="0"/>
      <w:marBottom w:val="0"/>
      <w:divBdr>
        <w:top w:val="none" w:sz="0" w:space="0" w:color="auto"/>
        <w:left w:val="none" w:sz="0" w:space="0" w:color="auto"/>
        <w:bottom w:val="none" w:sz="0" w:space="0" w:color="auto"/>
        <w:right w:val="none" w:sz="0" w:space="0" w:color="auto"/>
      </w:divBdr>
    </w:div>
    <w:div w:id="1227032297">
      <w:bodyDiv w:val="1"/>
      <w:marLeft w:val="0"/>
      <w:marRight w:val="0"/>
      <w:marTop w:val="0"/>
      <w:marBottom w:val="0"/>
      <w:divBdr>
        <w:top w:val="none" w:sz="0" w:space="0" w:color="auto"/>
        <w:left w:val="none" w:sz="0" w:space="0" w:color="auto"/>
        <w:bottom w:val="none" w:sz="0" w:space="0" w:color="auto"/>
        <w:right w:val="none" w:sz="0" w:space="0" w:color="auto"/>
      </w:divBdr>
    </w:div>
    <w:div w:id="1229995879">
      <w:bodyDiv w:val="1"/>
      <w:marLeft w:val="0"/>
      <w:marRight w:val="0"/>
      <w:marTop w:val="0"/>
      <w:marBottom w:val="0"/>
      <w:divBdr>
        <w:top w:val="none" w:sz="0" w:space="0" w:color="auto"/>
        <w:left w:val="none" w:sz="0" w:space="0" w:color="auto"/>
        <w:bottom w:val="none" w:sz="0" w:space="0" w:color="auto"/>
        <w:right w:val="none" w:sz="0" w:space="0" w:color="auto"/>
      </w:divBdr>
    </w:div>
    <w:div w:id="1233850098">
      <w:bodyDiv w:val="1"/>
      <w:marLeft w:val="0"/>
      <w:marRight w:val="0"/>
      <w:marTop w:val="0"/>
      <w:marBottom w:val="0"/>
      <w:divBdr>
        <w:top w:val="none" w:sz="0" w:space="0" w:color="auto"/>
        <w:left w:val="none" w:sz="0" w:space="0" w:color="auto"/>
        <w:bottom w:val="none" w:sz="0" w:space="0" w:color="auto"/>
        <w:right w:val="none" w:sz="0" w:space="0" w:color="auto"/>
      </w:divBdr>
    </w:div>
    <w:div w:id="1234314945">
      <w:bodyDiv w:val="1"/>
      <w:marLeft w:val="0"/>
      <w:marRight w:val="0"/>
      <w:marTop w:val="0"/>
      <w:marBottom w:val="0"/>
      <w:divBdr>
        <w:top w:val="none" w:sz="0" w:space="0" w:color="auto"/>
        <w:left w:val="none" w:sz="0" w:space="0" w:color="auto"/>
        <w:bottom w:val="none" w:sz="0" w:space="0" w:color="auto"/>
        <w:right w:val="none" w:sz="0" w:space="0" w:color="auto"/>
      </w:divBdr>
    </w:div>
    <w:div w:id="1237010210">
      <w:bodyDiv w:val="1"/>
      <w:marLeft w:val="0"/>
      <w:marRight w:val="0"/>
      <w:marTop w:val="0"/>
      <w:marBottom w:val="0"/>
      <w:divBdr>
        <w:top w:val="none" w:sz="0" w:space="0" w:color="auto"/>
        <w:left w:val="none" w:sz="0" w:space="0" w:color="auto"/>
        <w:bottom w:val="none" w:sz="0" w:space="0" w:color="auto"/>
        <w:right w:val="none" w:sz="0" w:space="0" w:color="auto"/>
      </w:divBdr>
    </w:div>
    <w:div w:id="1238512588">
      <w:bodyDiv w:val="1"/>
      <w:marLeft w:val="0"/>
      <w:marRight w:val="0"/>
      <w:marTop w:val="0"/>
      <w:marBottom w:val="0"/>
      <w:divBdr>
        <w:top w:val="none" w:sz="0" w:space="0" w:color="auto"/>
        <w:left w:val="none" w:sz="0" w:space="0" w:color="auto"/>
        <w:bottom w:val="none" w:sz="0" w:space="0" w:color="auto"/>
        <w:right w:val="none" w:sz="0" w:space="0" w:color="auto"/>
      </w:divBdr>
    </w:div>
    <w:div w:id="1239249015">
      <w:bodyDiv w:val="1"/>
      <w:marLeft w:val="0"/>
      <w:marRight w:val="0"/>
      <w:marTop w:val="0"/>
      <w:marBottom w:val="0"/>
      <w:divBdr>
        <w:top w:val="none" w:sz="0" w:space="0" w:color="auto"/>
        <w:left w:val="none" w:sz="0" w:space="0" w:color="auto"/>
        <w:bottom w:val="none" w:sz="0" w:space="0" w:color="auto"/>
        <w:right w:val="none" w:sz="0" w:space="0" w:color="auto"/>
      </w:divBdr>
    </w:div>
    <w:div w:id="1240289702">
      <w:bodyDiv w:val="1"/>
      <w:marLeft w:val="0"/>
      <w:marRight w:val="0"/>
      <w:marTop w:val="0"/>
      <w:marBottom w:val="0"/>
      <w:divBdr>
        <w:top w:val="none" w:sz="0" w:space="0" w:color="auto"/>
        <w:left w:val="none" w:sz="0" w:space="0" w:color="auto"/>
        <w:bottom w:val="none" w:sz="0" w:space="0" w:color="auto"/>
        <w:right w:val="none" w:sz="0" w:space="0" w:color="auto"/>
      </w:divBdr>
    </w:div>
    <w:div w:id="1240946529">
      <w:bodyDiv w:val="1"/>
      <w:marLeft w:val="0"/>
      <w:marRight w:val="0"/>
      <w:marTop w:val="0"/>
      <w:marBottom w:val="0"/>
      <w:divBdr>
        <w:top w:val="none" w:sz="0" w:space="0" w:color="auto"/>
        <w:left w:val="none" w:sz="0" w:space="0" w:color="auto"/>
        <w:bottom w:val="none" w:sz="0" w:space="0" w:color="auto"/>
        <w:right w:val="none" w:sz="0" w:space="0" w:color="auto"/>
      </w:divBdr>
    </w:div>
    <w:div w:id="1246526738">
      <w:bodyDiv w:val="1"/>
      <w:marLeft w:val="0"/>
      <w:marRight w:val="0"/>
      <w:marTop w:val="0"/>
      <w:marBottom w:val="0"/>
      <w:divBdr>
        <w:top w:val="none" w:sz="0" w:space="0" w:color="auto"/>
        <w:left w:val="none" w:sz="0" w:space="0" w:color="auto"/>
        <w:bottom w:val="none" w:sz="0" w:space="0" w:color="auto"/>
        <w:right w:val="none" w:sz="0" w:space="0" w:color="auto"/>
      </w:divBdr>
    </w:div>
    <w:div w:id="1249340038">
      <w:bodyDiv w:val="1"/>
      <w:marLeft w:val="0"/>
      <w:marRight w:val="0"/>
      <w:marTop w:val="0"/>
      <w:marBottom w:val="0"/>
      <w:divBdr>
        <w:top w:val="none" w:sz="0" w:space="0" w:color="auto"/>
        <w:left w:val="none" w:sz="0" w:space="0" w:color="auto"/>
        <w:bottom w:val="none" w:sz="0" w:space="0" w:color="auto"/>
        <w:right w:val="none" w:sz="0" w:space="0" w:color="auto"/>
      </w:divBdr>
    </w:div>
    <w:div w:id="1250504895">
      <w:bodyDiv w:val="1"/>
      <w:marLeft w:val="0"/>
      <w:marRight w:val="0"/>
      <w:marTop w:val="0"/>
      <w:marBottom w:val="0"/>
      <w:divBdr>
        <w:top w:val="none" w:sz="0" w:space="0" w:color="auto"/>
        <w:left w:val="none" w:sz="0" w:space="0" w:color="auto"/>
        <w:bottom w:val="none" w:sz="0" w:space="0" w:color="auto"/>
        <w:right w:val="none" w:sz="0" w:space="0" w:color="auto"/>
      </w:divBdr>
    </w:div>
    <w:div w:id="1253195820">
      <w:bodyDiv w:val="1"/>
      <w:marLeft w:val="0"/>
      <w:marRight w:val="0"/>
      <w:marTop w:val="0"/>
      <w:marBottom w:val="0"/>
      <w:divBdr>
        <w:top w:val="none" w:sz="0" w:space="0" w:color="auto"/>
        <w:left w:val="none" w:sz="0" w:space="0" w:color="auto"/>
        <w:bottom w:val="none" w:sz="0" w:space="0" w:color="auto"/>
        <w:right w:val="none" w:sz="0" w:space="0" w:color="auto"/>
      </w:divBdr>
    </w:div>
    <w:div w:id="1253860285">
      <w:bodyDiv w:val="1"/>
      <w:marLeft w:val="0"/>
      <w:marRight w:val="0"/>
      <w:marTop w:val="0"/>
      <w:marBottom w:val="0"/>
      <w:divBdr>
        <w:top w:val="none" w:sz="0" w:space="0" w:color="auto"/>
        <w:left w:val="none" w:sz="0" w:space="0" w:color="auto"/>
        <w:bottom w:val="none" w:sz="0" w:space="0" w:color="auto"/>
        <w:right w:val="none" w:sz="0" w:space="0" w:color="auto"/>
      </w:divBdr>
      <w:divsChild>
        <w:div w:id="799342727">
          <w:marLeft w:val="0"/>
          <w:marRight w:val="0"/>
          <w:marTop w:val="0"/>
          <w:marBottom w:val="225"/>
          <w:divBdr>
            <w:top w:val="none" w:sz="0" w:space="0" w:color="auto"/>
            <w:left w:val="none" w:sz="0" w:space="0" w:color="auto"/>
            <w:bottom w:val="none" w:sz="0" w:space="0" w:color="auto"/>
            <w:right w:val="none" w:sz="0" w:space="0" w:color="auto"/>
          </w:divBdr>
        </w:div>
      </w:divsChild>
    </w:div>
    <w:div w:id="1254317274">
      <w:bodyDiv w:val="1"/>
      <w:marLeft w:val="0"/>
      <w:marRight w:val="0"/>
      <w:marTop w:val="0"/>
      <w:marBottom w:val="0"/>
      <w:divBdr>
        <w:top w:val="none" w:sz="0" w:space="0" w:color="auto"/>
        <w:left w:val="none" w:sz="0" w:space="0" w:color="auto"/>
        <w:bottom w:val="none" w:sz="0" w:space="0" w:color="auto"/>
        <w:right w:val="none" w:sz="0" w:space="0" w:color="auto"/>
      </w:divBdr>
    </w:div>
    <w:div w:id="1254968313">
      <w:bodyDiv w:val="1"/>
      <w:marLeft w:val="0"/>
      <w:marRight w:val="0"/>
      <w:marTop w:val="0"/>
      <w:marBottom w:val="0"/>
      <w:divBdr>
        <w:top w:val="none" w:sz="0" w:space="0" w:color="auto"/>
        <w:left w:val="none" w:sz="0" w:space="0" w:color="auto"/>
        <w:bottom w:val="none" w:sz="0" w:space="0" w:color="auto"/>
        <w:right w:val="none" w:sz="0" w:space="0" w:color="auto"/>
      </w:divBdr>
    </w:div>
    <w:div w:id="1255212679">
      <w:bodyDiv w:val="1"/>
      <w:marLeft w:val="0"/>
      <w:marRight w:val="0"/>
      <w:marTop w:val="0"/>
      <w:marBottom w:val="0"/>
      <w:divBdr>
        <w:top w:val="none" w:sz="0" w:space="0" w:color="auto"/>
        <w:left w:val="none" w:sz="0" w:space="0" w:color="auto"/>
        <w:bottom w:val="none" w:sz="0" w:space="0" w:color="auto"/>
        <w:right w:val="none" w:sz="0" w:space="0" w:color="auto"/>
      </w:divBdr>
    </w:div>
    <w:div w:id="1258555957">
      <w:bodyDiv w:val="1"/>
      <w:marLeft w:val="0"/>
      <w:marRight w:val="0"/>
      <w:marTop w:val="0"/>
      <w:marBottom w:val="0"/>
      <w:divBdr>
        <w:top w:val="none" w:sz="0" w:space="0" w:color="auto"/>
        <w:left w:val="none" w:sz="0" w:space="0" w:color="auto"/>
        <w:bottom w:val="none" w:sz="0" w:space="0" w:color="auto"/>
        <w:right w:val="none" w:sz="0" w:space="0" w:color="auto"/>
      </w:divBdr>
    </w:div>
    <w:div w:id="1260062278">
      <w:bodyDiv w:val="1"/>
      <w:marLeft w:val="0"/>
      <w:marRight w:val="0"/>
      <w:marTop w:val="0"/>
      <w:marBottom w:val="0"/>
      <w:divBdr>
        <w:top w:val="none" w:sz="0" w:space="0" w:color="auto"/>
        <w:left w:val="none" w:sz="0" w:space="0" w:color="auto"/>
        <w:bottom w:val="none" w:sz="0" w:space="0" w:color="auto"/>
        <w:right w:val="none" w:sz="0" w:space="0" w:color="auto"/>
      </w:divBdr>
    </w:div>
    <w:div w:id="1260790583">
      <w:bodyDiv w:val="1"/>
      <w:marLeft w:val="0"/>
      <w:marRight w:val="0"/>
      <w:marTop w:val="0"/>
      <w:marBottom w:val="0"/>
      <w:divBdr>
        <w:top w:val="none" w:sz="0" w:space="0" w:color="auto"/>
        <w:left w:val="none" w:sz="0" w:space="0" w:color="auto"/>
        <w:bottom w:val="none" w:sz="0" w:space="0" w:color="auto"/>
        <w:right w:val="none" w:sz="0" w:space="0" w:color="auto"/>
      </w:divBdr>
    </w:div>
    <w:div w:id="1262033176">
      <w:bodyDiv w:val="1"/>
      <w:marLeft w:val="0"/>
      <w:marRight w:val="0"/>
      <w:marTop w:val="0"/>
      <w:marBottom w:val="0"/>
      <w:divBdr>
        <w:top w:val="none" w:sz="0" w:space="0" w:color="auto"/>
        <w:left w:val="none" w:sz="0" w:space="0" w:color="auto"/>
        <w:bottom w:val="none" w:sz="0" w:space="0" w:color="auto"/>
        <w:right w:val="none" w:sz="0" w:space="0" w:color="auto"/>
      </w:divBdr>
    </w:div>
    <w:div w:id="1267150113">
      <w:bodyDiv w:val="1"/>
      <w:marLeft w:val="0"/>
      <w:marRight w:val="0"/>
      <w:marTop w:val="0"/>
      <w:marBottom w:val="0"/>
      <w:divBdr>
        <w:top w:val="none" w:sz="0" w:space="0" w:color="auto"/>
        <w:left w:val="none" w:sz="0" w:space="0" w:color="auto"/>
        <w:bottom w:val="none" w:sz="0" w:space="0" w:color="auto"/>
        <w:right w:val="none" w:sz="0" w:space="0" w:color="auto"/>
      </w:divBdr>
    </w:div>
    <w:div w:id="1267691272">
      <w:bodyDiv w:val="1"/>
      <w:marLeft w:val="0"/>
      <w:marRight w:val="0"/>
      <w:marTop w:val="0"/>
      <w:marBottom w:val="0"/>
      <w:divBdr>
        <w:top w:val="none" w:sz="0" w:space="0" w:color="auto"/>
        <w:left w:val="none" w:sz="0" w:space="0" w:color="auto"/>
        <w:bottom w:val="none" w:sz="0" w:space="0" w:color="auto"/>
        <w:right w:val="none" w:sz="0" w:space="0" w:color="auto"/>
      </w:divBdr>
    </w:div>
    <w:div w:id="1267998806">
      <w:bodyDiv w:val="1"/>
      <w:marLeft w:val="0"/>
      <w:marRight w:val="0"/>
      <w:marTop w:val="0"/>
      <w:marBottom w:val="0"/>
      <w:divBdr>
        <w:top w:val="none" w:sz="0" w:space="0" w:color="auto"/>
        <w:left w:val="none" w:sz="0" w:space="0" w:color="auto"/>
        <w:bottom w:val="none" w:sz="0" w:space="0" w:color="auto"/>
        <w:right w:val="none" w:sz="0" w:space="0" w:color="auto"/>
      </w:divBdr>
    </w:div>
    <w:div w:id="1268074224">
      <w:bodyDiv w:val="1"/>
      <w:marLeft w:val="0"/>
      <w:marRight w:val="0"/>
      <w:marTop w:val="0"/>
      <w:marBottom w:val="0"/>
      <w:divBdr>
        <w:top w:val="none" w:sz="0" w:space="0" w:color="auto"/>
        <w:left w:val="none" w:sz="0" w:space="0" w:color="auto"/>
        <w:bottom w:val="none" w:sz="0" w:space="0" w:color="auto"/>
        <w:right w:val="none" w:sz="0" w:space="0" w:color="auto"/>
      </w:divBdr>
    </w:div>
    <w:div w:id="1270503837">
      <w:bodyDiv w:val="1"/>
      <w:marLeft w:val="0"/>
      <w:marRight w:val="0"/>
      <w:marTop w:val="0"/>
      <w:marBottom w:val="0"/>
      <w:divBdr>
        <w:top w:val="none" w:sz="0" w:space="0" w:color="auto"/>
        <w:left w:val="none" w:sz="0" w:space="0" w:color="auto"/>
        <w:bottom w:val="none" w:sz="0" w:space="0" w:color="auto"/>
        <w:right w:val="none" w:sz="0" w:space="0" w:color="auto"/>
      </w:divBdr>
    </w:div>
    <w:div w:id="1280910811">
      <w:bodyDiv w:val="1"/>
      <w:marLeft w:val="0"/>
      <w:marRight w:val="0"/>
      <w:marTop w:val="0"/>
      <w:marBottom w:val="0"/>
      <w:divBdr>
        <w:top w:val="none" w:sz="0" w:space="0" w:color="auto"/>
        <w:left w:val="none" w:sz="0" w:space="0" w:color="auto"/>
        <w:bottom w:val="none" w:sz="0" w:space="0" w:color="auto"/>
        <w:right w:val="none" w:sz="0" w:space="0" w:color="auto"/>
      </w:divBdr>
    </w:div>
    <w:div w:id="1282492246">
      <w:bodyDiv w:val="1"/>
      <w:marLeft w:val="0"/>
      <w:marRight w:val="0"/>
      <w:marTop w:val="0"/>
      <w:marBottom w:val="0"/>
      <w:divBdr>
        <w:top w:val="none" w:sz="0" w:space="0" w:color="auto"/>
        <w:left w:val="none" w:sz="0" w:space="0" w:color="auto"/>
        <w:bottom w:val="none" w:sz="0" w:space="0" w:color="auto"/>
        <w:right w:val="none" w:sz="0" w:space="0" w:color="auto"/>
      </w:divBdr>
    </w:div>
    <w:div w:id="1287353427">
      <w:bodyDiv w:val="1"/>
      <w:marLeft w:val="0"/>
      <w:marRight w:val="0"/>
      <w:marTop w:val="0"/>
      <w:marBottom w:val="0"/>
      <w:divBdr>
        <w:top w:val="none" w:sz="0" w:space="0" w:color="auto"/>
        <w:left w:val="none" w:sz="0" w:space="0" w:color="auto"/>
        <w:bottom w:val="none" w:sz="0" w:space="0" w:color="auto"/>
        <w:right w:val="none" w:sz="0" w:space="0" w:color="auto"/>
      </w:divBdr>
    </w:div>
    <w:div w:id="1289553083">
      <w:bodyDiv w:val="1"/>
      <w:marLeft w:val="0"/>
      <w:marRight w:val="0"/>
      <w:marTop w:val="0"/>
      <w:marBottom w:val="0"/>
      <w:divBdr>
        <w:top w:val="none" w:sz="0" w:space="0" w:color="auto"/>
        <w:left w:val="none" w:sz="0" w:space="0" w:color="auto"/>
        <w:bottom w:val="none" w:sz="0" w:space="0" w:color="auto"/>
        <w:right w:val="none" w:sz="0" w:space="0" w:color="auto"/>
      </w:divBdr>
    </w:div>
    <w:div w:id="1290236519">
      <w:bodyDiv w:val="1"/>
      <w:marLeft w:val="0"/>
      <w:marRight w:val="0"/>
      <w:marTop w:val="0"/>
      <w:marBottom w:val="0"/>
      <w:divBdr>
        <w:top w:val="none" w:sz="0" w:space="0" w:color="auto"/>
        <w:left w:val="none" w:sz="0" w:space="0" w:color="auto"/>
        <w:bottom w:val="none" w:sz="0" w:space="0" w:color="auto"/>
        <w:right w:val="none" w:sz="0" w:space="0" w:color="auto"/>
      </w:divBdr>
    </w:div>
    <w:div w:id="1291326227">
      <w:bodyDiv w:val="1"/>
      <w:marLeft w:val="0"/>
      <w:marRight w:val="0"/>
      <w:marTop w:val="0"/>
      <w:marBottom w:val="0"/>
      <w:divBdr>
        <w:top w:val="none" w:sz="0" w:space="0" w:color="auto"/>
        <w:left w:val="none" w:sz="0" w:space="0" w:color="auto"/>
        <w:bottom w:val="none" w:sz="0" w:space="0" w:color="auto"/>
        <w:right w:val="none" w:sz="0" w:space="0" w:color="auto"/>
      </w:divBdr>
    </w:div>
    <w:div w:id="1295216712">
      <w:bodyDiv w:val="1"/>
      <w:marLeft w:val="0"/>
      <w:marRight w:val="0"/>
      <w:marTop w:val="0"/>
      <w:marBottom w:val="0"/>
      <w:divBdr>
        <w:top w:val="none" w:sz="0" w:space="0" w:color="auto"/>
        <w:left w:val="none" w:sz="0" w:space="0" w:color="auto"/>
        <w:bottom w:val="none" w:sz="0" w:space="0" w:color="auto"/>
        <w:right w:val="none" w:sz="0" w:space="0" w:color="auto"/>
      </w:divBdr>
    </w:div>
    <w:div w:id="1296368264">
      <w:bodyDiv w:val="1"/>
      <w:marLeft w:val="0"/>
      <w:marRight w:val="0"/>
      <w:marTop w:val="0"/>
      <w:marBottom w:val="0"/>
      <w:divBdr>
        <w:top w:val="none" w:sz="0" w:space="0" w:color="auto"/>
        <w:left w:val="none" w:sz="0" w:space="0" w:color="auto"/>
        <w:bottom w:val="none" w:sz="0" w:space="0" w:color="auto"/>
        <w:right w:val="none" w:sz="0" w:space="0" w:color="auto"/>
      </w:divBdr>
    </w:div>
    <w:div w:id="1298678083">
      <w:bodyDiv w:val="1"/>
      <w:marLeft w:val="0"/>
      <w:marRight w:val="0"/>
      <w:marTop w:val="0"/>
      <w:marBottom w:val="0"/>
      <w:divBdr>
        <w:top w:val="none" w:sz="0" w:space="0" w:color="auto"/>
        <w:left w:val="none" w:sz="0" w:space="0" w:color="auto"/>
        <w:bottom w:val="none" w:sz="0" w:space="0" w:color="auto"/>
        <w:right w:val="none" w:sz="0" w:space="0" w:color="auto"/>
      </w:divBdr>
    </w:div>
    <w:div w:id="1301151852">
      <w:bodyDiv w:val="1"/>
      <w:marLeft w:val="0"/>
      <w:marRight w:val="0"/>
      <w:marTop w:val="0"/>
      <w:marBottom w:val="0"/>
      <w:divBdr>
        <w:top w:val="none" w:sz="0" w:space="0" w:color="auto"/>
        <w:left w:val="none" w:sz="0" w:space="0" w:color="auto"/>
        <w:bottom w:val="none" w:sz="0" w:space="0" w:color="auto"/>
        <w:right w:val="none" w:sz="0" w:space="0" w:color="auto"/>
      </w:divBdr>
    </w:div>
    <w:div w:id="1305113061">
      <w:bodyDiv w:val="1"/>
      <w:marLeft w:val="0"/>
      <w:marRight w:val="0"/>
      <w:marTop w:val="0"/>
      <w:marBottom w:val="0"/>
      <w:divBdr>
        <w:top w:val="none" w:sz="0" w:space="0" w:color="auto"/>
        <w:left w:val="none" w:sz="0" w:space="0" w:color="auto"/>
        <w:bottom w:val="none" w:sz="0" w:space="0" w:color="auto"/>
        <w:right w:val="none" w:sz="0" w:space="0" w:color="auto"/>
      </w:divBdr>
    </w:div>
    <w:div w:id="1308247850">
      <w:bodyDiv w:val="1"/>
      <w:marLeft w:val="0"/>
      <w:marRight w:val="0"/>
      <w:marTop w:val="0"/>
      <w:marBottom w:val="0"/>
      <w:divBdr>
        <w:top w:val="none" w:sz="0" w:space="0" w:color="auto"/>
        <w:left w:val="none" w:sz="0" w:space="0" w:color="auto"/>
        <w:bottom w:val="none" w:sz="0" w:space="0" w:color="auto"/>
        <w:right w:val="none" w:sz="0" w:space="0" w:color="auto"/>
      </w:divBdr>
    </w:div>
    <w:div w:id="1308364234">
      <w:bodyDiv w:val="1"/>
      <w:marLeft w:val="0"/>
      <w:marRight w:val="0"/>
      <w:marTop w:val="0"/>
      <w:marBottom w:val="0"/>
      <w:divBdr>
        <w:top w:val="none" w:sz="0" w:space="0" w:color="auto"/>
        <w:left w:val="none" w:sz="0" w:space="0" w:color="auto"/>
        <w:bottom w:val="none" w:sz="0" w:space="0" w:color="auto"/>
        <w:right w:val="none" w:sz="0" w:space="0" w:color="auto"/>
      </w:divBdr>
    </w:div>
    <w:div w:id="1311515947">
      <w:bodyDiv w:val="1"/>
      <w:marLeft w:val="0"/>
      <w:marRight w:val="0"/>
      <w:marTop w:val="0"/>
      <w:marBottom w:val="0"/>
      <w:divBdr>
        <w:top w:val="none" w:sz="0" w:space="0" w:color="auto"/>
        <w:left w:val="none" w:sz="0" w:space="0" w:color="auto"/>
        <w:bottom w:val="none" w:sz="0" w:space="0" w:color="auto"/>
        <w:right w:val="none" w:sz="0" w:space="0" w:color="auto"/>
      </w:divBdr>
    </w:div>
    <w:div w:id="1317690513">
      <w:bodyDiv w:val="1"/>
      <w:marLeft w:val="0"/>
      <w:marRight w:val="0"/>
      <w:marTop w:val="0"/>
      <w:marBottom w:val="0"/>
      <w:divBdr>
        <w:top w:val="none" w:sz="0" w:space="0" w:color="auto"/>
        <w:left w:val="none" w:sz="0" w:space="0" w:color="auto"/>
        <w:bottom w:val="none" w:sz="0" w:space="0" w:color="auto"/>
        <w:right w:val="none" w:sz="0" w:space="0" w:color="auto"/>
      </w:divBdr>
    </w:div>
    <w:div w:id="1320773481">
      <w:bodyDiv w:val="1"/>
      <w:marLeft w:val="0"/>
      <w:marRight w:val="0"/>
      <w:marTop w:val="0"/>
      <w:marBottom w:val="0"/>
      <w:divBdr>
        <w:top w:val="none" w:sz="0" w:space="0" w:color="auto"/>
        <w:left w:val="none" w:sz="0" w:space="0" w:color="auto"/>
        <w:bottom w:val="none" w:sz="0" w:space="0" w:color="auto"/>
        <w:right w:val="none" w:sz="0" w:space="0" w:color="auto"/>
      </w:divBdr>
    </w:div>
    <w:div w:id="1320812956">
      <w:bodyDiv w:val="1"/>
      <w:marLeft w:val="0"/>
      <w:marRight w:val="0"/>
      <w:marTop w:val="0"/>
      <w:marBottom w:val="0"/>
      <w:divBdr>
        <w:top w:val="none" w:sz="0" w:space="0" w:color="auto"/>
        <w:left w:val="none" w:sz="0" w:space="0" w:color="auto"/>
        <w:bottom w:val="none" w:sz="0" w:space="0" w:color="auto"/>
        <w:right w:val="none" w:sz="0" w:space="0" w:color="auto"/>
      </w:divBdr>
    </w:div>
    <w:div w:id="1321348655">
      <w:bodyDiv w:val="1"/>
      <w:marLeft w:val="0"/>
      <w:marRight w:val="0"/>
      <w:marTop w:val="0"/>
      <w:marBottom w:val="0"/>
      <w:divBdr>
        <w:top w:val="none" w:sz="0" w:space="0" w:color="auto"/>
        <w:left w:val="none" w:sz="0" w:space="0" w:color="auto"/>
        <w:bottom w:val="none" w:sz="0" w:space="0" w:color="auto"/>
        <w:right w:val="none" w:sz="0" w:space="0" w:color="auto"/>
      </w:divBdr>
    </w:div>
    <w:div w:id="1326516678">
      <w:bodyDiv w:val="1"/>
      <w:marLeft w:val="0"/>
      <w:marRight w:val="0"/>
      <w:marTop w:val="0"/>
      <w:marBottom w:val="0"/>
      <w:divBdr>
        <w:top w:val="none" w:sz="0" w:space="0" w:color="auto"/>
        <w:left w:val="none" w:sz="0" w:space="0" w:color="auto"/>
        <w:bottom w:val="none" w:sz="0" w:space="0" w:color="auto"/>
        <w:right w:val="none" w:sz="0" w:space="0" w:color="auto"/>
      </w:divBdr>
    </w:div>
    <w:div w:id="1328678048">
      <w:bodyDiv w:val="1"/>
      <w:marLeft w:val="0"/>
      <w:marRight w:val="0"/>
      <w:marTop w:val="0"/>
      <w:marBottom w:val="0"/>
      <w:divBdr>
        <w:top w:val="none" w:sz="0" w:space="0" w:color="auto"/>
        <w:left w:val="none" w:sz="0" w:space="0" w:color="auto"/>
        <w:bottom w:val="none" w:sz="0" w:space="0" w:color="auto"/>
        <w:right w:val="none" w:sz="0" w:space="0" w:color="auto"/>
      </w:divBdr>
    </w:div>
    <w:div w:id="1329989900">
      <w:bodyDiv w:val="1"/>
      <w:marLeft w:val="0"/>
      <w:marRight w:val="0"/>
      <w:marTop w:val="0"/>
      <w:marBottom w:val="0"/>
      <w:divBdr>
        <w:top w:val="none" w:sz="0" w:space="0" w:color="auto"/>
        <w:left w:val="none" w:sz="0" w:space="0" w:color="auto"/>
        <w:bottom w:val="none" w:sz="0" w:space="0" w:color="auto"/>
        <w:right w:val="none" w:sz="0" w:space="0" w:color="auto"/>
      </w:divBdr>
    </w:div>
    <w:div w:id="1331522684">
      <w:bodyDiv w:val="1"/>
      <w:marLeft w:val="0"/>
      <w:marRight w:val="0"/>
      <w:marTop w:val="0"/>
      <w:marBottom w:val="0"/>
      <w:divBdr>
        <w:top w:val="none" w:sz="0" w:space="0" w:color="auto"/>
        <w:left w:val="none" w:sz="0" w:space="0" w:color="auto"/>
        <w:bottom w:val="none" w:sz="0" w:space="0" w:color="auto"/>
        <w:right w:val="none" w:sz="0" w:space="0" w:color="auto"/>
      </w:divBdr>
    </w:div>
    <w:div w:id="1335186387">
      <w:bodyDiv w:val="1"/>
      <w:marLeft w:val="0"/>
      <w:marRight w:val="0"/>
      <w:marTop w:val="0"/>
      <w:marBottom w:val="0"/>
      <w:divBdr>
        <w:top w:val="none" w:sz="0" w:space="0" w:color="auto"/>
        <w:left w:val="none" w:sz="0" w:space="0" w:color="auto"/>
        <w:bottom w:val="none" w:sz="0" w:space="0" w:color="auto"/>
        <w:right w:val="none" w:sz="0" w:space="0" w:color="auto"/>
      </w:divBdr>
    </w:div>
    <w:div w:id="1335574415">
      <w:bodyDiv w:val="1"/>
      <w:marLeft w:val="0"/>
      <w:marRight w:val="0"/>
      <w:marTop w:val="0"/>
      <w:marBottom w:val="0"/>
      <w:divBdr>
        <w:top w:val="none" w:sz="0" w:space="0" w:color="auto"/>
        <w:left w:val="none" w:sz="0" w:space="0" w:color="auto"/>
        <w:bottom w:val="none" w:sz="0" w:space="0" w:color="auto"/>
        <w:right w:val="none" w:sz="0" w:space="0" w:color="auto"/>
      </w:divBdr>
    </w:div>
    <w:div w:id="1341737123">
      <w:bodyDiv w:val="1"/>
      <w:marLeft w:val="0"/>
      <w:marRight w:val="0"/>
      <w:marTop w:val="0"/>
      <w:marBottom w:val="0"/>
      <w:divBdr>
        <w:top w:val="none" w:sz="0" w:space="0" w:color="auto"/>
        <w:left w:val="none" w:sz="0" w:space="0" w:color="auto"/>
        <w:bottom w:val="none" w:sz="0" w:space="0" w:color="auto"/>
        <w:right w:val="none" w:sz="0" w:space="0" w:color="auto"/>
      </w:divBdr>
    </w:div>
    <w:div w:id="1343698703">
      <w:bodyDiv w:val="1"/>
      <w:marLeft w:val="0"/>
      <w:marRight w:val="0"/>
      <w:marTop w:val="0"/>
      <w:marBottom w:val="0"/>
      <w:divBdr>
        <w:top w:val="none" w:sz="0" w:space="0" w:color="auto"/>
        <w:left w:val="none" w:sz="0" w:space="0" w:color="auto"/>
        <w:bottom w:val="none" w:sz="0" w:space="0" w:color="auto"/>
        <w:right w:val="none" w:sz="0" w:space="0" w:color="auto"/>
      </w:divBdr>
    </w:div>
    <w:div w:id="1344553182">
      <w:bodyDiv w:val="1"/>
      <w:marLeft w:val="0"/>
      <w:marRight w:val="0"/>
      <w:marTop w:val="0"/>
      <w:marBottom w:val="0"/>
      <w:divBdr>
        <w:top w:val="none" w:sz="0" w:space="0" w:color="auto"/>
        <w:left w:val="none" w:sz="0" w:space="0" w:color="auto"/>
        <w:bottom w:val="none" w:sz="0" w:space="0" w:color="auto"/>
        <w:right w:val="none" w:sz="0" w:space="0" w:color="auto"/>
      </w:divBdr>
    </w:div>
    <w:div w:id="1344891219">
      <w:bodyDiv w:val="1"/>
      <w:marLeft w:val="0"/>
      <w:marRight w:val="0"/>
      <w:marTop w:val="0"/>
      <w:marBottom w:val="0"/>
      <w:divBdr>
        <w:top w:val="none" w:sz="0" w:space="0" w:color="auto"/>
        <w:left w:val="none" w:sz="0" w:space="0" w:color="auto"/>
        <w:bottom w:val="none" w:sz="0" w:space="0" w:color="auto"/>
        <w:right w:val="none" w:sz="0" w:space="0" w:color="auto"/>
      </w:divBdr>
      <w:divsChild>
        <w:div w:id="481432933">
          <w:marLeft w:val="0"/>
          <w:marRight w:val="0"/>
          <w:marTop w:val="0"/>
          <w:marBottom w:val="180"/>
          <w:divBdr>
            <w:top w:val="none" w:sz="0" w:space="0" w:color="auto"/>
            <w:left w:val="none" w:sz="0" w:space="0" w:color="auto"/>
            <w:bottom w:val="none" w:sz="0" w:space="0" w:color="auto"/>
            <w:right w:val="none" w:sz="0" w:space="0" w:color="auto"/>
          </w:divBdr>
        </w:div>
      </w:divsChild>
    </w:div>
    <w:div w:id="1344894632">
      <w:bodyDiv w:val="1"/>
      <w:marLeft w:val="0"/>
      <w:marRight w:val="0"/>
      <w:marTop w:val="0"/>
      <w:marBottom w:val="0"/>
      <w:divBdr>
        <w:top w:val="none" w:sz="0" w:space="0" w:color="auto"/>
        <w:left w:val="none" w:sz="0" w:space="0" w:color="auto"/>
        <w:bottom w:val="none" w:sz="0" w:space="0" w:color="auto"/>
        <w:right w:val="none" w:sz="0" w:space="0" w:color="auto"/>
      </w:divBdr>
    </w:div>
    <w:div w:id="1349915114">
      <w:bodyDiv w:val="1"/>
      <w:marLeft w:val="0"/>
      <w:marRight w:val="0"/>
      <w:marTop w:val="0"/>
      <w:marBottom w:val="0"/>
      <w:divBdr>
        <w:top w:val="none" w:sz="0" w:space="0" w:color="auto"/>
        <w:left w:val="none" w:sz="0" w:space="0" w:color="auto"/>
        <w:bottom w:val="none" w:sz="0" w:space="0" w:color="auto"/>
        <w:right w:val="none" w:sz="0" w:space="0" w:color="auto"/>
      </w:divBdr>
    </w:div>
    <w:div w:id="1350138462">
      <w:bodyDiv w:val="1"/>
      <w:marLeft w:val="0"/>
      <w:marRight w:val="0"/>
      <w:marTop w:val="0"/>
      <w:marBottom w:val="0"/>
      <w:divBdr>
        <w:top w:val="none" w:sz="0" w:space="0" w:color="auto"/>
        <w:left w:val="none" w:sz="0" w:space="0" w:color="auto"/>
        <w:bottom w:val="none" w:sz="0" w:space="0" w:color="auto"/>
        <w:right w:val="none" w:sz="0" w:space="0" w:color="auto"/>
      </w:divBdr>
    </w:div>
    <w:div w:id="1350369830">
      <w:bodyDiv w:val="1"/>
      <w:marLeft w:val="0"/>
      <w:marRight w:val="0"/>
      <w:marTop w:val="0"/>
      <w:marBottom w:val="0"/>
      <w:divBdr>
        <w:top w:val="none" w:sz="0" w:space="0" w:color="auto"/>
        <w:left w:val="none" w:sz="0" w:space="0" w:color="auto"/>
        <w:bottom w:val="none" w:sz="0" w:space="0" w:color="auto"/>
        <w:right w:val="none" w:sz="0" w:space="0" w:color="auto"/>
      </w:divBdr>
    </w:div>
    <w:div w:id="1351029715">
      <w:bodyDiv w:val="1"/>
      <w:marLeft w:val="0"/>
      <w:marRight w:val="0"/>
      <w:marTop w:val="0"/>
      <w:marBottom w:val="0"/>
      <w:divBdr>
        <w:top w:val="none" w:sz="0" w:space="0" w:color="auto"/>
        <w:left w:val="none" w:sz="0" w:space="0" w:color="auto"/>
        <w:bottom w:val="none" w:sz="0" w:space="0" w:color="auto"/>
        <w:right w:val="none" w:sz="0" w:space="0" w:color="auto"/>
      </w:divBdr>
    </w:div>
    <w:div w:id="1351760788">
      <w:bodyDiv w:val="1"/>
      <w:marLeft w:val="0"/>
      <w:marRight w:val="0"/>
      <w:marTop w:val="0"/>
      <w:marBottom w:val="0"/>
      <w:divBdr>
        <w:top w:val="none" w:sz="0" w:space="0" w:color="auto"/>
        <w:left w:val="none" w:sz="0" w:space="0" w:color="auto"/>
        <w:bottom w:val="none" w:sz="0" w:space="0" w:color="auto"/>
        <w:right w:val="none" w:sz="0" w:space="0" w:color="auto"/>
      </w:divBdr>
      <w:divsChild>
        <w:div w:id="780684018">
          <w:marLeft w:val="0"/>
          <w:marRight w:val="0"/>
          <w:marTop w:val="100"/>
          <w:marBottom w:val="100"/>
          <w:divBdr>
            <w:top w:val="none" w:sz="0" w:space="0" w:color="auto"/>
            <w:left w:val="none" w:sz="0" w:space="0" w:color="auto"/>
            <w:bottom w:val="none" w:sz="0" w:space="0" w:color="auto"/>
            <w:right w:val="none" w:sz="0" w:space="0" w:color="auto"/>
          </w:divBdr>
          <w:divsChild>
            <w:div w:id="1803890245">
              <w:marLeft w:val="0"/>
              <w:marRight w:val="0"/>
              <w:marTop w:val="0"/>
              <w:marBottom w:val="0"/>
              <w:divBdr>
                <w:top w:val="none" w:sz="0" w:space="0" w:color="auto"/>
                <w:left w:val="none" w:sz="0" w:space="0" w:color="auto"/>
                <w:bottom w:val="none" w:sz="0" w:space="0" w:color="auto"/>
                <w:right w:val="none" w:sz="0" w:space="0" w:color="auto"/>
              </w:divBdr>
            </w:div>
          </w:divsChild>
        </w:div>
        <w:div w:id="644241306">
          <w:marLeft w:val="585"/>
          <w:marRight w:val="585"/>
          <w:marTop w:val="690"/>
          <w:marBottom w:val="555"/>
          <w:divBdr>
            <w:top w:val="none" w:sz="0" w:space="0" w:color="auto"/>
            <w:left w:val="none" w:sz="0" w:space="0" w:color="auto"/>
            <w:bottom w:val="none" w:sz="0" w:space="0" w:color="auto"/>
            <w:right w:val="none" w:sz="0" w:space="0" w:color="auto"/>
          </w:divBdr>
          <w:divsChild>
            <w:div w:id="421224175">
              <w:marLeft w:val="0"/>
              <w:marRight w:val="0"/>
              <w:marTop w:val="100"/>
              <w:marBottom w:val="100"/>
              <w:divBdr>
                <w:top w:val="none" w:sz="0" w:space="0" w:color="auto"/>
                <w:left w:val="none" w:sz="0" w:space="0" w:color="auto"/>
                <w:bottom w:val="none" w:sz="0" w:space="0" w:color="auto"/>
                <w:right w:val="none" w:sz="0" w:space="0" w:color="auto"/>
              </w:divBdr>
              <w:divsChild>
                <w:div w:id="981008825">
                  <w:marLeft w:val="0"/>
                  <w:marRight w:val="2010"/>
                  <w:marTop w:val="0"/>
                  <w:marBottom w:val="0"/>
                  <w:divBdr>
                    <w:top w:val="none" w:sz="0" w:space="0" w:color="auto"/>
                    <w:left w:val="none" w:sz="0" w:space="0" w:color="auto"/>
                    <w:bottom w:val="none" w:sz="0" w:space="0" w:color="auto"/>
                    <w:right w:val="none" w:sz="0" w:space="0" w:color="auto"/>
                  </w:divBdr>
                  <w:divsChild>
                    <w:div w:id="1645313815">
                      <w:marLeft w:val="0"/>
                      <w:marRight w:val="0"/>
                      <w:marTop w:val="0"/>
                      <w:marBottom w:val="0"/>
                      <w:divBdr>
                        <w:top w:val="none" w:sz="0" w:space="0" w:color="auto"/>
                        <w:left w:val="none" w:sz="0" w:space="0" w:color="auto"/>
                        <w:bottom w:val="none" w:sz="0" w:space="0" w:color="auto"/>
                        <w:right w:val="none" w:sz="0" w:space="0" w:color="auto"/>
                      </w:divBdr>
                      <w:divsChild>
                        <w:div w:id="1466847066">
                          <w:marLeft w:val="0"/>
                          <w:marRight w:val="0"/>
                          <w:marTop w:val="0"/>
                          <w:marBottom w:val="0"/>
                          <w:divBdr>
                            <w:top w:val="none" w:sz="0" w:space="0" w:color="auto"/>
                            <w:left w:val="none" w:sz="0" w:space="0" w:color="auto"/>
                            <w:bottom w:val="none" w:sz="0" w:space="0" w:color="auto"/>
                            <w:right w:val="none" w:sz="0" w:space="0" w:color="auto"/>
                          </w:divBdr>
                          <w:divsChild>
                            <w:div w:id="87194328">
                              <w:marLeft w:val="0"/>
                              <w:marRight w:val="0"/>
                              <w:marTop w:val="0"/>
                              <w:marBottom w:val="0"/>
                              <w:divBdr>
                                <w:top w:val="none" w:sz="0" w:space="0" w:color="auto"/>
                                <w:left w:val="none" w:sz="0" w:space="0" w:color="auto"/>
                                <w:bottom w:val="none" w:sz="0" w:space="0" w:color="auto"/>
                                <w:right w:val="none" w:sz="0" w:space="0" w:color="auto"/>
                              </w:divBdr>
                              <w:divsChild>
                                <w:div w:id="104497024">
                                  <w:marLeft w:val="0"/>
                                  <w:marRight w:val="585"/>
                                  <w:marTop w:val="0"/>
                                  <w:marBottom w:val="0"/>
                                  <w:divBdr>
                                    <w:top w:val="none" w:sz="0" w:space="0" w:color="auto"/>
                                    <w:left w:val="none" w:sz="0" w:space="0" w:color="auto"/>
                                    <w:bottom w:val="none" w:sz="0" w:space="0" w:color="auto"/>
                                    <w:right w:val="none" w:sz="0" w:space="0" w:color="auto"/>
                                  </w:divBdr>
                                  <w:divsChild>
                                    <w:div w:id="1042822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9228633">
                  <w:marLeft w:val="0"/>
                  <w:marRight w:val="2010"/>
                  <w:marTop w:val="0"/>
                  <w:marBottom w:val="0"/>
                  <w:divBdr>
                    <w:top w:val="none" w:sz="0" w:space="0" w:color="auto"/>
                    <w:left w:val="none" w:sz="0" w:space="0" w:color="auto"/>
                    <w:bottom w:val="none" w:sz="0" w:space="0" w:color="auto"/>
                    <w:right w:val="none" w:sz="0" w:space="0" w:color="auto"/>
                  </w:divBdr>
                  <w:divsChild>
                    <w:div w:id="1546867476">
                      <w:marLeft w:val="0"/>
                      <w:marRight w:val="0"/>
                      <w:marTop w:val="0"/>
                      <w:marBottom w:val="0"/>
                      <w:divBdr>
                        <w:top w:val="none" w:sz="0" w:space="0" w:color="auto"/>
                        <w:left w:val="none" w:sz="0" w:space="0" w:color="auto"/>
                        <w:bottom w:val="none" w:sz="0" w:space="0" w:color="auto"/>
                        <w:right w:val="none" w:sz="0" w:space="0" w:color="auto"/>
                      </w:divBdr>
                      <w:divsChild>
                        <w:div w:id="1302805444">
                          <w:marLeft w:val="0"/>
                          <w:marRight w:val="0"/>
                          <w:marTop w:val="0"/>
                          <w:marBottom w:val="0"/>
                          <w:divBdr>
                            <w:top w:val="none" w:sz="0" w:space="0" w:color="auto"/>
                            <w:left w:val="none" w:sz="0" w:space="0" w:color="auto"/>
                            <w:bottom w:val="none" w:sz="0" w:space="0" w:color="auto"/>
                            <w:right w:val="none" w:sz="0" w:space="0" w:color="auto"/>
                          </w:divBdr>
                          <w:divsChild>
                            <w:div w:id="1140810464">
                              <w:marLeft w:val="0"/>
                              <w:marRight w:val="0"/>
                              <w:marTop w:val="0"/>
                              <w:marBottom w:val="0"/>
                              <w:divBdr>
                                <w:top w:val="none" w:sz="0" w:space="0" w:color="auto"/>
                                <w:left w:val="none" w:sz="0" w:space="0" w:color="auto"/>
                                <w:bottom w:val="none" w:sz="0" w:space="0" w:color="auto"/>
                                <w:right w:val="none" w:sz="0" w:space="0" w:color="auto"/>
                              </w:divBdr>
                              <w:divsChild>
                                <w:div w:id="708144704">
                                  <w:marLeft w:val="0"/>
                                  <w:marRight w:val="0"/>
                                  <w:marTop w:val="28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2220654">
      <w:bodyDiv w:val="1"/>
      <w:marLeft w:val="0"/>
      <w:marRight w:val="0"/>
      <w:marTop w:val="0"/>
      <w:marBottom w:val="0"/>
      <w:divBdr>
        <w:top w:val="none" w:sz="0" w:space="0" w:color="auto"/>
        <w:left w:val="none" w:sz="0" w:space="0" w:color="auto"/>
        <w:bottom w:val="none" w:sz="0" w:space="0" w:color="auto"/>
        <w:right w:val="none" w:sz="0" w:space="0" w:color="auto"/>
      </w:divBdr>
    </w:div>
    <w:div w:id="1354456574">
      <w:bodyDiv w:val="1"/>
      <w:marLeft w:val="0"/>
      <w:marRight w:val="0"/>
      <w:marTop w:val="0"/>
      <w:marBottom w:val="0"/>
      <w:divBdr>
        <w:top w:val="none" w:sz="0" w:space="0" w:color="auto"/>
        <w:left w:val="none" w:sz="0" w:space="0" w:color="auto"/>
        <w:bottom w:val="none" w:sz="0" w:space="0" w:color="auto"/>
        <w:right w:val="none" w:sz="0" w:space="0" w:color="auto"/>
      </w:divBdr>
    </w:div>
    <w:div w:id="1355423713">
      <w:bodyDiv w:val="1"/>
      <w:marLeft w:val="0"/>
      <w:marRight w:val="0"/>
      <w:marTop w:val="0"/>
      <w:marBottom w:val="0"/>
      <w:divBdr>
        <w:top w:val="none" w:sz="0" w:space="0" w:color="auto"/>
        <w:left w:val="none" w:sz="0" w:space="0" w:color="auto"/>
        <w:bottom w:val="none" w:sz="0" w:space="0" w:color="auto"/>
        <w:right w:val="none" w:sz="0" w:space="0" w:color="auto"/>
      </w:divBdr>
    </w:div>
    <w:div w:id="1361592740">
      <w:bodyDiv w:val="1"/>
      <w:marLeft w:val="0"/>
      <w:marRight w:val="0"/>
      <w:marTop w:val="0"/>
      <w:marBottom w:val="0"/>
      <w:divBdr>
        <w:top w:val="none" w:sz="0" w:space="0" w:color="auto"/>
        <w:left w:val="none" w:sz="0" w:space="0" w:color="auto"/>
        <w:bottom w:val="none" w:sz="0" w:space="0" w:color="auto"/>
        <w:right w:val="none" w:sz="0" w:space="0" w:color="auto"/>
      </w:divBdr>
      <w:divsChild>
        <w:div w:id="1147355313">
          <w:marLeft w:val="360"/>
          <w:marRight w:val="0"/>
          <w:marTop w:val="90"/>
          <w:marBottom w:val="90"/>
          <w:divBdr>
            <w:top w:val="none" w:sz="0" w:space="0" w:color="auto"/>
            <w:left w:val="none" w:sz="0" w:space="0" w:color="auto"/>
            <w:bottom w:val="none" w:sz="0" w:space="0" w:color="auto"/>
            <w:right w:val="none" w:sz="0" w:space="0" w:color="auto"/>
          </w:divBdr>
          <w:divsChild>
            <w:div w:id="814227206">
              <w:marLeft w:val="0"/>
              <w:marRight w:val="0"/>
              <w:marTop w:val="0"/>
              <w:marBottom w:val="0"/>
              <w:divBdr>
                <w:top w:val="none" w:sz="0" w:space="0" w:color="auto"/>
                <w:left w:val="none" w:sz="0" w:space="0" w:color="auto"/>
                <w:bottom w:val="none" w:sz="0" w:space="0" w:color="auto"/>
                <w:right w:val="none" w:sz="0" w:space="0" w:color="auto"/>
              </w:divBdr>
              <w:divsChild>
                <w:div w:id="2114400788">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365670457">
      <w:bodyDiv w:val="1"/>
      <w:marLeft w:val="0"/>
      <w:marRight w:val="0"/>
      <w:marTop w:val="0"/>
      <w:marBottom w:val="0"/>
      <w:divBdr>
        <w:top w:val="none" w:sz="0" w:space="0" w:color="auto"/>
        <w:left w:val="none" w:sz="0" w:space="0" w:color="auto"/>
        <w:bottom w:val="none" w:sz="0" w:space="0" w:color="auto"/>
        <w:right w:val="none" w:sz="0" w:space="0" w:color="auto"/>
      </w:divBdr>
    </w:div>
    <w:div w:id="1366368664">
      <w:bodyDiv w:val="1"/>
      <w:marLeft w:val="0"/>
      <w:marRight w:val="0"/>
      <w:marTop w:val="0"/>
      <w:marBottom w:val="0"/>
      <w:divBdr>
        <w:top w:val="none" w:sz="0" w:space="0" w:color="auto"/>
        <w:left w:val="none" w:sz="0" w:space="0" w:color="auto"/>
        <w:bottom w:val="none" w:sz="0" w:space="0" w:color="auto"/>
        <w:right w:val="none" w:sz="0" w:space="0" w:color="auto"/>
      </w:divBdr>
    </w:div>
    <w:div w:id="1368335805">
      <w:bodyDiv w:val="1"/>
      <w:marLeft w:val="0"/>
      <w:marRight w:val="0"/>
      <w:marTop w:val="0"/>
      <w:marBottom w:val="0"/>
      <w:divBdr>
        <w:top w:val="none" w:sz="0" w:space="0" w:color="auto"/>
        <w:left w:val="none" w:sz="0" w:space="0" w:color="auto"/>
        <w:bottom w:val="none" w:sz="0" w:space="0" w:color="auto"/>
        <w:right w:val="none" w:sz="0" w:space="0" w:color="auto"/>
      </w:divBdr>
    </w:div>
    <w:div w:id="1370374184">
      <w:bodyDiv w:val="1"/>
      <w:marLeft w:val="0"/>
      <w:marRight w:val="0"/>
      <w:marTop w:val="0"/>
      <w:marBottom w:val="0"/>
      <w:divBdr>
        <w:top w:val="none" w:sz="0" w:space="0" w:color="auto"/>
        <w:left w:val="none" w:sz="0" w:space="0" w:color="auto"/>
        <w:bottom w:val="none" w:sz="0" w:space="0" w:color="auto"/>
        <w:right w:val="none" w:sz="0" w:space="0" w:color="auto"/>
      </w:divBdr>
    </w:div>
    <w:div w:id="1370379967">
      <w:bodyDiv w:val="1"/>
      <w:marLeft w:val="0"/>
      <w:marRight w:val="0"/>
      <w:marTop w:val="0"/>
      <w:marBottom w:val="0"/>
      <w:divBdr>
        <w:top w:val="none" w:sz="0" w:space="0" w:color="auto"/>
        <w:left w:val="none" w:sz="0" w:space="0" w:color="auto"/>
        <w:bottom w:val="none" w:sz="0" w:space="0" w:color="auto"/>
        <w:right w:val="none" w:sz="0" w:space="0" w:color="auto"/>
      </w:divBdr>
    </w:div>
    <w:div w:id="1371110525">
      <w:bodyDiv w:val="1"/>
      <w:marLeft w:val="0"/>
      <w:marRight w:val="0"/>
      <w:marTop w:val="0"/>
      <w:marBottom w:val="0"/>
      <w:divBdr>
        <w:top w:val="none" w:sz="0" w:space="0" w:color="auto"/>
        <w:left w:val="none" w:sz="0" w:space="0" w:color="auto"/>
        <w:bottom w:val="none" w:sz="0" w:space="0" w:color="auto"/>
        <w:right w:val="none" w:sz="0" w:space="0" w:color="auto"/>
      </w:divBdr>
    </w:div>
    <w:div w:id="1371688991">
      <w:bodyDiv w:val="1"/>
      <w:marLeft w:val="0"/>
      <w:marRight w:val="0"/>
      <w:marTop w:val="0"/>
      <w:marBottom w:val="0"/>
      <w:divBdr>
        <w:top w:val="none" w:sz="0" w:space="0" w:color="auto"/>
        <w:left w:val="none" w:sz="0" w:space="0" w:color="auto"/>
        <w:bottom w:val="none" w:sz="0" w:space="0" w:color="auto"/>
        <w:right w:val="none" w:sz="0" w:space="0" w:color="auto"/>
      </w:divBdr>
    </w:div>
    <w:div w:id="1371878627">
      <w:bodyDiv w:val="1"/>
      <w:marLeft w:val="0"/>
      <w:marRight w:val="0"/>
      <w:marTop w:val="0"/>
      <w:marBottom w:val="0"/>
      <w:divBdr>
        <w:top w:val="none" w:sz="0" w:space="0" w:color="auto"/>
        <w:left w:val="none" w:sz="0" w:space="0" w:color="auto"/>
        <w:bottom w:val="none" w:sz="0" w:space="0" w:color="auto"/>
        <w:right w:val="none" w:sz="0" w:space="0" w:color="auto"/>
      </w:divBdr>
    </w:div>
    <w:div w:id="1374498904">
      <w:bodyDiv w:val="1"/>
      <w:marLeft w:val="0"/>
      <w:marRight w:val="0"/>
      <w:marTop w:val="0"/>
      <w:marBottom w:val="0"/>
      <w:divBdr>
        <w:top w:val="none" w:sz="0" w:space="0" w:color="auto"/>
        <w:left w:val="none" w:sz="0" w:space="0" w:color="auto"/>
        <w:bottom w:val="none" w:sz="0" w:space="0" w:color="auto"/>
        <w:right w:val="none" w:sz="0" w:space="0" w:color="auto"/>
      </w:divBdr>
    </w:div>
    <w:div w:id="1378431649">
      <w:bodyDiv w:val="1"/>
      <w:marLeft w:val="0"/>
      <w:marRight w:val="0"/>
      <w:marTop w:val="0"/>
      <w:marBottom w:val="0"/>
      <w:divBdr>
        <w:top w:val="none" w:sz="0" w:space="0" w:color="auto"/>
        <w:left w:val="none" w:sz="0" w:space="0" w:color="auto"/>
        <w:bottom w:val="none" w:sz="0" w:space="0" w:color="auto"/>
        <w:right w:val="none" w:sz="0" w:space="0" w:color="auto"/>
      </w:divBdr>
    </w:div>
    <w:div w:id="1379863850">
      <w:bodyDiv w:val="1"/>
      <w:marLeft w:val="0"/>
      <w:marRight w:val="0"/>
      <w:marTop w:val="0"/>
      <w:marBottom w:val="0"/>
      <w:divBdr>
        <w:top w:val="none" w:sz="0" w:space="0" w:color="auto"/>
        <w:left w:val="none" w:sz="0" w:space="0" w:color="auto"/>
        <w:bottom w:val="none" w:sz="0" w:space="0" w:color="auto"/>
        <w:right w:val="none" w:sz="0" w:space="0" w:color="auto"/>
      </w:divBdr>
    </w:div>
    <w:div w:id="1382557591">
      <w:bodyDiv w:val="1"/>
      <w:marLeft w:val="0"/>
      <w:marRight w:val="0"/>
      <w:marTop w:val="0"/>
      <w:marBottom w:val="0"/>
      <w:divBdr>
        <w:top w:val="none" w:sz="0" w:space="0" w:color="auto"/>
        <w:left w:val="none" w:sz="0" w:space="0" w:color="auto"/>
        <w:bottom w:val="none" w:sz="0" w:space="0" w:color="auto"/>
        <w:right w:val="none" w:sz="0" w:space="0" w:color="auto"/>
      </w:divBdr>
    </w:div>
    <w:div w:id="1384018597">
      <w:bodyDiv w:val="1"/>
      <w:marLeft w:val="0"/>
      <w:marRight w:val="0"/>
      <w:marTop w:val="0"/>
      <w:marBottom w:val="0"/>
      <w:divBdr>
        <w:top w:val="none" w:sz="0" w:space="0" w:color="auto"/>
        <w:left w:val="none" w:sz="0" w:space="0" w:color="auto"/>
        <w:bottom w:val="none" w:sz="0" w:space="0" w:color="auto"/>
        <w:right w:val="none" w:sz="0" w:space="0" w:color="auto"/>
      </w:divBdr>
    </w:div>
    <w:div w:id="1385831129">
      <w:bodyDiv w:val="1"/>
      <w:marLeft w:val="0"/>
      <w:marRight w:val="0"/>
      <w:marTop w:val="0"/>
      <w:marBottom w:val="0"/>
      <w:divBdr>
        <w:top w:val="none" w:sz="0" w:space="0" w:color="auto"/>
        <w:left w:val="none" w:sz="0" w:space="0" w:color="auto"/>
        <w:bottom w:val="none" w:sz="0" w:space="0" w:color="auto"/>
        <w:right w:val="none" w:sz="0" w:space="0" w:color="auto"/>
      </w:divBdr>
    </w:div>
    <w:div w:id="1387798179">
      <w:bodyDiv w:val="1"/>
      <w:marLeft w:val="0"/>
      <w:marRight w:val="0"/>
      <w:marTop w:val="0"/>
      <w:marBottom w:val="0"/>
      <w:divBdr>
        <w:top w:val="none" w:sz="0" w:space="0" w:color="auto"/>
        <w:left w:val="none" w:sz="0" w:space="0" w:color="auto"/>
        <w:bottom w:val="none" w:sz="0" w:space="0" w:color="auto"/>
        <w:right w:val="none" w:sz="0" w:space="0" w:color="auto"/>
      </w:divBdr>
    </w:div>
    <w:div w:id="1389766137">
      <w:bodyDiv w:val="1"/>
      <w:marLeft w:val="0"/>
      <w:marRight w:val="0"/>
      <w:marTop w:val="0"/>
      <w:marBottom w:val="0"/>
      <w:divBdr>
        <w:top w:val="none" w:sz="0" w:space="0" w:color="auto"/>
        <w:left w:val="none" w:sz="0" w:space="0" w:color="auto"/>
        <w:bottom w:val="none" w:sz="0" w:space="0" w:color="auto"/>
        <w:right w:val="none" w:sz="0" w:space="0" w:color="auto"/>
      </w:divBdr>
      <w:divsChild>
        <w:div w:id="229388690">
          <w:marLeft w:val="0"/>
          <w:marRight w:val="0"/>
          <w:marTop w:val="0"/>
          <w:marBottom w:val="180"/>
          <w:divBdr>
            <w:top w:val="none" w:sz="0" w:space="0" w:color="auto"/>
            <w:left w:val="none" w:sz="0" w:space="0" w:color="auto"/>
            <w:bottom w:val="none" w:sz="0" w:space="0" w:color="auto"/>
            <w:right w:val="none" w:sz="0" w:space="0" w:color="auto"/>
          </w:divBdr>
        </w:div>
      </w:divsChild>
    </w:div>
    <w:div w:id="1391536388">
      <w:bodyDiv w:val="1"/>
      <w:marLeft w:val="0"/>
      <w:marRight w:val="0"/>
      <w:marTop w:val="0"/>
      <w:marBottom w:val="0"/>
      <w:divBdr>
        <w:top w:val="none" w:sz="0" w:space="0" w:color="auto"/>
        <w:left w:val="none" w:sz="0" w:space="0" w:color="auto"/>
        <w:bottom w:val="none" w:sz="0" w:space="0" w:color="auto"/>
        <w:right w:val="none" w:sz="0" w:space="0" w:color="auto"/>
      </w:divBdr>
      <w:divsChild>
        <w:div w:id="1221790212">
          <w:marLeft w:val="360"/>
          <w:marRight w:val="0"/>
          <w:marTop w:val="90"/>
          <w:marBottom w:val="90"/>
          <w:divBdr>
            <w:top w:val="none" w:sz="0" w:space="0" w:color="auto"/>
            <w:left w:val="none" w:sz="0" w:space="0" w:color="auto"/>
            <w:bottom w:val="none" w:sz="0" w:space="0" w:color="auto"/>
            <w:right w:val="none" w:sz="0" w:space="0" w:color="auto"/>
          </w:divBdr>
          <w:divsChild>
            <w:div w:id="666441848">
              <w:marLeft w:val="0"/>
              <w:marRight w:val="0"/>
              <w:marTop w:val="0"/>
              <w:marBottom w:val="0"/>
              <w:divBdr>
                <w:top w:val="none" w:sz="0" w:space="0" w:color="auto"/>
                <w:left w:val="none" w:sz="0" w:space="0" w:color="auto"/>
                <w:bottom w:val="none" w:sz="0" w:space="0" w:color="auto"/>
                <w:right w:val="none" w:sz="0" w:space="0" w:color="auto"/>
              </w:divBdr>
              <w:divsChild>
                <w:div w:id="810253038">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391684256">
      <w:bodyDiv w:val="1"/>
      <w:marLeft w:val="0"/>
      <w:marRight w:val="0"/>
      <w:marTop w:val="0"/>
      <w:marBottom w:val="0"/>
      <w:divBdr>
        <w:top w:val="none" w:sz="0" w:space="0" w:color="auto"/>
        <w:left w:val="none" w:sz="0" w:space="0" w:color="auto"/>
        <w:bottom w:val="none" w:sz="0" w:space="0" w:color="auto"/>
        <w:right w:val="none" w:sz="0" w:space="0" w:color="auto"/>
      </w:divBdr>
    </w:div>
    <w:div w:id="1392534010">
      <w:bodyDiv w:val="1"/>
      <w:marLeft w:val="0"/>
      <w:marRight w:val="0"/>
      <w:marTop w:val="0"/>
      <w:marBottom w:val="0"/>
      <w:divBdr>
        <w:top w:val="none" w:sz="0" w:space="0" w:color="auto"/>
        <w:left w:val="none" w:sz="0" w:space="0" w:color="auto"/>
        <w:bottom w:val="none" w:sz="0" w:space="0" w:color="auto"/>
        <w:right w:val="none" w:sz="0" w:space="0" w:color="auto"/>
      </w:divBdr>
      <w:divsChild>
        <w:div w:id="1180701776">
          <w:marLeft w:val="0"/>
          <w:marRight w:val="0"/>
          <w:marTop w:val="0"/>
          <w:marBottom w:val="0"/>
          <w:divBdr>
            <w:top w:val="none" w:sz="0" w:space="0" w:color="auto"/>
            <w:left w:val="none" w:sz="0" w:space="0" w:color="auto"/>
            <w:bottom w:val="none" w:sz="0" w:space="0" w:color="auto"/>
            <w:right w:val="none" w:sz="0" w:space="0" w:color="auto"/>
          </w:divBdr>
          <w:divsChild>
            <w:div w:id="132928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733457">
      <w:bodyDiv w:val="1"/>
      <w:marLeft w:val="0"/>
      <w:marRight w:val="0"/>
      <w:marTop w:val="0"/>
      <w:marBottom w:val="0"/>
      <w:divBdr>
        <w:top w:val="none" w:sz="0" w:space="0" w:color="auto"/>
        <w:left w:val="none" w:sz="0" w:space="0" w:color="auto"/>
        <w:bottom w:val="none" w:sz="0" w:space="0" w:color="auto"/>
        <w:right w:val="none" w:sz="0" w:space="0" w:color="auto"/>
      </w:divBdr>
    </w:div>
    <w:div w:id="1396050825">
      <w:bodyDiv w:val="1"/>
      <w:marLeft w:val="0"/>
      <w:marRight w:val="0"/>
      <w:marTop w:val="0"/>
      <w:marBottom w:val="0"/>
      <w:divBdr>
        <w:top w:val="none" w:sz="0" w:space="0" w:color="auto"/>
        <w:left w:val="none" w:sz="0" w:space="0" w:color="auto"/>
        <w:bottom w:val="none" w:sz="0" w:space="0" w:color="auto"/>
        <w:right w:val="none" w:sz="0" w:space="0" w:color="auto"/>
      </w:divBdr>
    </w:div>
    <w:div w:id="1397975752">
      <w:bodyDiv w:val="1"/>
      <w:marLeft w:val="0"/>
      <w:marRight w:val="0"/>
      <w:marTop w:val="0"/>
      <w:marBottom w:val="0"/>
      <w:divBdr>
        <w:top w:val="none" w:sz="0" w:space="0" w:color="auto"/>
        <w:left w:val="none" w:sz="0" w:space="0" w:color="auto"/>
        <w:bottom w:val="none" w:sz="0" w:space="0" w:color="auto"/>
        <w:right w:val="none" w:sz="0" w:space="0" w:color="auto"/>
      </w:divBdr>
    </w:div>
    <w:div w:id="1399089102">
      <w:bodyDiv w:val="1"/>
      <w:marLeft w:val="0"/>
      <w:marRight w:val="0"/>
      <w:marTop w:val="0"/>
      <w:marBottom w:val="0"/>
      <w:divBdr>
        <w:top w:val="none" w:sz="0" w:space="0" w:color="auto"/>
        <w:left w:val="none" w:sz="0" w:space="0" w:color="auto"/>
        <w:bottom w:val="none" w:sz="0" w:space="0" w:color="auto"/>
        <w:right w:val="none" w:sz="0" w:space="0" w:color="auto"/>
      </w:divBdr>
    </w:div>
    <w:div w:id="1401561810">
      <w:bodyDiv w:val="1"/>
      <w:marLeft w:val="0"/>
      <w:marRight w:val="0"/>
      <w:marTop w:val="0"/>
      <w:marBottom w:val="0"/>
      <w:divBdr>
        <w:top w:val="none" w:sz="0" w:space="0" w:color="auto"/>
        <w:left w:val="none" w:sz="0" w:space="0" w:color="auto"/>
        <w:bottom w:val="none" w:sz="0" w:space="0" w:color="auto"/>
        <w:right w:val="none" w:sz="0" w:space="0" w:color="auto"/>
      </w:divBdr>
    </w:div>
    <w:div w:id="1402604864">
      <w:bodyDiv w:val="1"/>
      <w:marLeft w:val="0"/>
      <w:marRight w:val="0"/>
      <w:marTop w:val="0"/>
      <w:marBottom w:val="0"/>
      <w:divBdr>
        <w:top w:val="none" w:sz="0" w:space="0" w:color="auto"/>
        <w:left w:val="none" w:sz="0" w:space="0" w:color="auto"/>
        <w:bottom w:val="none" w:sz="0" w:space="0" w:color="auto"/>
        <w:right w:val="none" w:sz="0" w:space="0" w:color="auto"/>
      </w:divBdr>
    </w:div>
    <w:div w:id="1403793378">
      <w:bodyDiv w:val="1"/>
      <w:marLeft w:val="0"/>
      <w:marRight w:val="0"/>
      <w:marTop w:val="0"/>
      <w:marBottom w:val="0"/>
      <w:divBdr>
        <w:top w:val="none" w:sz="0" w:space="0" w:color="auto"/>
        <w:left w:val="none" w:sz="0" w:space="0" w:color="auto"/>
        <w:bottom w:val="none" w:sz="0" w:space="0" w:color="auto"/>
        <w:right w:val="none" w:sz="0" w:space="0" w:color="auto"/>
      </w:divBdr>
    </w:div>
    <w:div w:id="1405687183">
      <w:bodyDiv w:val="1"/>
      <w:marLeft w:val="0"/>
      <w:marRight w:val="0"/>
      <w:marTop w:val="0"/>
      <w:marBottom w:val="0"/>
      <w:divBdr>
        <w:top w:val="none" w:sz="0" w:space="0" w:color="auto"/>
        <w:left w:val="none" w:sz="0" w:space="0" w:color="auto"/>
        <w:bottom w:val="none" w:sz="0" w:space="0" w:color="auto"/>
        <w:right w:val="none" w:sz="0" w:space="0" w:color="auto"/>
      </w:divBdr>
    </w:div>
    <w:div w:id="1410228347">
      <w:bodyDiv w:val="1"/>
      <w:marLeft w:val="0"/>
      <w:marRight w:val="0"/>
      <w:marTop w:val="0"/>
      <w:marBottom w:val="0"/>
      <w:divBdr>
        <w:top w:val="none" w:sz="0" w:space="0" w:color="auto"/>
        <w:left w:val="none" w:sz="0" w:space="0" w:color="auto"/>
        <w:bottom w:val="none" w:sz="0" w:space="0" w:color="auto"/>
        <w:right w:val="none" w:sz="0" w:space="0" w:color="auto"/>
      </w:divBdr>
    </w:div>
    <w:div w:id="1411850397">
      <w:bodyDiv w:val="1"/>
      <w:marLeft w:val="0"/>
      <w:marRight w:val="0"/>
      <w:marTop w:val="0"/>
      <w:marBottom w:val="0"/>
      <w:divBdr>
        <w:top w:val="none" w:sz="0" w:space="0" w:color="auto"/>
        <w:left w:val="none" w:sz="0" w:space="0" w:color="auto"/>
        <w:bottom w:val="none" w:sz="0" w:space="0" w:color="auto"/>
        <w:right w:val="none" w:sz="0" w:space="0" w:color="auto"/>
      </w:divBdr>
    </w:div>
    <w:div w:id="1412308881">
      <w:bodyDiv w:val="1"/>
      <w:marLeft w:val="0"/>
      <w:marRight w:val="0"/>
      <w:marTop w:val="0"/>
      <w:marBottom w:val="0"/>
      <w:divBdr>
        <w:top w:val="none" w:sz="0" w:space="0" w:color="auto"/>
        <w:left w:val="none" w:sz="0" w:space="0" w:color="auto"/>
        <w:bottom w:val="none" w:sz="0" w:space="0" w:color="auto"/>
        <w:right w:val="none" w:sz="0" w:space="0" w:color="auto"/>
      </w:divBdr>
      <w:divsChild>
        <w:div w:id="887649474">
          <w:marLeft w:val="360"/>
          <w:marRight w:val="0"/>
          <w:marTop w:val="90"/>
          <w:marBottom w:val="90"/>
          <w:divBdr>
            <w:top w:val="none" w:sz="0" w:space="0" w:color="auto"/>
            <w:left w:val="none" w:sz="0" w:space="0" w:color="auto"/>
            <w:bottom w:val="none" w:sz="0" w:space="0" w:color="auto"/>
            <w:right w:val="none" w:sz="0" w:space="0" w:color="auto"/>
          </w:divBdr>
          <w:divsChild>
            <w:div w:id="569392183">
              <w:marLeft w:val="0"/>
              <w:marRight w:val="0"/>
              <w:marTop w:val="0"/>
              <w:marBottom w:val="0"/>
              <w:divBdr>
                <w:top w:val="none" w:sz="0" w:space="0" w:color="auto"/>
                <w:left w:val="none" w:sz="0" w:space="0" w:color="auto"/>
                <w:bottom w:val="none" w:sz="0" w:space="0" w:color="auto"/>
                <w:right w:val="none" w:sz="0" w:space="0" w:color="auto"/>
              </w:divBdr>
              <w:divsChild>
                <w:div w:id="1291285927">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412965183">
      <w:bodyDiv w:val="1"/>
      <w:marLeft w:val="0"/>
      <w:marRight w:val="0"/>
      <w:marTop w:val="0"/>
      <w:marBottom w:val="0"/>
      <w:divBdr>
        <w:top w:val="none" w:sz="0" w:space="0" w:color="auto"/>
        <w:left w:val="none" w:sz="0" w:space="0" w:color="auto"/>
        <w:bottom w:val="none" w:sz="0" w:space="0" w:color="auto"/>
        <w:right w:val="none" w:sz="0" w:space="0" w:color="auto"/>
      </w:divBdr>
    </w:div>
    <w:div w:id="1413431784">
      <w:bodyDiv w:val="1"/>
      <w:marLeft w:val="0"/>
      <w:marRight w:val="0"/>
      <w:marTop w:val="0"/>
      <w:marBottom w:val="0"/>
      <w:divBdr>
        <w:top w:val="none" w:sz="0" w:space="0" w:color="auto"/>
        <w:left w:val="none" w:sz="0" w:space="0" w:color="auto"/>
        <w:bottom w:val="none" w:sz="0" w:space="0" w:color="auto"/>
        <w:right w:val="none" w:sz="0" w:space="0" w:color="auto"/>
      </w:divBdr>
    </w:div>
    <w:div w:id="1414931172">
      <w:bodyDiv w:val="1"/>
      <w:marLeft w:val="0"/>
      <w:marRight w:val="0"/>
      <w:marTop w:val="0"/>
      <w:marBottom w:val="0"/>
      <w:divBdr>
        <w:top w:val="none" w:sz="0" w:space="0" w:color="auto"/>
        <w:left w:val="none" w:sz="0" w:space="0" w:color="auto"/>
        <w:bottom w:val="none" w:sz="0" w:space="0" w:color="auto"/>
        <w:right w:val="none" w:sz="0" w:space="0" w:color="auto"/>
      </w:divBdr>
    </w:div>
    <w:div w:id="1416438604">
      <w:bodyDiv w:val="1"/>
      <w:marLeft w:val="0"/>
      <w:marRight w:val="0"/>
      <w:marTop w:val="0"/>
      <w:marBottom w:val="0"/>
      <w:divBdr>
        <w:top w:val="none" w:sz="0" w:space="0" w:color="auto"/>
        <w:left w:val="none" w:sz="0" w:space="0" w:color="auto"/>
        <w:bottom w:val="none" w:sz="0" w:space="0" w:color="auto"/>
        <w:right w:val="none" w:sz="0" w:space="0" w:color="auto"/>
      </w:divBdr>
    </w:div>
    <w:div w:id="1416705359">
      <w:bodyDiv w:val="1"/>
      <w:marLeft w:val="0"/>
      <w:marRight w:val="0"/>
      <w:marTop w:val="0"/>
      <w:marBottom w:val="0"/>
      <w:divBdr>
        <w:top w:val="none" w:sz="0" w:space="0" w:color="auto"/>
        <w:left w:val="none" w:sz="0" w:space="0" w:color="auto"/>
        <w:bottom w:val="none" w:sz="0" w:space="0" w:color="auto"/>
        <w:right w:val="none" w:sz="0" w:space="0" w:color="auto"/>
      </w:divBdr>
      <w:divsChild>
        <w:div w:id="1962805851">
          <w:marLeft w:val="0"/>
          <w:marRight w:val="0"/>
          <w:marTop w:val="0"/>
          <w:marBottom w:val="225"/>
          <w:divBdr>
            <w:top w:val="none" w:sz="0" w:space="0" w:color="auto"/>
            <w:left w:val="none" w:sz="0" w:space="0" w:color="auto"/>
            <w:bottom w:val="none" w:sz="0" w:space="0" w:color="auto"/>
            <w:right w:val="none" w:sz="0" w:space="0" w:color="auto"/>
          </w:divBdr>
        </w:div>
      </w:divsChild>
    </w:div>
    <w:div w:id="1416896322">
      <w:bodyDiv w:val="1"/>
      <w:marLeft w:val="0"/>
      <w:marRight w:val="0"/>
      <w:marTop w:val="0"/>
      <w:marBottom w:val="0"/>
      <w:divBdr>
        <w:top w:val="none" w:sz="0" w:space="0" w:color="auto"/>
        <w:left w:val="none" w:sz="0" w:space="0" w:color="auto"/>
        <w:bottom w:val="none" w:sz="0" w:space="0" w:color="auto"/>
        <w:right w:val="none" w:sz="0" w:space="0" w:color="auto"/>
      </w:divBdr>
    </w:div>
    <w:div w:id="1417559454">
      <w:bodyDiv w:val="1"/>
      <w:marLeft w:val="0"/>
      <w:marRight w:val="0"/>
      <w:marTop w:val="0"/>
      <w:marBottom w:val="0"/>
      <w:divBdr>
        <w:top w:val="none" w:sz="0" w:space="0" w:color="auto"/>
        <w:left w:val="none" w:sz="0" w:space="0" w:color="auto"/>
        <w:bottom w:val="none" w:sz="0" w:space="0" w:color="auto"/>
        <w:right w:val="none" w:sz="0" w:space="0" w:color="auto"/>
      </w:divBdr>
    </w:div>
    <w:div w:id="1418404973">
      <w:bodyDiv w:val="1"/>
      <w:marLeft w:val="0"/>
      <w:marRight w:val="0"/>
      <w:marTop w:val="0"/>
      <w:marBottom w:val="0"/>
      <w:divBdr>
        <w:top w:val="none" w:sz="0" w:space="0" w:color="auto"/>
        <w:left w:val="none" w:sz="0" w:space="0" w:color="auto"/>
        <w:bottom w:val="none" w:sz="0" w:space="0" w:color="auto"/>
        <w:right w:val="none" w:sz="0" w:space="0" w:color="auto"/>
      </w:divBdr>
    </w:div>
    <w:div w:id="1419205967">
      <w:bodyDiv w:val="1"/>
      <w:marLeft w:val="0"/>
      <w:marRight w:val="0"/>
      <w:marTop w:val="0"/>
      <w:marBottom w:val="0"/>
      <w:divBdr>
        <w:top w:val="none" w:sz="0" w:space="0" w:color="auto"/>
        <w:left w:val="none" w:sz="0" w:space="0" w:color="auto"/>
        <w:bottom w:val="none" w:sz="0" w:space="0" w:color="auto"/>
        <w:right w:val="none" w:sz="0" w:space="0" w:color="auto"/>
      </w:divBdr>
    </w:div>
    <w:div w:id="1420444792">
      <w:bodyDiv w:val="1"/>
      <w:marLeft w:val="0"/>
      <w:marRight w:val="0"/>
      <w:marTop w:val="0"/>
      <w:marBottom w:val="0"/>
      <w:divBdr>
        <w:top w:val="none" w:sz="0" w:space="0" w:color="auto"/>
        <w:left w:val="none" w:sz="0" w:space="0" w:color="auto"/>
        <w:bottom w:val="none" w:sz="0" w:space="0" w:color="auto"/>
        <w:right w:val="none" w:sz="0" w:space="0" w:color="auto"/>
      </w:divBdr>
    </w:div>
    <w:div w:id="1420633782">
      <w:bodyDiv w:val="1"/>
      <w:marLeft w:val="0"/>
      <w:marRight w:val="0"/>
      <w:marTop w:val="0"/>
      <w:marBottom w:val="0"/>
      <w:divBdr>
        <w:top w:val="none" w:sz="0" w:space="0" w:color="auto"/>
        <w:left w:val="none" w:sz="0" w:space="0" w:color="auto"/>
        <w:bottom w:val="none" w:sz="0" w:space="0" w:color="auto"/>
        <w:right w:val="none" w:sz="0" w:space="0" w:color="auto"/>
      </w:divBdr>
    </w:div>
    <w:div w:id="1426147355">
      <w:bodyDiv w:val="1"/>
      <w:marLeft w:val="0"/>
      <w:marRight w:val="0"/>
      <w:marTop w:val="0"/>
      <w:marBottom w:val="0"/>
      <w:divBdr>
        <w:top w:val="none" w:sz="0" w:space="0" w:color="auto"/>
        <w:left w:val="none" w:sz="0" w:space="0" w:color="auto"/>
        <w:bottom w:val="none" w:sz="0" w:space="0" w:color="auto"/>
        <w:right w:val="none" w:sz="0" w:space="0" w:color="auto"/>
      </w:divBdr>
    </w:div>
    <w:div w:id="1428623675">
      <w:bodyDiv w:val="1"/>
      <w:marLeft w:val="0"/>
      <w:marRight w:val="0"/>
      <w:marTop w:val="0"/>
      <w:marBottom w:val="0"/>
      <w:divBdr>
        <w:top w:val="none" w:sz="0" w:space="0" w:color="auto"/>
        <w:left w:val="none" w:sz="0" w:space="0" w:color="auto"/>
        <w:bottom w:val="none" w:sz="0" w:space="0" w:color="auto"/>
        <w:right w:val="none" w:sz="0" w:space="0" w:color="auto"/>
      </w:divBdr>
    </w:div>
    <w:div w:id="1428961093">
      <w:bodyDiv w:val="1"/>
      <w:marLeft w:val="0"/>
      <w:marRight w:val="0"/>
      <w:marTop w:val="0"/>
      <w:marBottom w:val="0"/>
      <w:divBdr>
        <w:top w:val="none" w:sz="0" w:space="0" w:color="auto"/>
        <w:left w:val="none" w:sz="0" w:space="0" w:color="auto"/>
        <w:bottom w:val="none" w:sz="0" w:space="0" w:color="auto"/>
        <w:right w:val="none" w:sz="0" w:space="0" w:color="auto"/>
      </w:divBdr>
    </w:div>
    <w:div w:id="1429500381">
      <w:bodyDiv w:val="1"/>
      <w:marLeft w:val="0"/>
      <w:marRight w:val="0"/>
      <w:marTop w:val="0"/>
      <w:marBottom w:val="0"/>
      <w:divBdr>
        <w:top w:val="none" w:sz="0" w:space="0" w:color="auto"/>
        <w:left w:val="none" w:sz="0" w:space="0" w:color="auto"/>
        <w:bottom w:val="none" w:sz="0" w:space="0" w:color="auto"/>
        <w:right w:val="none" w:sz="0" w:space="0" w:color="auto"/>
      </w:divBdr>
    </w:div>
    <w:div w:id="1434935038">
      <w:bodyDiv w:val="1"/>
      <w:marLeft w:val="0"/>
      <w:marRight w:val="0"/>
      <w:marTop w:val="0"/>
      <w:marBottom w:val="0"/>
      <w:divBdr>
        <w:top w:val="none" w:sz="0" w:space="0" w:color="auto"/>
        <w:left w:val="none" w:sz="0" w:space="0" w:color="auto"/>
        <w:bottom w:val="none" w:sz="0" w:space="0" w:color="auto"/>
        <w:right w:val="none" w:sz="0" w:space="0" w:color="auto"/>
      </w:divBdr>
    </w:div>
    <w:div w:id="1438410168">
      <w:bodyDiv w:val="1"/>
      <w:marLeft w:val="0"/>
      <w:marRight w:val="0"/>
      <w:marTop w:val="0"/>
      <w:marBottom w:val="0"/>
      <w:divBdr>
        <w:top w:val="none" w:sz="0" w:space="0" w:color="auto"/>
        <w:left w:val="none" w:sz="0" w:space="0" w:color="auto"/>
        <w:bottom w:val="none" w:sz="0" w:space="0" w:color="auto"/>
        <w:right w:val="none" w:sz="0" w:space="0" w:color="auto"/>
      </w:divBdr>
    </w:div>
    <w:div w:id="1443838586">
      <w:bodyDiv w:val="1"/>
      <w:marLeft w:val="0"/>
      <w:marRight w:val="0"/>
      <w:marTop w:val="0"/>
      <w:marBottom w:val="0"/>
      <w:divBdr>
        <w:top w:val="none" w:sz="0" w:space="0" w:color="auto"/>
        <w:left w:val="none" w:sz="0" w:space="0" w:color="auto"/>
        <w:bottom w:val="none" w:sz="0" w:space="0" w:color="auto"/>
        <w:right w:val="none" w:sz="0" w:space="0" w:color="auto"/>
      </w:divBdr>
    </w:div>
    <w:div w:id="1445153223">
      <w:bodyDiv w:val="1"/>
      <w:marLeft w:val="0"/>
      <w:marRight w:val="0"/>
      <w:marTop w:val="0"/>
      <w:marBottom w:val="0"/>
      <w:divBdr>
        <w:top w:val="none" w:sz="0" w:space="0" w:color="auto"/>
        <w:left w:val="none" w:sz="0" w:space="0" w:color="auto"/>
        <w:bottom w:val="none" w:sz="0" w:space="0" w:color="auto"/>
        <w:right w:val="none" w:sz="0" w:space="0" w:color="auto"/>
      </w:divBdr>
    </w:div>
    <w:div w:id="1453013968">
      <w:bodyDiv w:val="1"/>
      <w:marLeft w:val="0"/>
      <w:marRight w:val="0"/>
      <w:marTop w:val="0"/>
      <w:marBottom w:val="0"/>
      <w:divBdr>
        <w:top w:val="none" w:sz="0" w:space="0" w:color="auto"/>
        <w:left w:val="none" w:sz="0" w:space="0" w:color="auto"/>
        <w:bottom w:val="none" w:sz="0" w:space="0" w:color="auto"/>
        <w:right w:val="none" w:sz="0" w:space="0" w:color="auto"/>
      </w:divBdr>
    </w:div>
    <w:div w:id="1454010048">
      <w:bodyDiv w:val="1"/>
      <w:marLeft w:val="0"/>
      <w:marRight w:val="0"/>
      <w:marTop w:val="0"/>
      <w:marBottom w:val="0"/>
      <w:divBdr>
        <w:top w:val="none" w:sz="0" w:space="0" w:color="auto"/>
        <w:left w:val="none" w:sz="0" w:space="0" w:color="auto"/>
        <w:bottom w:val="none" w:sz="0" w:space="0" w:color="auto"/>
        <w:right w:val="none" w:sz="0" w:space="0" w:color="auto"/>
      </w:divBdr>
    </w:div>
    <w:div w:id="1454716349">
      <w:bodyDiv w:val="1"/>
      <w:marLeft w:val="0"/>
      <w:marRight w:val="0"/>
      <w:marTop w:val="0"/>
      <w:marBottom w:val="0"/>
      <w:divBdr>
        <w:top w:val="none" w:sz="0" w:space="0" w:color="auto"/>
        <w:left w:val="none" w:sz="0" w:space="0" w:color="auto"/>
        <w:bottom w:val="none" w:sz="0" w:space="0" w:color="auto"/>
        <w:right w:val="none" w:sz="0" w:space="0" w:color="auto"/>
      </w:divBdr>
    </w:div>
    <w:div w:id="1454905280">
      <w:bodyDiv w:val="1"/>
      <w:marLeft w:val="0"/>
      <w:marRight w:val="0"/>
      <w:marTop w:val="0"/>
      <w:marBottom w:val="0"/>
      <w:divBdr>
        <w:top w:val="none" w:sz="0" w:space="0" w:color="auto"/>
        <w:left w:val="none" w:sz="0" w:space="0" w:color="auto"/>
        <w:bottom w:val="none" w:sz="0" w:space="0" w:color="auto"/>
        <w:right w:val="none" w:sz="0" w:space="0" w:color="auto"/>
      </w:divBdr>
    </w:div>
    <w:div w:id="1458183666">
      <w:bodyDiv w:val="1"/>
      <w:marLeft w:val="0"/>
      <w:marRight w:val="0"/>
      <w:marTop w:val="0"/>
      <w:marBottom w:val="0"/>
      <w:divBdr>
        <w:top w:val="none" w:sz="0" w:space="0" w:color="auto"/>
        <w:left w:val="none" w:sz="0" w:space="0" w:color="auto"/>
        <w:bottom w:val="none" w:sz="0" w:space="0" w:color="auto"/>
        <w:right w:val="none" w:sz="0" w:space="0" w:color="auto"/>
      </w:divBdr>
      <w:divsChild>
        <w:div w:id="1875145318">
          <w:blockQuote w:val="1"/>
          <w:marLeft w:val="0"/>
          <w:marRight w:val="0"/>
          <w:marTop w:val="300"/>
          <w:marBottom w:val="0"/>
          <w:divBdr>
            <w:top w:val="single" w:sz="18" w:space="11" w:color="D6D1CF"/>
            <w:left w:val="none" w:sz="0" w:space="0" w:color="auto"/>
            <w:bottom w:val="none" w:sz="0" w:space="0" w:color="auto"/>
            <w:right w:val="none" w:sz="0" w:space="0" w:color="auto"/>
          </w:divBdr>
        </w:div>
      </w:divsChild>
    </w:div>
    <w:div w:id="1459029010">
      <w:bodyDiv w:val="1"/>
      <w:marLeft w:val="0"/>
      <w:marRight w:val="0"/>
      <w:marTop w:val="0"/>
      <w:marBottom w:val="0"/>
      <w:divBdr>
        <w:top w:val="none" w:sz="0" w:space="0" w:color="auto"/>
        <w:left w:val="none" w:sz="0" w:space="0" w:color="auto"/>
        <w:bottom w:val="none" w:sz="0" w:space="0" w:color="auto"/>
        <w:right w:val="none" w:sz="0" w:space="0" w:color="auto"/>
      </w:divBdr>
    </w:div>
    <w:div w:id="1460538027">
      <w:bodyDiv w:val="1"/>
      <w:marLeft w:val="0"/>
      <w:marRight w:val="0"/>
      <w:marTop w:val="0"/>
      <w:marBottom w:val="0"/>
      <w:divBdr>
        <w:top w:val="none" w:sz="0" w:space="0" w:color="auto"/>
        <w:left w:val="none" w:sz="0" w:space="0" w:color="auto"/>
        <w:bottom w:val="none" w:sz="0" w:space="0" w:color="auto"/>
        <w:right w:val="none" w:sz="0" w:space="0" w:color="auto"/>
      </w:divBdr>
    </w:div>
    <w:div w:id="1460763848">
      <w:bodyDiv w:val="1"/>
      <w:marLeft w:val="0"/>
      <w:marRight w:val="0"/>
      <w:marTop w:val="0"/>
      <w:marBottom w:val="0"/>
      <w:divBdr>
        <w:top w:val="none" w:sz="0" w:space="0" w:color="auto"/>
        <w:left w:val="none" w:sz="0" w:space="0" w:color="auto"/>
        <w:bottom w:val="none" w:sz="0" w:space="0" w:color="auto"/>
        <w:right w:val="none" w:sz="0" w:space="0" w:color="auto"/>
      </w:divBdr>
    </w:div>
    <w:div w:id="1464958752">
      <w:bodyDiv w:val="1"/>
      <w:marLeft w:val="0"/>
      <w:marRight w:val="0"/>
      <w:marTop w:val="0"/>
      <w:marBottom w:val="0"/>
      <w:divBdr>
        <w:top w:val="none" w:sz="0" w:space="0" w:color="auto"/>
        <w:left w:val="none" w:sz="0" w:space="0" w:color="auto"/>
        <w:bottom w:val="none" w:sz="0" w:space="0" w:color="auto"/>
        <w:right w:val="none" w:sz="0" w:space="0" w:color="auto"/>
      </w:divBdr>
    </w:div>
    <w:div w:id="1466384926">
      <w:bodyDiv w:val="1"/>
      <w:marLeft w:val="0"/>
      <w:marRight w:val="0"/>
      <w:marTop w:val="0"/>
      <w:marBottom w:val="0"/>
      <w:divBdr>
        <w:top w:val="none" w:sz="0" w:space="0" w:color="auto"/>
        <w:left w:val="none" w:sz="0" w:space="0" w:color="auto"/>
        <w:bottom w:val="none" w:sz="0" w:space="0" w:color="auto"/>
        <w:right w:val="none" w:sz="0" w:space="0" w:color="auto"/>
      </w:divBdr>
    </w:div>
    <w:div w:id="1468089811">
      <w:bodyDiv w:val="1"/>
      <w:marLeft w:val="0"/>
      <w:marRight w:val="0"/>
      <w:marTop w:val="0"/>
      <w:marBottom w:val="0"/>
      <w:divBdr>
        <w:top w:val="none" w:sz="0" w:space="0" w:color="auto"/>
        <w:left w:val="none" w:sz="0" w:space="0" w:color="auto"/>
        <w:bottom w:val="none" w:sz="0" w:space="0" w:color="auto"/>
        <w:right w:val="none" w:sz="0" w:space="0" w:color="auto"/>
      </w:divBdr>
    </w:div>
    <w:div w:id="1469783464">
      <w:bodyDiv w:val="1"/>
      <w:marLeft w:val="0"/>
      <w:marRight w:val="0"/>
      <w:marTop w:val="0"/>
      <w:marBottom w:val="0"/>
      <w:divBdr>
        <w:top w:val="none" w:sz="0" w:space="0" w:color="auto"/>
        <w:left w:val="none" w:sz="0" w:space="0" w:color="auto"/>
        <w:bottom w:val="none" w:sz="0" w:space="0" w:color="auto"/>
        <w:right w:val="none" w:sz="0" w:space="0" w:color="auto"/>
      </w:divBdr>
    </w:div>
    <w:div w:id="1470635273">
      <w:bodyDiv w:val="1"/>
      <w:marLeft w:val="0"/>
      <w:marRight w:val="0"/>
      <w:marTop w:val="0"/>
      <w:marBottom w:val="0"/>
      <w:divBdr>
        <w:top w:val="none" w:sz="0" w:space="0" w:color="auto"/>
        <w:left w:val="none" w:sz="0" w:space="0" w:color="auto"/>
        <w:bottom w:val="none" w:sz="0" w:space="0" w:color="auto"/>
        <w:right w:val="none" w:sz="0" w:space="0" w:color="auto"/>
      </w:divBdr>
    </w:div>
    <w:div w:id="1472333150">
      <w:bodyDiv w:val="1"/>
      <w:marLeft w:val="0"/>
      <w:marRight w:val="0"/>
      <w:marTop w:val="0"/>
      <w:marBottom w:val="0"/>
      <w:divBdr>
        <w:top w:val="none" w:sz="0" w:space="0" w:color="auto"/>
        <w:left w:val="none" w:sz="0" w:space="0" w:color="auto"/>
        <w:bottom w:val="none" w:sz="0" w:space="0" w:color="auto"/>
        <w:right w:val="none" w:sz="0" w:space="0" w:color="auto"/>
      </w:divBdr>
    </w:div>
    <w:div w:id="1473792346">
      <w:bodyDiv w:val="1"/>
      <w:marLeft w:val="0"/>
      <w:marRight w:val="0"/>
      <w:marTop w:val="0"/>
      <w:marBottom w:val="0"/>
      <w:divBdr>
        <w:top w:val="none" w:sz="0" w:space="0" w:color="auto"/>
        <w:left w:val="none" w:sz="0" w:space="0" w:color="auto"/>
        <w:bottom w:val="none" w:sz="0" w:space="0" w:color="auto"/>
        <w:right w:val="none" w:sz="0" w:space="0" w:color="auto"/>
      </w:divBdr>
    </w:div>
    <w:div w:id="1474639849">
      <w:bodyDiv w:val="1"/>
      <w:marLeft w:val="0"/>
      <w:marRight w:val="0"/>
      <w:marTop w:val="0"/>
      <w:marBottom w:val="0"/>
      <w:divBdr>
        <w:top w:val="none" w:sz="0" w:space="0" w:color="auto"/>
        <w:left w:val="none" w:sz="0" w:space="0" w:color="auto"/>
        <w:bottom w:val="none" w:sz="0" w:space="0" w:color="auto"/>
        <w:right w:val="none" w:sz="0" w:space="0" w:color="auto"/>
      </w:divBdr>
    </w:div>
    <w:div w:id="1476799478">
      <w:bodyDiv w:val="1"/>
      <w:marLeft w:val="0"/>
      <w:marRight w:val="0"/>
      <w:marTop w:val="0"/>
      <w:marBottom w:val="0"/>
      <w:divBdr>
        <w:top w:val="none" w:sz="0" w:space="0" w:color="auto"/>
        <w:left w:val="none" w:sz="0" w:space="0" w:color="auto"/>
        <w:bottom w:val="none" w:sz="0" w:space="0" w:color="auto"/>
        <w:right w:val="none" w:sz="0" w:space="0" w:color="auto"/>
      </w:divBdr>
    </w:div>
    <w:div w:id="1479607734">
      <w:bodyDiv w:val="1"/>
      <w:marLeft w:val="0"/>
      <w:marRight w:val="0"/>
      <w:marTop w:val="0"/>
      <w:marBottom w:val="0"/>
      <w:divBdr>
        <w:top w:val="none" w:sz="0" w:space="0" w:color="auto"/>
        <w:left w:val="none" w:sz="0" w:space="0" w:color="auto"/>
        <w:bottom w:val="none" w:sz="0" w:space="0" w:color="auto"/>
        <w:right w:val="none" w:sz="0" w:space="0" w:color="auto"/>
      </w:divBdr>
    </w:div>
    <w:div w:id="1480073032">
      <w:bodyDiv w:val="1"/>
      <w:marLeft w:val="0"/>
      <w:marRight w:val="0"/>
      <w:marTop w:val="0"/>
      <w:marBottom w:val="0"/>
      <w:divBdr>
        <w:top w:val="none" w:sz="0" w:space="0" w:color="auto"/>
        <w:left w:val="none" w:sz="0" w:space="0" w:color="auto"/>
        <w:bottom w:val="none" w:sz="0" w:space="0" w:color="auto"/>
        <w:right w:val="none" w:sz="0" w:space="0" w:color="auto"/>
      </w:divBdr>
    </w:div>
    <w:div w:id="1483232868">
      <w:bodyDiv w:val="1"/>
      <w:marLeft w:val="0"/>
      <w:marRight w:val="0"/>
      <w:marTop w:val="0"/>
      <w:marBottom w:val="0"/>
      <w:divBdr>
        <w:top w:val="none" w:sz="0" w:space="0" w:color="auto"/>
        <w:left w:val="none" w:sz="0" w:space="0" w:color="auto"/>
        <w:bottom w:val="none" w:sz="0" w:space="0" w:color="auto"/>
        <w:right w:val="none" w:sz="0" w:space="0" w:color="auto"/>
      </w:divBdr>
    </w:div>
    <w:div w:id="1484007396">
      <w:bodyDiv w:val="1"/>
      <w:marLeft w:val="0"/>
      <w:marRight w:val="0"/>
      <w:marTop w:val="0"/>
      <w:marBottom w:val="0"/>
      <w:divBdr>
        <w:top w:val="none" w:sz="0" w:space="0" w:color="auto"/>
        <w:left w:val="none" w:sz="0" w:space="0" w:color="auto"/>
        <w:bottom w:val="none" w:sz="0" w:space="0" w:color="auto"/>
        <w:right w:val="none" w:sz="0" w:space="0" w:color="auto"/>
      </w:divBdr>
    </w:div>
    <w:div w:id="1486622427">
      <w:bodyDiv w:val="1"/>
      <w:marLeft w:val="0"/>
      <w:marRight w:val="0"/>
      <w:marTop w:val="0"/>
      <w:marBottom w:val="0"/>
      <w:divBdr>
        <w:top w:val="none" w:sz="0" w:space="0" w:color="auto"/>
        <w:left w:val="none" w:sz="0" w:space="0" w:color="auto"/>
        <w:bottom w:val="none" w:sz="0" w:space="0" w:color="auto"/>
        <w:right w:val="none" w:sz="0" w:space="0" w:color="auto"/>
      </w:divBdr>
    </w:div>
    <w:div w:id="1487361236">
      <w:bodyDiv w:val="1"/>
      <w:marLeft w:val="0"/>
      <w:marRight w:val="0"/>
      <w:marTop w:val="0"/>
      <w:marBottom w:val="0"/>
      <w:divBdr>
        <w:top w:val="none" w:sz="0" w:space="0" w:color="auto"/>
        <w:left w:val="none" w:sz="0" w:space="0" w:color="auto"/>
        <w:bottom w:val="none" w:sz="0" w:space="0" w:color="auto"/>
        <w:right w:val="none" w:sz="0" w:space="0" w:color="auto"/>
      </w:divBdr>
    </w:div>
    <w:div w:id="1491289636">
      <w:bodyDiv w:val="1"/>
      <w:marLeft w:val="0"/>
      <w:marRight w:val="0"/>
      <w:marTop w:val="0"/>
      <w:marBottom w:val="0"/>
      <w:divBdr>
        <w:top w:val="none" w:sz="0" w:space="0" w:color="auto"/>
        <w:left w:val="none" w:sz="0" w:space="0" w:color="auto"/>
        <w:bottom w:val="none" w:sz="0" w:space="0" w:color="auto"/>
        <w:right w:val="none" w:sz="0" w:space="0" w:color="auto"/>
      </w:divBdr>
      <w:divsChild>
        <w:div w:id="217016279">
          <w:marLeft w:val="0"/>
          <w:marRight w:val="0"/>
          <w:marTop w:val="0"/>
          <w:marBottom w:val="225"/>
          <w:divBdr>
            <w:top w:val="none" w:sz="0" w:space="0" w:color="auto"/>
            <w:left w:val="none" w:sz="0" w:space="0" w:color="auto"/>
            <w:bottom w:val="none" w:sz="0" w:space="0" w:color="auto"/>
            <w:right w:val="none" w:sz="0" w:space="0" w:color="auto"/>
          </w:divBdr>
        </w:div>
      </w:divsChild>
    </w:div>
    <w:div w:id="1493566173">
      <w:bodyDiv w:val="1"/>
      <w:marLeft w:val="0"/>
      <w:marRight w:val="0"/>
      <w:marTop w:val="0"/>
      <w:marBottom w:val="0"/>
      <w:divBdr>
        <w:top w:val="none" w:sz="0" w:space="0" w:color="auto"/>
        <w:left w:val="none" w:sz="0" w:space="0" w:color="auto"/>
        <w:bottom w:val="none" w:sz="0" w:space="0" w:color="auto"/>
        <w:right w:val="none" w:sz="0" w:space="0" w:color="auto"/>
      </w:divBdr>
    </w:div>
    <w:div w:id="1496726471">
      <w:bodyDiv w:val="1"/>
      <w:marLeft w:val="0"/>
      <w:marRight w:val="0"/>
      <w:marTop w:val="0"/>
      <w:marBottom w:val="0"/>
      <w:divBdr>
        <w:top w:val="none" w:sz="0" w:space="0" w:color="auto"/>
        <w:left w:val="none" w:sz="0" w:space="0" w:color="auto"/>
        <w:bottom w:val="none" w:sz="0" w:space="0" w:color="auto"/>
        <w:right w:val="none" w:sz="0" w:space="0" w:color="auto"/>
      </w:divBdr>
    </w:div>
    <w:div w:id="1500999470">
      <w:bodyDiv w:val="1"/>
      <w:marLeft w:val="0"/>
      <w:marRight w:val="0"/>
      <w:marTop w:val="0"/>
      <w:marBottom w:val="0"/>
      <w:divBdr>
        <w:top w:val="none" w:sz="0" w:space="0" w:color="auto"/>
        <w:left w:val="none" w:sz="0" w:space="0" w:color="auto"/>
        <w:bottom w:val="none" w:sz="0" w:space="0" w:color="auto"/>
        <w:right w:val="none" w:sz="0" w:space="0" w:color="auto"/>
      </w:divBdr>
    </w:div>
    <w:div w:id="1505827291">
      <w:bodyDiv w:val="1"/>
      <w:marLeft w:val="0"/>
      <w:marRight w:val="0"/>
      <w:marTop w:val="0"/>
      <w:marBottom w:val="0"/>
      <w:divBdr>
        <w:top w:val="none" w:sz="0" w:space="0" w:color="auto"/>
        <w:left w:val="none" w:sz="0" w:space="0" w:color="auto"/>
        <w:bottom w:val="none" w:sz="0" w:space="0" w:color="auto"/>
        <w:right w:val="none" w:sz="0" w:space="0" w:color="auto"/>
      </w:divBdr>
      <w:divsChild>
        <w:div w:id="400952892">
          <w:marLeft w:val="0"/>
          <w:marRight w:val="0"/>
          <w:marTop w:val="0"/>
          <w:marBottom w:val="0"/>
          <w:divBdr>
            <w:top w:val="none" w:sz="0" w:space="0" w:color="auto"/>
            <w:left w:val="none" w:sz="0" w:space="0" w:color="auto"/>
            <w:bottom w:val="none" w:sz="0" w:space="0" w:color="auto"/>
            <w:right w:val="none" w:sz="0" w:space="0" w:color="auto"/>
          </w:divBdr>
          <w:divsChild>
            <w:div w:id="1100301224">
              <w:marLeft w:val="0"/>
              <w:marRight w:val="0"/>
              <w:marTop w:val="0"/>
              <w:marBottom w:val="0"/>
              <w:divBdr>
                <w:top w:val="none" w:sz="0" w:space="0" w:color="auto"/>
                <w:left w:val="none" w:sz="0" w:space="0" w:color="auto"/>
                <w:bottom w:val="none" w:sz="0" w:space="0" w:color="auto"/>
                <w:right w:val="none" w:sz="0" w:space="0" w:color="auto"/>
              </w:divBdr>
            </w:div>
          </w:divsChild>
        </w:div>
        <w:div w:id="383914519">
          <w:marLeft w:val="0"/>
          <w:marRight w:val="0"/>
          <w:marTop w:val="0"/>
          <w:marBottom w:val="255"/>
          <w:divBdr>
            <w:top w:val="none" w:sz="0" w:space="0" w:color="auto"/>
            <w:left w:val="none" w:sz="0" w:space="0" w:color="auto"/>
            <w:bottom w:val="none" w:sz="0" w:space="0" w:color="auto"/>
            <w:right w:val="none" w:sz="0" w:space="0" w:color="auto"/>
          </w:divBdr>
        </w:div>
        <w:div w:id="632491571">
          <w:marLeft w:val="0"/>
          <w:marRight w:val="0"/>
          <w:marTop w:val="0"/>
          <w:marBottom w:val="180"/>
          <w:divBdr>
            <w:top w:val="single" w:sz="6" w:space="5" w:color="CCCCCC"/>
            <w:left w:val="none" w:sz="0" w:space="0" w:color="auto"/>
            <w:bottom w:val="none" w:sz="0" w:space="0" w:color="auto"/>
            <w:right w:val="none" w:sz="0" w:space="15" w:color="auto"/>
          </w:divBdr>
        </w:div>
        <w:div w:id="893005893">
          <w:marLeft w:val="0"/>
          <w:marRight w:val="0"/>
          <w:marTop w:val="0"/>
          <w:marBottom w:val="240"/>
          <w:divBdr>
            <w:top w:val="none" w:sz="0" w:space="0" w:color="auto"/>
            <w:left w:val="none" w:sz="0" w:space="0" w:color="auto"/>
            <w:bottom w:val="none" w:sz="0" w:space="0" w:color="auto"/>
            <w:right w:val="none" w:sz="0" w:space="0" w:color="auto"/>
          </w:divBdr>
          <w:divsChild>
            <w:div w:id="1799562964">
              <w:marLeft w:val="450"/>
              <w:marRight w:val="0"/>
              <w:marTop w:val="135"/>
              <w:marBottom w:val="450"/>
              <w:divBdr>
                <w:top w:val="none" w:sz="0" w:space="0" w:color="auto"/>
                <w:left w:val="none" w:sz="0" w:space="0" w:color="auto"/>
                <w:bottom w:val="none" w:sz="0" w:space="0" w:color="auto"/>
                <w:right w:val="none" w:sz="0" w:space="0" w:color="auto"/>
              </w:divBdr>
              <w:divsChild>
                <w:div w:id="1108045134">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 w:id="1506289924">
      <w:bodyDiv w:val="1"/>
      <w:marLeft w:val="0"/>
      <w:marRight w:val="0"/>
      <w:marTop w:val="0"/>
      <w:marBottom w:val="0"/>
      <w:divBdr>
        <w:top w:val="none" w:sz="0" w:space="0" w:color="auto"/>
        <w:left w:val="none" w:sz="0" w:space="0" w:color="auto"/>
        <w:bottom w:val="none" w:sz="0" w:space="0" w:color="auto"/>
        <w:right w:val="none" w:sz="0" w:space="0" w:color="auto"/>
      </w:divBdr>
    </w:div>
    <w:div w:id="1508444193">
      <w:bodyDiv w:val="1"/>
      <w:marLeft w:val="0"/>
      <w:marRight w:val="0"/>
      <w:marTop w:val="0"/>
      <w:marBottom w:val="0"/>
      <w:divBdr>
        <w:top w:val="none" w:sz="0" w:space="0" w:color="auto"/>
        <w:left w:val="none" w:sz="0" w:space="0" w:color="auto"/>
        <w:bottom w:val="none" w:sz="0" w:space="0" w:color="auto"/>
        <w:right w:val="none" w:sz="0" w:space="0" w:color="auto"/>
      </w:divBdr>
    </w:div>
    <w:div w:id="1508712480">
      <w:bodyDiv w:val="1"/>
      <w:marLeft w:val="0"/>
      <w:marRight w:val="0"/>
      <w:marTop w:val="0"/>
      <w:marBottom w:val="0"/>
      <w:divBdr>
        <w:top w:val="none" w:sz="0" w:space="0" w:color="auto"/>
        <w:left w:val="none" w:sz="0" w:space="0" w:color="auto"/>
        <w:bottom w:val="none" w:sz="0" w:space="0" w:color="auto"/>
        <w:right w:val="none" w:sz="0" w:space="0" w:color="auto"/>
      </w:divBdr>
      <w:divsChild>
        <w:div w:id="282344501">
          <w:marLeft w:val="360"/>
          <w:marRight w:val="0"/>
          <w:marTop w:val="90"/>
          <w:marBottom w:val="90"/>
          <w:divBdr>
            <w:top w:val="none" w:sz="0" w:space="0" w:color="auto"/>
            <w:left w:val="none" w:sz="0" w:space="0" w:color="auto"/>
            <w:bottom w:val="none" w:sz="0" w:space="0" w:color="auto"/>
            <w:right w:val="none" w:sz="0" w:space="0" w:color="auto"/>
          </w:divBdr>
          <w:divsChild>
            <w:div w:id="1136490218">
              <w:marLeft w:val="0"/>
              <w:marRight w:val="0"/>
              <w:marTop w:val="0"/>
              <w:marBottom w:val="0"/>
              <w:divBdr>
                <w:top w:val="none" w:sz="0" w:space="0" w:color="auto"/>
                <w:left w:val="none" w:sz="0" w:space="0" w:color="auto"/>
                <w:bottom w:val="none" w:sz="0" w:space="0" w:color="auto"/>
                <w:right w:val="none" w:sz="0" w:space="0" w:color="auto"/>
              </w:divBdr>
              <w:divsChild>
                <w:div w:id="774591352">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508865519">
      <w:bodyDiv w:val="1"/>
      <w:marLeft w:val="0"/>
      <w:marRight w:val="0"/>
      <w:marTop w:val="0"/>
      <w:marBottom w:val="0"/>
      <w:divBdr>
        <w:top w:val="none" w:sz="0" w:space="0" w:color="auto"/>
        <w:left w:val="none" w:sz="0" w:space="0" w:color="auto"/>
        <w:bottom w:val="none" w:sz="0" w:space="0" w:color="auto"/>
        <w:right w:val="none" w:sz="0" w:space="0" w:color="auto"/>
      </w:divBdr>
    </w:div>
    <w:div w:id="1511488910">
      <w:bodyDiv w:val="1"/>
      <w:marLeft w:val="0"/>
      <w:marRight w:val="0"/>
      <w:marTop w:val="0"/>
      <w:marBottom w:val="0"/>
      <w:divBdr>
        <w:top w:val="none" w:sz="0" w:space="0" w:color="auto"/>
        <w:left w:val="none" w:sz="0" w:space="0" w:color="auto"/>
        <w:bottom w:val="none" w:sz="0" w:space="0" w:color="auto"/>
        <w:right w:val="none" w:sz="0" w:space="0" w:color="auto"/>
      </w:divBdr>
    </w:div>
    <w:div w:id="1512647581">
      <w:bodyDiv w:val="1"/>
      <w:marLeft w:val="0"/>
      <w:marRight w:val="0"/>
      <w:marTop w:val="0"/>
      <w:marBottom w:val="0"/>
      <w:divBdr>
        <w:top w:val="none" w:sz="0" w:space="0" w:color="auto"/>
        <w:left w:val="none" w:sz="0" w:space="0" w:color="auto"/>
        <w:bottom w:val="none" w:sz="0" w:space="0" w:color="auto"/>
        <w:right w:val="none" w:sz="0" w:space="0" w:color="auto"/>
      </w:divBdr>
    </w:div>
    <w:div w:id="1513303287">
      <w:bodyDiv w:val="1"/>
      <w:marLeft w:val="0"/>
      <w:marRight w:val="0"/>
      <w:marTop w:val="0"/>
      <w:marBottom w:val="0"/>
      <w:divBdr>
        <w:top w:val="none" w:sz="0" w:space="0" w:color="auto"/>
        <w:left w:val="none" w:sz="0" w:space="0" w:color="auto"/>
        <w:bottom w:val="none" w:sz="0" w:space="0" w:color="auto"/>
        <w:right w:val="none" w:sz="0" w:space="0" w:color="auto"/>
      </w:divBdr>
    </w:div>
    <w:div w:id="1521503672">
      <w:bodyDiv w:val="1"/>
      <w:marLeft w:val="0"/>
      <w:marRight w:val="0"/>
      <w:marTop w:val="0"/>
      <w:marBottom w:val="0"/>
      <w:divBdr>
        <w:top w:val="none" w:sz="0" w:space="0" w:color="auto"/>
        <w:left w:val="none" w:sz="0" w:space="0" w:color="auto"/>
        <w:bottom w:val="none" w:sz="0" w:space="0" w:color="auto"/>
        <w:right w:val="none" w:sz="0" w:space="0" w:color="auto"/>
      </w:divBdr>
      <w:divsChild>
        <w:div w:id="2097440539">
          <w:marLeft w:val="0"/>
          <w:marRight w:val="0"/>
          <w:marTop w:val="0"/>
          <w:marBottom w:val="750"/>
          <w:divBdr>
            <w:top w:val="none" w:sz="0" w:space="0" w:color="auto"/>
            <w:left w:val="none" w:sz="0" w:space="0" w:color="auto"/>
            <w:bottom w:val="none" w:sz="0" w:space="0" w:color="auto"/>
            <w:right w:val="none" w:sz="0" w:space="0" w:color="auto"/>
          </w:divBdr>
        </w:div>
        <w:div w:id="562180900">
          <w:marLeft w:val="0"/>
          <w:marRight w:val="0"/>
          <w:marTop w:val="0"/>
          <w:marBottom w:val="750"/>
          <w:divBdr>
            <w:top w:val="none" w:sz="0" w:space="0" w:color="auto"/>
            <w:left w:val="none" w:sz="0" w:space="0" w:color="auto"/>
            <w:bottom w:val="none" w:sz="0" w:space="0" w:color="auto"/>
            <w:right w:val="none" w:sz="0" w:space="0" w:color="auto"/>
          </w:divBdr>
        </w:div>
        <w:div w:id="17973331">
          <w:marLeft w:val="0"/>
          <w:marRight w:val="0"/>
          <w:marTop w:val="0"/>
          <w:marBottom w:val="750"/>
          <w:divBdr>
            <w:top w:val="none" w:sz="0" w:space="0" w:color="auto"/>
            <w:left w:val="none" w:sz="0" w:space="0" w:color="auto"/>
            <w:bottom w:val="none" w:sz="0" w:space="0" w:color="auto"/>
            <w:right w:val="none" w:sz="0" w:space="0" w:color="auto"/>
          </w:divBdr>
        </w:div>
      </w:divsChild>
    </w:div>
    <w:div w:id="1523124411">
      <w:bodyDiv w:val="1"/>
      <w:marLeft w:val="0"/>
      <w:marRight w:val="0"/>
      <w:marTop w:val="0"/>
      <w:marBottom w:val="0"/>
      <w:divBdr>
        <w:top w:val="none" w:sz="0" w:space="0" w:color="auto"/>
        <w:left w:val="none" w:sz="0" w:space="0" w:color="auto"/>
        <w:bottom w:val="none" w:sz="0" w:space="0" w:color="auto"/>
        <w:right w:val="none" w:sz="0" w:space="0" w:color="auto"/>
      </w:divBdr>
      <w:divsChild>
        <w:div w:id="297494529">
          <w:marLeft w:val="0"/>
          <w:marRight w:val="0"/>
          <w:marTop w:val="0"/>
          <w:marBottom w:val="0"/>
          <w:divBdr>
            <w:top w:val="none" w:sz="0" w:space="0" w:color="auto"/>
            <w:left w:val="none" w:sz="0" w:space="0" w:color="auto"/>
            <w:bottom w:val="none" w:sz="0" w:space="0" w:color="auto"/>
            <w:right w:val="none" w:sz="0" w:space="0" w:color="auto"/>
          </w:divBdr>
          <w:divsChild>
            <w:div w:id="98070843">
              <w:marLeft w:val="-120"/>
              <w:marRight w:val="-120"/>
              <w:marTop w:val="0"/>
              <w:marBottom w:val="0"/>
              <w:divBdr>
                <w:top w:val="none" w:sz="0" w:space="0" w:color="auto"/>
                <w:left w:val="none" w:sz="0" w:space="0" w:color="auto"/>
                <w:bottom w:val="none" w:sz="0" w:space="0" w:color="auto"/>
                <w:right w:val="none" w:sz="0" w:space="0" w:color="auto"/>
              </w:divBdr>
              <w:divsChild>
                <w:div w:id="681976761">
                  <w:marLeft w:val="0"/>
                  <w:marRight w:val="0"/>
                  <w:marTop w:val="0"/>
                  <w:marBottom w:val="0"/>
                  <w:divBdr>
                    <w:top w:val="none" w:sz="0" w:space="0" w:color="auto"/>
                    <w:left w:val="none" w:sz="0" w:space="0" w:color="auto"/>
                    <w:bottom w:val="none" w:sz="0" w:space="0" w:color="auto"/>
                    <w:right w:val="none" w:sz="0" w:space="0" w:color="auto"/>
                  </w:divBdr>
                  <w:divsChild>
                    <w:div w:id="141068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766987">
          <w:marLeft w:val="0"/>
          <w:marRight w:val="0"/>
          <w:marTop w:val="0"/>
          <w:marBottom w:val="0"/>
          <w:divBdr>
            <w:top w:val="none" w:sz="0" w:space="0" w:color="auto"/>
            <w:left w:val="none" w:sz="0" w:space="0" w:color="auto"/>
            <w:bottom w:val="none" w:sz="0" w:space="0" w:color="auto"/>
            <w:right w:val="none" w:sz="0" w:space="0" w:color="auto"/>
          </w:divBdr>
          <w:divsChild>
            <w:div w:id="160436527">
              <w:marLeft w:val="-120"/>
              <w:marRight w:val="-120"/>
              <w:marTop w:val="0"/>
              <w:marBottom w:val="0"/>
              <w:divBdr>
                <w:top w:val="none" w:sz="0" w:space="0" w:color="auto"/>
                <w:left w:val="none" w:sz="0" w:space="0" w:color="auto"/>
                <w:bottom w:val="none" w:sz="0" w:space="0" w:color="auto"/>
                <w:right w:val="none" w:sz="0" w:space="0" w:color="auto"/>
              </w:divBdr>
              <w:divsChild>
                <w:div w:id="1250235590">
                  <w:marLeft w:val="0"/>
                  <w:marRight w:val="0"/>
                  <w:marTop w:val="0"/>
                  <w:marBottom w:val="0"/>
                  <w:divBdr>
                    <w:top w:val="none" w:sz="0" w:space="0" w:color="auto"/>
                    <w:left w:val="none" w:sz="0" w:space="0" w:color="auto"/>
                    <w:bottom w:val="none" w:sz="0" w:space="0" w:color="auto"/>
                    <w:right w:val="none" w:sz="0" w:space="0" w:color="auto"/>
                  </w:divBdr>
                  <w:divsChild>
                    <w:div w:id="1803227199">
                      <w:marLeft w:val="-120"/>
                      <w:marRight w:val="-120"/>
                      <w:marTop w:val="0"/>
                      <w:marBottom w:val="0"/>
                      <w:divBdr>
                        <w:top w:val="none" w:sz="0" w:space="0" w:color="auto"/>
                        <w:left w:val="none" w:sz="0" w:space="0" w:color="auto"/>
                        <w:bottom w:val="none" w:sz="0" w:space="0" w:color="auto"/>
                        <w:right w:val="none" w:sz="0" w:space="0" w:color="auto"/>
                      </w:divBdr>
                      <w:divsChild>
                        <w:div w:id="2068141371">
                          <w:marLeft w:val="0"/>
                          <w:marRight w:val="0"/>
                          <w:marTop w:val="0"/>
                          <w:marBottom w:val="0"/>
                          <w:divBdr>
                            <w:top w:val="none" w:sz="0" w:space="0" w:color="auto"/>
                            <w:left w:val="none" w:sz="0" w:space="0" w:color="auto"/>
                            <w:bottom w:val="none" w:sz="0" w:space="0" w:color="auto"/>
                            <w:right w:val="none" w:sz="0" w:space="0" w:color="auto"/>
                          </w:divBdr>
                          <w:divsChild>
                            <w:div w:id="70918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3661367">
      <w:bodyDiv w:val="1"/>
      <w:marLeft w:val="0"/>
      <w:marRight w:val="0"/>
      <w:marTop w:val="0"/>
      <w:marBottom w:val="0"/>
      <w:divBdr>
        <w:top w:val="none" w:sz="0" w:space="0" w:color="auto"/>
        <w:left w:val="none" w:sz="0" w:space="0" w:color="auto"/>
        <w:bottom w:val="none" w:sz="0" w:space="0" w:color="auto"/>
        <w:right w:val="none" w:sz="0" w:space="0" w:color="auto"/>
      </w:divBdr>
    </w:div>
    <w:div w:id="1523861136">
      <w:bodyDiv w:val="1"/>
      <w:marLeft w:val="0"/>
      <w:marRight w:val="0"/>
      <w:marTop w:val="0"/>
      <w:marBottom w:val="0"/>
      <w:divBdr>
        <w:top w:val="none" w:sz="0" w:space="0" w:color="auto"/>
        <w:left w:val="none" w:sz="0" w:space="0" w:color="auto"/>
        <w:bottom w:val="none" w:sz="0" w:space="0" w:color="auto"/>
        <w:right w:val="none" w:sz="0" w:space="0" w:color="auto"/>
      </w:divBdr>
    </w:div>
    <w:div w:id="1528908523">
      <w:bodyDiv w:val="1"/>
      <w:marLeft w:val="0"/>
      <w:marRight w:val="0"/>
      <w:marTop w:val="0"/>
      <w:marBottom w:val="0"/>
      <w:divBdr>
        <w:top w:val="none" w:sz="0" w:space="0" w:color="auto"/>
        <w:left w:val="none" w:sz="0" w:space="0" w:color="auto"/>
        <w:bottom w:val="none" w:sz="0" w:space="0" w:color="auto"/>
        <w:right w:val="none" w:sz="0" w:space="0" w:color="auto"/>
      </w:divBdr>
    </w:div>
    <w:div w:id="1531800683">
      <w:bodyDiv w:val="1"/>
      <w:marLeft w:val="0"/>
      <w:marRight w:val="0"/>
      <w:marTop w:val="0"/>
      <w:marBottom w:val="0"/>
      <w:divBdr>
        <w:top w:val="none" w:sz="0" w:space="0" w:color="auto"/>
        <w:left w:val="none" w:sz="0" w:space="0" w:color="auto"/>
        <w:bottom w:val="none" w:sz="0" w:space="0" w:color="auto"/>
        <w:right w:val="none" w:sz="0" w:space="0" w:color="auto"/>
      </w:divBdr>
    </w:div>
    <w:div w:id="1531839869">
      <w:bodyDiv w:val="1"/>
      <w:marLeft w:val="0"/>
      <w:marRight w:val="0"/>
      <w:marTop w:val="0"/>
      <w:marBottom w:val="0"/>
      <w:divBdr>
        <w:top w:val="none" w:sz="0" w:space="0" w:color="auto"/>
        <w:left w:val="none" w:sz="0" w:space="0" w:color="auto"/>
        <w:bottom w:val="none" w:sz="0" w:space="0" w:color="auto"/>
        <w:right w:val="none" w:sz="0" w:space="0" w:color="auto"/>
      </w:divBdr>
    </w:div>
    <w:div w:id="1534686873">
      <w:bodyDiv w:val="1"/>
      <w:marLeft w:val="0"/>
      <w:marRight w:val="0"/>
      <w:marTop w:val="0"/>
      <w:marBottom w:val="0"/>
      <w:divBdr>
        <w:top w:val="none" w:sz="0" w:space="0" w:color="auto"/>
        <w:left w:val="none" w:sz="0" w:space="0" w:color="auto"/>
        <w:bottom w:val="none" w:sz="0" w:space="0" w:color="auto"/>
        <w:right w:val="none" w:sz="0" w:space="0" w:color="auto"/>
      </w:divBdr>
      <w:divsChild>
        <w:div w:id="1147011755">
          <w:marLeft w:val="360"/>
          <w:marRight w:val="0"/>
          <w:marTop w:val="90"/>
          <w:marBottom w:val="90"/>
          <w:divBdr>
            <w:top w:val="none" w:sz="0" w:space="0" w:color="auto"/>
            <w:left w:val="none" w:sz="0" w:space="0" w:color="auto"/>
            <w:bottom w:val="none" w:sz="0" w:space="0" w:color="auto"/>
            <w:right w:val="none" w:sz="0" w:space="0" w:color="auto"/>
          </w:divBdr>
          <w:divsChild>
            <w:div w:id="2053144543">
              <w:marLeft w:val="0"/>
              <w:marRight w:val="0"/>
              <w:marTop w:val="0"/>
              <w:marBottom w:val="0"/>
              <w:divBdr>
                <w:top w:val="none" w:sz="0" w:space="0" w:color="auto"/>
                <w:left w:val="none" w:sz="0" w:space="0" w:color="auto"/>
                <w:bottom w:val="none" w:sz="0" w:space="0" w:color="auto"/>
                <w:right w:val="none" w:sz="0" w:space="0" w:color="auto"/>
              </w:divBdr>
              <w:divsChild>
                <w:div w:id="730545743">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537618197">
      <w:bodyDiv w:val="1"/>
      <w:marLeft w:val="0"/>
      <w:marRight w:val="0"/>
      <w:marTop w:val="0"/>
      <w:marBottom w:val="0"/>
      <w:divBdr>
        <w:top w:val="none" w:sz="0" w:space="0" w:color="auto"/>
        <w:left w:val="none" w:sz="0" w:space="0" w:color="auto"/>
        <w:bottom w:val="none" w:sz="0" w:space="0" w:color="auto"/>
        <w:right w:val="none" w:sz="0" w:space="0" w:color="auto"/>
      </w:divBdr>
    </w:div>
    <w:div w:id="1542784882">
      <w:bodyDiv w:val="1"/>
      <w:marLeft w:val="0"/>
      <w:marRight w:val="0"/>
      <w:marTop w:val="0"/>
      <w:marBottom w:val="0"/>
      <w:divBdr>
        <w:top w:val="none" w:sz="0" w:space="0" w:color="auto"/>
        <w:left w:val="none" w:sz="0" w:space="0" w:color="auto"/>
        <w:bottom w:val="none" w:sz="0" w:space="0" w:color="auto"/>
        <w:right w:val="none" w:sz="0" w:space="0" w:color="auto"/>
      </w:divBdr>
    </w:div>
    <w:div w:id="1542980857">
      <w:bodyDiv w:val="1"/>
      <w:marLeft w:val="0"/>
      <w:marRight w:val="0"/>
      <w:marTop w:val="0"/>
      <w:marBottom w:val="0"/>
      <w:divBdr>
        <w:top w:val="none" w:sz="0" w:space="0" w:color="auto"/>
        <w:left w:val="none" w:sz="0" w:space="0" w:color="auto"/>
        <w:bottom w:val="none" w:sz="0" w:space="0" w:color="auto"/>
        <w:right w:val="none" w:sz="0" w:space="0" w:color="auto"/>
      </w:divBdr>
    </w:div>
    <w:div w:id="1543978168">
      <w:bodyDiv w:val="1"/>
      <w:marLeft w:val="0"/>
      <w:marRight w:val="0"/>
      <w:marTop w:val="0"/>
      <w:marBottom w:val="0"/>
      <w:divBdr>
        <w:top w:val="none" w:sz="0" w:space="0" w:color="auto"/>
        <w:left w:val="none" w:sz="0" w:space="0" w:color="auto"/>
        <w:bottom w:val="none" w:sz="0" w:space="0" w:color="auto"/>
        <w:right w:val="none" w:sz="0" w:space="0" w:color="auto"/>
      </w:divBdr>
    </w:div>
    <w:div w:id="1544094752">
      <w:bodyDiv w:val="1"/>
      <w:marLeft w:val="0"/>
      <w:marRight w:val="0"/>
      <w:marTop w:val="0"/>
      <w:marBottom w:val="0"/>
      <w:divBdr>
        <w:top w:val="none" w:sz="0" w:space="0" w:color="auto"/>
        <w:left w:val="none" w:sz="0" w:space="0" w:color="auto"/>
        <w:bottom w:val="none" w:sz="0" w:space="0" w:color="auto"/>
        <w:right w:val="none" w:sz="0" w:space="0" w:color="auto"/>
      </w:divBdr>
    </w:div>
    <w:div w:id="1544292523">
      <w:bodyDiv w:val="1"/>
      <w:marLeft w:val="0"/>
      <w:marRight w:val="0"/>
      <w:marTop w:val="0"/>
      <w:marBottom w:val="0"/>
      <w:divBdr>
        <w:top w:val="none" w:sz="0" w:space="0" w:color="auto"/>
        <w:left w:val="none" w:sz="0" w:space="0" w:color="auto"/>
        <w:bottom w:val="none" w:sz="0" w:space="0" w:color="auto"/>
        <w:right w:val="none" w:sz="0" w:space="0" w:color="auto"/>
      </w:divBdr>
    </w:div>
    <w:div w:id="1546672575">
      <w:bodyDiv w:val="1"/>
      <w:marLeft w:val="0"/>
      <w:marRight w:val="0"/>
      <w:marTop w:val="0"/>
      <w:marBottom w:val="0"/>
      <w:divBdr>
        <w:top w:val="none" w:sz="0" w:space="0" w:color="auto"/>
        <w:left w:val="none" w:sz="0" w:space="0" w:color="auto"/>
        <w:bottom w:val="none" w:sz="0" w:space="0" w:color="auto"/>
        <w:right w:val="none" w:sz="0" w:space="0" w:color="auto"/>
      </w:divBdr>
    </w:div>
    <w:div w:id="1548295998">
      <w:bodyDiv w:val="1"/>
      <w:marLeft w:val="0"/>
      <w:marRight w:val="0"/>
      <w:marTop w:val="0"/>
      <w:marBottom w:val="0"/>
      <w:divBdr>
        <w:top w:val="none" w:sz="0" w:space="0" w:color="auto"/>
        <w:left w:val="none" w:sz="0" w:space="0" w:color="auto"/>
        <w:bottom w:val="none" w:sz="0" w:space="0" w:color="auto"/>
        <w:right w:val="none" w:sz="0" w:space="0" w:color="auto"/>
      </w:divBdr>
    </w:div>
    <w:div w:id="1548450159">
      <w:bodyDiv w:val="1"/>
      <w:marLeft w:val="0"/>
      <w:marRight w:val="0"/>
      <w:marTop w:val="0"/>
      <w:marBottom w:val="0"/>
      <w:divBdr>
        <w:top w:val="none" w:sz="0" w:space="0" w:color="auto"/>
        <w:left w:val="none" w:sz="0" w:space="0" w:color="auto"/>
        <w:bottom w:val="none" w:sz="0" w:space="0" w:color="auto"/>
        <w:right w:val="none" w:sz="0" w:space="0" w:color="auto"/>
      </w:divBdr>
    </w:div>
    <w:div w:id="1549875303">
      <w:bodyDiv w:val="1"/>
      <w:marLeft w:val="0"/>
      <w:marRight w:val="0"/>
      <w:marTop w:val="0"/>
      <w:marBottom w:val="0"/>
      <w:divBdr>
        <w:top w:val="none" w:sz="0" w:space="0" w:color="auto"/>
        <w:left w:val="none" w:sz="0" w:space="0" w:color="auto"/>
        <w:bottom w:val="none" w:sz="0" w:space="0" w:color="auto"/>
        <w:right w:val="none" w:sz="0" w:space="0" w:color="auto"/>
      </w:divBdr>
    </w:div>
    <w:div w:id="1551846715">
      <w:bodyDiv w:val="1"/>
      <w:marLeft w:val="0"/>
      <w:marRight w:val="0"/>
      <w:marTop w:val="0"/>
      <w:marBottom w:val="0"/>
      <w:divBdr>
        <w:top w:val="none" w:sz="0" w:space="0" w:color="auto"/>
        <w:left w:val="none" w:sz="0" w:space="0" w:color="auto"/>
        <w:bottom w:val="none" w:sz="0" w:space="0" w:color="auto"/>
        <w:right w:val="none" w:sz="0" w:space="0" w:color="auto"/>
      </w:divBdr>
    </w:div>
    <w:div w:id="1552571784">
      <w:bodyDiv w:val="1"/>
      <w:marLeft w:val="0"/>
      <w:marRight w:val="0"/>
      <w:marTop w:val="0"/>
      <w:marBottom w:val="0"/>
      <w:divBdr>
        <w:top w:val="none" w:sz="0" w:space="0" w:color="auto"/>
        <w:left w:val="none" w:sz="0" w:space="0" w:color="auto"/>
        <w:bottom w:val="none" w:sz="0" w:space="0" w:color="auto"/>
        <w:right w:val="none" w:sz="0" w:space="0" w:color="auto"/>
      </w:divBdr>
    </w:div>
    <w:div w:id="1552615146">
      <w:bodyDiv w:val="1"/>
      <w:marLeft w:val="0"/>
      <w:marRight w:val="0"/>
      <w:marTop w:val="0"/>
      <w:marBottom w:val="0"/>
      <w:divBdr>
        <w:top w:val="none" w:sz="0" w:space="0" w:color="auto"/>
        <w:left w:val="none" w:sz="0" w:space="0" w:color="auto"/>
        <w:bottom w:val="none" w:sz="0" w:space="0" w:color="auto"/>
        <w:right w:val="none" w:sz="0" w:space="0" w:color="auto"/>
      </w:divBdr>
    </w:div>
    <w:div w:id="1552813689">
      <w:bodyDiv w:val="1"/>
      <w:marLeft w:val="0"/>
      <w:marRight w:val="0"/>
      <w:marTop w:val="0"/>
      <w:marBottom w:val="0"/>
      <w:divBdr>
        <w:top w:val="none" w:sz="0" w:space="0" w:color="auto"/>
        <w:left w:val="none" w:sz="0" w:space="0" w:color="auto"/>
        <w:bottom w:val="none" w:sz="0" w:space="0" w:color="auto"/>
        <w:right w:val="none" w:sz="0" w:space="0" w:color="auto"/>
      </w:divBdr>
    </w:div>
    <w:div w:id="1553155420">
      <w:bodyDiv w:val="1"/>
      <w:marLeft w:val="0"/>
      <w:marRight w:val="0"/>
      <w:marTop w:val="0"/>
      <w:marBottom w:val="0"/>
      <w:divBdr>
        <w:top w:val="none" w:sz="0" w:space="0" w:color="auto"/>
        <w:left w:val="none" w:sz="0" w:space="0" w:color="auto"/>
        <w:bottom w:val="none" w:sz="0" w:space="0" w:color="auto"/>
        <w:right w:val="none" w:sz="0" w:space="0" w:color="auto"/>
      </w:divBdr>
    </w:div>
    <w:div w:id="1554198607">
      <w:bodyDiv w:val="1"/>
      <w:marLeft w:val="0"/>
      <w:marRight w:val="0"/>
      <w:marTop w:val="0"/>
      <w:marBottom w:val="0"/>
      <w:divBdr>
        <w:top w:val="none" w:sz="0" w:space="0" w:color="auto"/>
        <w:left w:val="none" w:sz="0" w:space="0" w:color="auto"/>
        <w:bottom w:val="none" w:sz="0" w:space="0" w:color="auto"/>
        <w:right w:val="none" w:sz="0" w:space="0" w:color="auto"/>
      </w:divBdr>
    </w:div>
    <w:div w:id="1556311145">
      <w:bodyDiv w:val="1"/>
      <w:marLeft w:val="0"/>
      <w:marRight w:val="0"/>
      <w:marTop w:val="0"/>
      <w:marBottom w:val="0"/>
      <w:divBdr>
        <w:top w:val="none" w:sz="0" w:space="0" w:color="auto"/>
        <w:left w:val="none" w:sz="0" w:space="0" w:color="auto"/>
        <w:bottom w:val="none" w:sz="0" w:space="0" w:color="auto"/>
        <w:right w:val="none" w:sz="0" w:space="0" w:color="auto"/>
      </w:divBdr>
    </w:div>
    <w:div w:id="1557205904">
      <w:bodyDiv w:val="1"/>
      <w:marLeft w:val="0"/>
      <w:marRight w:val="0"/>
      <w:marTop w:val="0"/>
      <w:marBottom w:val="0"/>
      <w:divBdr>
        <w:top w:val="none" w:sz="0" w:space="0" w:color="auto"/>
        <w:left w:val="none" w:sz="0" w:space="0" w:color="auto"/>
        <w:bottom w:val="none" w:sz="0" w:space="0" w:color="auto"/>
        <w:right w:val="none" w:sz="0" w:space="0" w:color="auto"/>
      </w:divBdr>
    </w:div>
    <w:div w:id="1557424529">
      <w:bodyDiv w:val="1"/>
      <w:marLeft w:val="0"/>
      <w:marRight w:val="0"/>
      <w:marTop w:val="0"/>
      <w:marBottom w:val="0"/>
      <w:divBdr>
        <w:top w:val="none" w:sz="0" w:space="0" w:color="auto"/>
        <w:left w:val="none" w:sz="0" w:space="0" w:color="auto"/>
        <w:bottom w:val="none" w:sz="0" w:space="0" w:color="auto"/>
        <w:right w:val="none" w:sz="0" w:space="0" w:color="auto"/>
      </w:divBdr>
    </w:div>
    <w:div w:id="1559128709">
      <w:bodyDiv w:val="1"/>
      <w:marLeft w:val="0"/>
      <w:marRight w:val="0"/>
      <w:marTop w:val="0"/>
      <w:marBottom w:val="0"/>
      <w:divBdr>
        <w:top w:val="none" w:sz="0" w:space="0" w:color="auto"/>
        <w:left w:val="none" w:sz="0" w:space="0" w:color="auto"/>
        <w:bottom w:val="none" w:sz="0" w:space="0" w:color="auto"/>
        <w:right w:val="none" w:sz="0" w:space="0" w:color="auto"/>
      </w:divBdr>
    </w:div>
    <w:div w:id="1559434835">
      <w:bodyDiv w:val="1"/>
      <w:marLeft w:val="0"/>
      <w:marRight w:val="0"/>
      <w:marTop w:val="0"/>
      <w:marBottom w:val="0"/>
      <w:divBdr>
        <w:top w:val="none" w:sz="0" w:space="0" w:color="auto"/>
        <w:left w:val="none" w:sz="0" w:space="0" w:color="auto"/>
        <w:bottom w:val="none" w:sz="0" w:space="0" w:color="auto"/>
        <w:right w:val="none" w:sz="0" w:space="0" w:color="auto"/>
      </w:divBdr>
    </w:div>
    <w:div w:id="1560482638">
      <w:bodyDiv w:val="1"/>
      <w:marLeft w:val="0"/>
      <w:marRight w:val="0"/>
      <w:marTop w:val="0"/>
      <w:marBottom w:val="0"/>
      <w:divBdr>
        <w:top w:val="none" w:sz="0" w:space="0" w:color="auto"/>
        <w:left w:val="none" w:sz="0" w:space="0" w:color="auto"/>
        <w:bottom w:val="none" w:sz="0" w:space="0" w:color="auto"/>
        <w:right w:val="none" w:sz="0" w:space="0" w:color="auto"/>
      </w:divBdr>
    </w:div>
    <w:div w:id="1563371328">
      <w:bodyDiv w:val="1"/>
      <w:marLeft w:val="0"/>
      <w:marRight w:val="0"/>
      <w:marTop w:val="0"/>
      <w:marBottom w:val="0"/>
      <w:divBdr>
        <w:top w:val="none" w:sz="0" w:space="0" w:color="auto"/>
        <w:left w:val="none" w:sz="0" w:space="0" w:color="auto"/>
        <w:bottom w:val="none" w:sz="0" w:space="0" w:color="auto"/>
        <w:right w:val="none" w:sz="0" w:space="0" w:color="auto"/>
      </w:divBdr>
    </w:div>
    <w:div w:id="1566989113">
      <w:bodyDiv w:val="1"/>
      <w:marLeft w:val="0"/>
      <w:marRight w:val="0"/>
      <w:marTop w:val="0"/>
      <w:marBottom w:val="0"/>
      <w:divBdr>
        <w:top w:val="none" w:sz="0" w:space="0" w:color="auto"/>
        <w:left w:val="none" w:sz="0" w:space="0" w:color="auto"/>
        <w:bottom w:val="none" w:sz="0" w:space="0" w:color="auto"/>
        <w:right w:val="none" w:sz="0" w:space="0" w:color="auto"/>
      </w:divBdr>
    </w:div>
    <w:div w:id="1568493725">
      <w:bodyDiv w:val="1"/>
      <w:marLeft w:val="0"/>
      <w:marRight w:val="0"/>
      <w:marTop w:val="0"/>
      <w:marBottom w:val="0"/>
      <w:divBdr>
        <w:top w:val="none" w:sz="0" w:space="0" w:color="auto"/>
        <w:left w:val="none" w:sz="0" w:space="0" w:color="auto"/>
        <w:bottom w:val="none" w:sz="0" w:space="0" w:color="auto"/>
        <w:right w:val="none" w:sz="0" w:space="0" w:color="auto"/>
      </w:divBdr>
    </w:div>
    <w:div w:id="1570382314">
      <w:bodyDiv w:val="1"/>
      <w:marLeft w:val="0"/>
      <w:marRight w:val="0"/>
      <w:marTop w:val="0"/>
      <w:marBottom w:val="0"/>
      <w:divBdr>
        <w:top w:val="none" w:sz="0" w:space="0" w:color="auto"/>
        <w:left w:val="none" w:sz="0" w:space="0" w:color="auto"/>
        <w:bottom w:val="none" w:sz="0" w:space="0" w:color="auto"/>
        <w:right w:val="none" w:sz="0" w:space="0" w:color="auto"/>
      </w:divBdr>
    </w:div>
    <w:div w:id="1581862438">
      <w:bodyDiv w:val="1"/>
      <w:marLeft w:val="0"/>
      <w:marRight w:val="0"/>
      <w:marTop w:val="0"/>
      <w:marBottom w:val="0"/>
      <w:divBdr>
        <w:top w:val="none" w:sz="0" w:space="0" w:color="auto"/>
        <w:left w:val="none" w:sz="0" w:space="0" w:color="auto"/>
        <w:bottom w:val="none" w:sz="0" w:space="0" w:color="auto"/>
        <w:right w:val="none" w:sz="0" w:space="0" w:color="auto"/>
      </w:divBdr>
      <w:divsChild>
        <w:div w:id="594367671">
          <w:marLeft w:val="0"/>
          <w:marRight w:val="0"/>
          <w:marTop w:val="0"/>
          <w:marBottom w:val="0"/>
          <w:divBdr>
            <w:top w:val="none" w:sz="0" w:space="0" w:color="auto"/>
            <w:left w:val="none" w:sz="0" w:space="0" w:color="auto"/>
            <w:bottom w:val="none" w:sz="0" w:space="0" w:color="auto"/>
            <w:right w:val="none" w:sz="0" w:space="0" w:color="auto"/>
          </w:divBdr>
          <w:divsChild>
            <w:div w:id="1719545023">
              <w:marLeft w:val="-120"/>
              <w:marRight w:val="-120"/>
              <w:marTop w:val="0"/>
              <w:marBottom w:val="0"/>
              <w:divBdr>
                <w:top w:val="none" w:sz="0" w:space="0" w:color="auto"/>
                <w:left w:val="none" w:sz="0" w:space="0" w:color="auto"/>
                <w:bottom w:val="none" w:sz="0" w:space="0" w:color="auto"/>
                <w:right w:val="none" w:sz="0" w:space="0" w:color="auto"/>
              </w:divBdr>
              <w:divsChild>
                <w:div w:id="1038773678">
                  <w:marLeft w:val="0"/>
                  <w:marRight w:val="0"/>
                  <w:marTop w:val="0"/>
                  <w:marBottom w:val="0"/>
                  <w:divBdr>
                    <w:top w:val="none" w:sz="0" w:space="0" w:color="auto"/>
                    <w:left w:val="none" w:sz="0" w:space="0" w:color="auto"/>
                    <w:bottom w:val="none" w:sz="0" w:space="0" w:color="auto"/>
                    <w:right w:val="none" w:sz="0" w:space="0" w:color="auto"/>
                  </w:divBdr>
                  <w:divsChild>
                    <w:div w:id="155399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884323">
          <w:marLeft w:val="0"/>
          <w:marRight w:val="0"/>
          <w:marTop w:val="0"/>
          <w:marBottom w:val="0"/>
          <w:divBdr>
            <w:top w:val="none" w:sz="0" w:space="0" w:color="auto"/>
            <w:left w:val="none" w:sz="0" w:space="0" w:color="auto"/>
            <w:bottom w:val="none" w:sz="0" w:space="0" w:color="auto"/>
            <w:right w:val="none" w:sz="0" w:space="0" w:color="auto"/>
          </w:divBdr>
          <w:divsChild>
            <w:div w:id="263732292">
              <w:marLeft w:val="-120"/>
              <w:marRight w:val="-120"/>
              <w:marTop w:val="0"/>
              <w:marBottom w:val="0"/>
              <w:divBdr>
                <w:top w:val="none" w:sz="0" w:space="0" w:color="auto"/>
                <w:left w:val="none" w:sz="0" w:space="0" w:color="auto"/>
                <w:bottom w:val="none" w:sz="0" w:space="0" w:color="auto"/>
                <w:right w:val="none" w:sz="0" w:space="0" w:color="auto"/>
              </w:divBdr>
              <w:divsChild>
                <w:div w:id="1881815665">
                  <w:marLeft w:val="0"/>
                  <w:marRight w:val="0"/>
                  <w:marTop w:val="0"/>
                  <w:marBottom w:val="0"/>
                  <w:divBdr>
                    <w:top w:val="none" w:sz="0" w:space="0" w:color="auto"/>
                    <w:left w:val="none" w:sz="0" w:space="0" w:color="auto"/>
                    <w:bottom w:val="none" w:sz="0" w:space="0" w:color="auto"/>
                    <w:right w:val="none" w:sz="0" w:space="0" w:color="auto"/>
                  </w:divBdr>
                  <w:divsChild>
                    <w:div w:id="392239092">
                      <w:marLeft w:val="-120"/>
                      <w:marRight w:val="-120"/>
                      <w:marTop w:val="0"/>
                      <w:marBottom w:val="0"/>
                      <w:divBdr>
                        <w:top w:val="none" w:sz="0" w:space="0" w:color="auto"/>
                        <w:left w:val="none" w:sz="0" w:space="0" w:color="auto"/>
                        <w:bottom w:val="none" w:sz="0" w:space="0" w:color="auto"/>
                        <w:right w:val="none" w:sz="0" w:space="0" w:color="auto"/>
                      </w:divBdr>
                      <w:divsChild>
                        <w:div w:id="857351431">
                          <w:marLeft w:val="0"/>
                          <w:marRight w:val="0"/>
                          <w:marTop w:val="0"/>
                          <w:marBottom w:val="0"/>
                          <w:divBdr>
                            <w:top w:val="none" w:sz="0" w:space="0" w:color="auto"/>
                            <w:left w:val="none" w:sz="0" w:space="0" w:color="auto"/>
                            <w:bottom w:val="none" w:sz="0" w:space="0" w:color="auto"/>
                            <w:right w:val="none" w:sz="0" w:space="0" w:color="auto"/>
                          </w:divBdr>
                          <w:divsChild>
                            <w:div w:id="115881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2132851">
      <w:bodyDiv w:val="1"/>
      <w:marLeft w:val="0"/>
      <w:marRight w:val="0"/>
      <w:marTop w:val="0"/>
      <w:marBottom w:val="0"/>
      <w:divBdr>
        <w:top w:val="none" w:sz="0" w:space="0" w:color="auto"/>
        <w:left w:val="none" w:sz="0" w:space="0" w:color="auto"/>
        <w:bottom w:val="none" w:sz="0" w:space="0" w:color="auto"/>
        <w:right w:val="none" w:sz="0" w:space="0" w:color="auto"/>
      </w:divBdr>
    </w:div>
    <w:div w:id="1583105016">
      <w:bodyDiv w:val="1"/>
      <w:marLeft w:val="0"/>
      <w:marRight w:val="0"/>
      <w:marTop w:val="0"/>
      <w:marBottom w:val="0"/>
      <w:divBdr>
        <w:top w:val="none" w:sz="0" w:space="0" w:color="auto"/>
        <w:left w:val="none" w:sz="0" w:space="0" w:color="auto"/>
        <w:bottom w:val="none" w:sz="0" w:space="0" w:color="auto"/>
        <w:right w:val="none" w:sz="0" w:space="0" w:color="auto"/>
      </w:divBdr>
    </w:div>
    <w:div w:id="1587882429">
      <w:bodyDiv w:val="1"/>
      <w:marLeft w:val="0"/>
      <w:marRight w:val="0"/>
      <w:marTop w:val="0"/>
      <w:marBottom w:val="0"/>
      <w:divBdr>
        <w:top w:val="none" w:sz="0" w:space="0" w:color="auto"/>
        <w:left w:val="none" w:sz="0" w:space="0" w:color="auto"/>
        <w:bottom w:val="none" w:sz="0" w:space="0" w:color="auto"/>
        <w:right w:val="none" w:sz="0" w:space="0" w:color="auto"/>
      </w:divBdr>
    </w:div>
    <w:div w:id="1589465310">
      <w:bodyDiv w:val="1"/>
      <w:marLeft w:val="0"/>
      <w:marRight w:val="0"/>
      <w:marTop w:val="0"/>
      <w:marBottom w:val="0"/>
      <w:divBdr>
        <w:top w:val="none" w:sz="0" w:space="0" w:color="auto"/>
        <w:left w:val="none" w:sz="0" w:space="0" w:color="auto"/>
        <w:bottom w:val="none" w:sz="0" w:space="0" w:color="auto"/>
        <w:right w:val="none" w:sz="0" w:space="0" w:color="auto"/>
      </w:divBdr>
    </w:div>
    <w:div w:id="1590701615">
      <w:bodyDiv w:val="1"/>
      <w:marLeft w:val="0"/>
      <w:marRight w:val="0"/>
      <w:marTop w:val="0"/>
      <w:marBottom w:val="0"/>
      <w:divBdr>
        <w:top w:val="none" w:sz="0" w:space="0" w:color="auto"/>
        <w:left w:val="none" w:sz="0" w:space="0" w:color="auto"/>
        <w:bottom w:val="none" w:sz="0" w:space="0" w:color="auto"/>
        <w:right w:val="none" w:sz="0" w:space="0" w:color="auto"/>
      </w:divBdr>
    </w:div>
    <w:div w:id="1593658814">
      <w:bodyDiv w:val="1"/>
      <w:marLeft w:val="0"/>
      <w:marRight w:val="0"/>
      <w:marTop w:val="0"/>
      <w:marBottom w:val="0"/>
      <w:divBdr>
        <w:top w:val="none" w:sz="0" w:space="0" w:color="auto"/>
        <w:left w:val="none" w:sz="0" w:space="0" w:color="auto"/>
        <w:bottom w:val="none" w:sz="0" w:space="0" w:color="auto"/>
        <w:right w:val="none" w:sz="0" w:space="0" w:color="auto"/>
      </w:divBdr>
    </w:div>
    <w:div w:id="1595628832">
      <w:bodyDiv w:val="1"/>
      <w:marLeft w:val="0"/>
      <w:marRight w:val="0"/>
      <w:marTop w:val="0"/>
      <w:marBottom w:val="0"/>
      <w:divBdr>
        <w:top w:val="none" w:sz="0" w:space="0" w:color="auto"/>
        <w:left w:val="none" w:sz="0" w:space="0" w:color="auto"/>
        <w:bottom w:val="none" w:sz="0" w:space="0" w:color="auto"/>
        <w:right w:val="none" w:sz="0" w:space="0" w:color="auto"/>
      </w:divBdr>
    </w:div>
    <w:div w:id="1603613492">
      <w:bodyDiv w:val="1"/>
      <w:marLeft w:val="0"/>
      <w:marRight w:val="0"/>
      <w:marTop w:val="0"/>
      <w:marBottom w:val="0"/>
      <w:divBdr>
        <w:top w:val="none" w:sz="0" w:space="0" w:color="auto"/>
        <w:left w:val="none" w:sz="0" w:space="0" w:color="auto"/>
        <w:bottom w:val="none" w:sz="0" w:space="0" w:color="auto"/>
        <w:right w:val="none" w:sz="0" w:space="0" w:color="auto"/>
      </w:divBdr>
      <w:divsChild>
        <w:div w:id="2096590956">
          <w:marLeft w:val="0"/>
          <w:marRight w:val="0"/>
          <w:marTop w:val="0"/>
          <w:marBottom w:val="960"/>
          <w:divBdr>
            <w:top w:val="none" w:sz="0" w:space="0" w:color="auto"/>
            <w:left w:val="none" w:sz="0" w:space="0" w:color="auto"/>
            <w:bottom w:val="single" w:sz="6" w:space="31" w:color="A8F0E0"/>
            <w:right w:val="none" w:sz="0" w:space="0" w:color="auto"/>
          </w:divBdr>
          <w:divsChild>
            <w:div w:id="977419458">
              <w:marLeft w:val="0"/>
              <w:marRight w:val="0"/>
              <w:marTop w:val="0"/>
              <w:marBottom w:val="435"/>
              <w:divBdr>
                <w:top w:val="none" w:sz="0" w:space="0" w:color="auto"/>
                <w:left w:val="none" w:sz="0" w:space="0" w:color="auto"/>
                <w:bottom w:val="none" w:sz="0" w:space="0" w:color="auto"/>
                <w:right w:val="none" w:sz="0" w:space="0" w:color="auto"/>
              </w:divBdr>
              <w:divsChild>
                <w:div w:id="1588807070">
                  <w:marLeft w:val="0"/>
                  <w:marRight w:val="0"/>
                  <w:marTop w:val="0"/>
                  <w:marBottom w:val="720"/>
                  <w:divBdr>
                    <w:top w:val="none" w:sz="0" w:space="0" w:color="auto"/>
                    <w:left w:val="none" w:sz="0" w:space="0" w:color="auto"/>
                    <w:bottom w:val="none" w:sz="0" w:space="0" w:color="auto"/>
                    <w:right w:val="none" w:sz="0" w:space="0" w:color="auto"/>
                  </w:divBdr>
                  <w:divsChild>
                    <w:div w:id="2040623451">
                      <w:marLeft w:val="0"/>
                      <w:marRight w:val="0"/>
                      <w:marTop w:val="0"/>
                      <w:marBottom w:val="0"/>
                      <w:divBdr>
                        <w:top w:val="none" w:sz="0" w:space="0" w:color="auto"/>
                        <w:left w:val="none" w:sz="0" w:space="0" w:color="auto"/>
                        <w:bottom w:val="none" w:sz="0" w:space="0" w:color="auto"/>
                        <w:right w:val="none" w:sz="0" w:space="0" w:color="auto"/>
                      </w:divBdr>
                    </w:div>
                  </w:divsChild>
                </w:div>
                <w:div w:id="47536716">
                  <w:marLeft w:val="0"/>
                  <w:marRight w:val="0"/>
                  <w:marTop w:val="0"/>
                  <w:marBottom w:val="450"/>
                  <w:divBdr>
                    <w:top w:val="none" w:sz="0" w:space="0" w:color="auto"/>
                    <w:left w:val="none" w:sz="0" w:space="0" w:color="auto"/>
                    <w:bottom w:val="none" w:sz="0" w:space="0" w:color="auto"/>
                    <w:right w:val="none" w:sz="0" w:space="0" w:color="auto"/>
                  </w:divBdr>
                  <w:divsChild>
                    <w:div w:id="1512143090">
                      <w:marLeft w:val="0"/>
                      <w:marRight w:val="450"/>
                      <w:marTop w:val="0"/>
                      <w:marBottom w:val="0"/>
                      <w:divBdr>
                        <w:top w:val="none" w:sz="0" w:space="0" w:color="auto"/>
                        <w:left w:val="none" w:sz="0" w:space="0" w:color="auto"/>
                        <w:bottom w:val="none" w:sz="0" w:space="0" w:color="auto"/>
                        <w:right w:val="none" w:sz="0" w:space="0" w:color="auto"/>
                      </w:divBdr>
                    </w:div>
                  </w:divsChild>
                </w:div>
              </w:divsChild>
            </w:div>
          </w:divsChild>
        </w:div>
        <w:div w:id="292709195">
          <w:marLeft w:val="0"/>
          <w:marRight w:val="0"/>
          <w:marTop w:val="0"/>
          <w:marBottom w:val="0"/>
          <w:divBdr>
            <w:top w:val="none" w:sz="0" w:space="0" w:color="auto"/>
            <w:left w:val="none" w:sz="0" w:space="0" w:color="auto"/>
            <w:bottom w:val="none" w:sz="0" w:space="0" w:color="auto"/>
            <w:right w:val="none" w:sz="0" w:space="0" w:color="auto"/>
          </w:divBdr>
        </w:div>
      </w:divsChild>
    </w:div>
    <w:div w:id="1604534480">
      <w:bodyDiv w:val="1"/>
      <w:marLeft w:val="0"/>
      <w:marRight w:val="0"/>
      <w:marTop w:val="0"/>
      <w:marBottom w:val="0"/>
      <w:divBdr>
        <w:top w:val="none" w:sz="0" w:space="0" w:color="auto"/>
        <w:left w:val="none" w:sz="0" w:space="0" w:color="auto"/>
        <w:bottom w:val="none" w:sz="0" w:space="0" w:color="auto"/>
        <w:right w:val="none" w:sz="0" w:space="0" w:color="auto"/>
      </w:divBdr>
    </w:div>
    <w:div w:id="1606423794">
      <w:bodyDiv w:val="1"/>
      <w:marLeft w:val="0"/>
      <w:marRight w:val="0"/>
      <w:marTop w:val="0"/>
      <w:marBottom w:val="0"/>
      <w:divBdr>
        <w:top w:val="none" w:sz="0" w:space="0" w:color="auto"/>
        <w:left w:val="none" w:sz="0" w:space="0" w:color="auto"/>
        <w:bottom w:val="none" w:sz="0" w:space="0" w:color="auto"/>
        <w:right w:val="none" w:sz="0" w:space="0" w:color="auto"/>
      </w:divBdr>
    </w:div>
    <w:div w:id="1608658205">
      <w:bodyDiv w:val="1"/>
      <w:marLeft w:val="0"/>
      <w:marRight w:val="0"/>
      <w:marTop w:val="0"/>
      <w:marBottom w:val="0"/>
      <w:divBdr>
        <w:top w:val="none" w:sz="0" w:space="0" w:color="auto"/>
        <w:left w:val="none" w:sz="0" w:space="0" w:color="auto"/>
        <w:bottom w:val="none" w:sz="0" w:space="0" w:color="auto"/>
        <w:right w:val="none" w:sz="0" w:space="0" w:color="auto"/>
      </w:divBdr>
    </w:div>
    <w:div w:id="1611158861">
      <w:bodyDiv w:val="1"/>
      <w:marLeft w:val="0"/>
      <w:marRight w:val="0"/>
      <w:marTop w:val="0"/>
      <w:marBottom w:val="0"/>
      <w:divBdr>
        <w:top w:val="none" w:sz="0" w:space="0" w:color="auto"/>
        <w:left w:val="none" w:sz="0" w:space="0" w:color="auto"/>
        <w:bottom w:val="none" w:sz="0" w:space="0" w:color="auto"/>
        <w:right w:val="none" w:sz="0" w:space="0" w:color="auto"/>
      </w:divBdr>
    </w:div>
    <w:div w:id="1613173646">
      <w:bodyDiv w:val="1"/>
      <w:marLeft w:val="0"/>
      <w:marRight w:val="0"/>
      <w:marTop w:val="0"/>
      <w:marBottom w:val="0"/>
      <w:divBdr>
        <w:top w:val="none" w:sz="0" w:space="0" w:color="auto"/>
        <w:left w:val="none" w:sz="0" w:space="0" w:color="auto"/>
        <w:bottom w:val="none" w:sz="0" w:space="0" w:color="auto"/>
        <w:right w:val="none" w:sz="0" w:space="0" w:color="auto"/>
      </w:divBdr>
    </w:div>
    <w:div w:id="1613633760">
      <w:bodyDiv w:val="1"/>
      <w:marLeft w:val="0"/>
      <w:marRight w:val="0"/>
      <w:marTop w:val="0"/>
      <w:marBottom w:val="0"/>
      <w:divBdr>
        <w:top w:val="none" w:sz="0" w:space="0" w:color="auto"/>
        <w:left w:val="none" w:sz="0" w:space="0" w:color="auto"/>
        <w:bottom w:val="none" w:sz="0" w:space="0" w:color="auto"/>
        <w:right w:val="none" w:sz="0" w:space="0" w:color="auto"/>
      </w:divBdr>
    </w:div>
    <w:div w:id="1617448000">
      <w:bodyDiv w:val="1"/>
      <w:marLeft w:val="0"/>
      <w:marRight w:val="0"/>
      <w:marTop w:val="0"/>
      <w:marBottom w:val="0"/>
      <w:divBdr>
        <w:top w:val="none" w:sz="0" w:space="0" w:color="auto"/>
        <w:left w:val="none" w:sz="0" w:space="0" w:color="auto"/>
        <w:bottom w:val="none" w:sz="0" w:space="0" w:color="auto"/>
        <w:right w:val="none" w:sz="0" w:space="0" w:color="auto"/>
      </w:divBdr>
    </w:div>
    <w:div w:id="1618293660">
      <w:bodyDiv w:val="1"/>
      <w:marLeft w:val="0"/>
      <w:marRight w:val="0"/>
      <w:marTop w:val="0"/>
      <w:marBottom w:val="0"/>
      <w:divBdr>
        <w:top w:val="none" w:sz="0" w:space="0" w:color="auto"/>
        <w:left w:val="none" w:sz="0" w:space="0" w:color="auto"/>
        <w:bottom w:val="none" w:sz="0" w:space="0" w:color="auto"/>
        <w:right w:val="none" w:sz="0" w:space="0" w:color="auto"/>
      </w:divBdr>
    </w:div>
    <w:div w:id="1618877660">
      <w:bodyDiv w:val="1"/>
      <w:marLeft w:val="0"/>
      <w:marRight w:val="0"/>
      <w:marTop w:val="0"/>
      <w:marBottom w:val="0"/>
      <w:divBdr>
        <w:top w:val="none" w:sz="0" w:space="0" w:color="auto"/>
        <w:left w:val="none" w:sz="0" w:space="0" w:color="auto"/>
        <w:bottom w:val="none" w:sz="0" w:space="0" w:color="auto"/>
        <w:right w:val="none" w:sz="0" w:space="0" w:color="auto"/>
      </w:divBdr>
    </w:div>
    <w:div w:id="1621033954">
      <w:bodyDiv w:val="1"/>
      <w:marLeft w:val="0"/>
      <w:marRight w:val="0"/>
      <w:marTop w:val="0"/>
      <w:marBottom w:val="0"/>
      <w:divBdr>
        <w:top w:val="none" w:sz="0" w:space="0" w:color="auto"/>
        <w:left w:val="none" w:sz="0" w:space="0" w:color="auto"/>
        <w:bottom w:val="none" w:sz="0" w:space="0" w:color="auto"/>
        <w:right w:val="none" w:sz="0" w:space="0" w:color="auto"/>
      </w:divBdr>
    </w:div>
    <w:div w:id="1624380722">
      <w:bodyDiv w:val="1"/>
      <w:marLeft w:val="0"/>
      <w:marRight w:val="0"/>
      <w:marTop w:val="0"/>
      <w:marBottom w:val="0"/>
      <w:divBdr>
        <w:top w:val="none" w:sz="0" w:space="0" w:color="auto"/>
        <w:left w:val="none" w:sz="0" w:space="0" w:color="auto"/>
        <w:bottom w:val="none" w:sz="0" w:space="0" w:color="auto"/>
        <w:right w:val="none" w:sz="0" w:space="0" w:color="auto"/>
      </w:divBdr>
    </w:div>
    <w:div w:id="1624384650">
      <w:bodyDiv w:val="1"/>
      <w:marLeft w:val="0"/>
      <w:marRight w:val="0"/>
      <w:marTop w:val="0"/>
      <w:marBottom w:val="0"/>
      <w:divBdr>
        <w:top w:val="none" w:sz="0" w:space="0" w:color="auto"/>
        <w:left w:val="none" w:sz="0" w:space="0" w:color="auto"/>
        <w:bottom w:val="none" w:sz="0" w:space="0" w:color="auto"/>
        <w:right w:val="none" w:sz="0" w:space="0" w:color="auto"/>
      </w:divBdr>
    </w:div>
    <w:div w:id="1625964748">
      <w:bodyDiv w:val="1"/>
      <w:marLeft w:val="0"/>
      <w:marRight w:val="0"/>
      <w:marTop w:val="0"/>
      <w:marBottom w:val="0"/>
      <w:divBdr>
        <w:top w:val="none" w:sz="0" w:space="0" w:color="auto"/>
        <w:left w:val="none" w:sz="0" w:space="0" w:color="auto"/>
        <w:bottom w:val="none" w:sz="0" w:space="0" w:color="auto"/>
        <w:right w:val="none" w:sz="0" w:space="0" w:color="auto"/>
      </w:divBdr>
    </w:div>
    <w:div w:id="1628928427">
      <w:bodyDiv w:val="1"/>
      <w:marLeft w:val="0"/>
      <w:marRight w:val="0"/>
      <w:marTop w:val="0"/>
      <w:marBottom w:val="0"/>
      <w:divBdr>
        <w:top w:val="none" w:sz="0" w:space="0" w:color="auto"/>
        <w:left w:val="none" w:sz="0" w:space="0" w:color="auto"/>
        <w:bottom w:val="none" w:sz="0" w:space="0" w:color="auto"/>
        <w:right w:val="none" w:sz="0" w:space="0" w:color="auto"/>
      </w:divBdr>
      <w:divsChild>
        <w:div w:id="1238243782">
          <w:marLeft w:val="360"/>
          <w:marRight w:val="0"/>
          <w:marTop w:val="90"/>
          <w:marBottom w:val="90"/>
          <w:divBdr>
            <w:top w:val="none" w:sz="0" w:space="0" w:color="auto"/>
            <w:left w:val="none" w:sz="0" w:space="0" w:color="auto"/>
            <w:bottom w:val="none" w:sz="0" w:space="0" w:color="auto"/>
            <w:right w:val="none" w:sz="0" w:space="0" w:color="auto"/>
          </w:divBdr>
          <w:divsChild>
            <w:div w:id="1694185127">
              <w:marLeft w:val="0"/>
              <w:marRight w:val="0"/>
              <w:marTop w:val="0"/>
              <w:marBottom w:val="0"/>
              <w:divBdr>
                <w:top w:val="none" w:sz="0" w:space="0" w:color="auto"/>
                <w:left w:val="none" w:sz="0" w:space="0" w:color="auto"/>
                <w:bottom w:val="none" w:sz="0" w:space="0" w:color="auto"/>
                <w:right w:val="none" w:sz="0" w:space="0" w:color="auto"/>
              </w:divBdr>
              <w:divsChild>
                <w:div w:id="2082677865">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629822836">
      <w:bodyDiv w:val="1"/>
      <w:marLeft w:val="0"/>
      <w:marRight w:val="0"/>
      <w:marTop w:val="0"/>
      <w:marBottom w:val="0"/>
      <w:divBdr>
        <w:top w:val="none" w:sz="0" w:space="0" w:color="auto"/>
        <w:left w:val="none" w:sz="0" w:space="0" w:color="auto"/>
        <w:bottom w:val="none" w:sz="0" w:space="0" w:color="auto"/>
        <w:right w:val="none" w:sz="0" w:space="0" w:color="auto"/>
      </w:divBdr>
      <w:divsChild>
        <w:div w:id="1957760400">
          <w:marLeft w:val="0"/>
          <w:marRight w:val="0"/>
          <w:marTop w:val="0"/>
          <w:marBottom w:val="720"/>
          <w:divBdr>
            <w:top w:val="none" w:sz="0" w:space="0" w:color="auto"/>
            <w:left w:val="none" w:sz="0" w:space="0" w:color="auto"/>
            <w:bottom w:val="none" w:sz="0" w:space="0" w:color="auto"/>
            <w:right w:val="none" w:sz="0" w:space="0" w:color="auto"/>
          </w:divBdr>
          <w:divsChild>
            <w:div w:id="211505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782819">
      <w:bodyDiv w:val="1"/>
      <w:marLeft w:val="0"/>
      <w:marRight w:val="0"/>
      <w:marTop w:val="0"/>
      <w:marBottom w:val="0"/>
      <w:divBdr>
        <w:top w:val="none" w:sz="0" w:space="0" w:color="auto"/>
        <w:left w:val="none" w:sz="0" w:space="0" w:color="auto"/>
        <w:bottom w:val="none" w:sz="0" w:space="0" w:color="auto"/>
        <w:right w:val="none" w:sz="0" w:space="0" w:color="auto"/>
      </w:divBdr>
    </w:div>
    <w:div w:id="1635452492">
      <w:bodyDiv w:val="1"/>
      <w:marLeft w:val="0"/>
      <w:marRight w:val="0"/>
      <w:marTop w:val="0"/>
      <w:marBottom w:val="0"/>
      <w:divBdr>
        <w:top w:val="none" w:sz="0" w:space="0" w:color="auto"/>
        <w:left w:val="none" w:sz="0" w:space="0" w:color="auto"/>
        <w:bottom w:val="none" w:sz="0" w:space="0" w:color="auto"/>
        <w:right w:val="none" w:sz="0" w:space="0" w:color="auto"/>
      </w:divBdr>
    </w:div>
    <w:div w:id="1640378795">
      <w:bodyDiv w:val="1"/>
      <w:marLeft w:val="0"/>
      <w:marRight w:val="0"/>
      <w:marTop w:val="0"/>
      <w:marBottom w:val="0"/>
      <w:divBdr>
        <w:top w:val="none" w:sz="0" w:space="0" w:color="auto"/>
        <w:left w:val="none" w:sz="0" w:space="0" w:color="auto"/>
        <w:bottom w:val="none" w:sz="0" w:space="0" w:color="auto"/>
        <w:right w:val="none" w:sz="0" w:space="0" w:color="auto"/>
      </w:divBdr>
    </w:div>
    <w:div w:id="1641030885">
      <w:bodyDiv w:val="1"/>
      <w:marLeft w:val="0"/>
      <w:marRight w:val="0"/>
      <w:marTop w:val="0"/>
      <w:marBottom w:val="0"/>
      <w:divBdr>
        <w:top w:val="none" w:sz="0" w:space="0" w:color="auto"/>
        <w:left w:val="none" w:sz="0" w:space="0" w:color="auto"/>
        <w:bottom w:val="none" w:sz="0" w:space="0" w:color="auto"/>
        <w:right w:val="none" w:sz="0" w:space="0" w:color="auto"/>
      </w:divBdr>
    </w:div>
    <w:div w:id="1641226761">
      <w:bodyDiv w:val="1"/>
      <w:marLeft w:val="0"/>
      <w:marRight w:val="0"/>
      <w:marTop w:val="0"/>
      <w:marBottom w:val="0"/>
      <w:divBdr>
        <w:top w:val="none" w:sz="0" w:space="0" w:color="auto"/>
        <w:left w:val="none" w:sz="0" w:space="0" w:color="auto"/>
        <w:bottom w:val="none" w:sz="0" w:space="0" w:color="auto"/>
        <w:right w:val="none" w:sz="0" w:space="0" w:color="auto"/>
      </w:divBdr>
      <w:divsChild>
        <w:div w:id="1555003693">
          <w:marLeft w:val="360"/>
          <w:marRight w:val="0"/>
          <w:marTop w:val="90"/>
          <w:marBottom w:val="90"/>
          <w:divBdr>
            <w:top w:val="none" w:sz="0" w:space="0" w:color="auto"/>
            <w:left w:val="none" w:sz="0" w:space="0" w:color="auto"/>
            <w:bottom w:val="none" w:sz="0" w:space="0" w:color="auto"/>
            <w:right w:val="none" w:sz="0" w:space="0" w:color="auto"/>
          </w:divBdr>
          <w:divsChild>
            <w:div w:id="181490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073681">
      <w:bodyDiv w:val="1"/>
      <w:marLeft w:val="0"/>
      <w:marRight w:val="0"/>
      <w:marTop w:val="0"/>
      <w:marBottom w:val="0"/>
      <w:divBdr>
        <w:top w:val="none" w:sz="0" w:space="0" w:color="auto"/>
        <w:left w:val="none" w:sz="0" w:space="0" w:color="auto"/>
        <w:bottom w:val="none" w:sz="0" w:space="0" w:color="auto"/>
        <w:right w:val="none" w:sz="0" w:space="0" w:color="auto"/>
      </w:divBdr>
    </w:div>
    <w:div w:id="1645353490">
      <w:bodyDiv w:val="1"/>
      <w:marLeft w:val="0"/>
      <w:marRight w:val="0"/>
      <w:marTop w:val="0"/>
      <w:marBottom w:val="0"/>
      <w:divBdr>
        <w:top w:val="none" w:sz="0" w:space="0" w:color="auto"/>
        <w:left w:val="none" w:sz="0" w:space="0" w:color="auto"/>
        <w:bottom w:val="none" w:sz="0" w:space="0" w:color="auto"/>
        <w:right w:val="none" w:sz="0" w:space="0" w:color="auto"/>
      </w:divBdr>
    </w:div>
    <w:div w:id="1646470360">
      <w:bodyDiv w:val="1"/>
      <w:marLeft w:val="0"/>
      <w:marRight w:val="0"/>
      <w:marTop w:val="0"/>
      <w:marBottom w:val="0"/>
      <w:divBdr>
        <w:top w:val="none" w:sz="0" w:space="0" w:color="auto"/>
        <w:left w:val="none" w:sz="0" w:space="0" w:color="auto"/>
        <w:bottom w:val="none" w:sz="0" w:space="0" w:color="auto"/>
        <w:right w:val="none" w:sz="0" w:space="0" w:color="auto"/>
      </w:divBdr>
    </w:div>
    <w:div w:id="1649700689">
      <w:bodyDiv w:val="1"/>
      <w:marLeft w:val="0"/>
      <w:marRight w:val="0"/>
      <w:marTop w:val="0"/>
      <w:marBottom w:val="0"/>
      <w:divBdr>
        <w:top w:val="none" w:sz="0" w:space="0" w:color="auto"/>
        <w:left w:val="none" w:sz="0" w:space="0" w:color="auto"/>
        <w:bottom w:val="none" w:sz="0" w:space="0" w:color="auto"/>
        <w:right w:val="none" w:sz="0" w:space="0" w:color="auto"/>
      </w:divBdr>
    </w:div>
    <w:div w:id="1651473121">
      <w:bodyDiv w:val="1"/>
      <w:marLeft w:val="0"/>
      <w:marRight w:val="0"/>
      <w:marTop w:val="0"/>
      <w:marBottom w:val="0"/>
      <w:divBdr>
        <w:top w:val="none" w:sz="0" w:space="0" w:color="auto"/>
        <w:left w:val="none" w:sz="0" w:space="0" w:color="auto"/>
        <w:bottom w:val="none" w:sz="0" w:space="0" w:color="auto"/>
        <w:right w:val="none" w:sz="0" w:space="0" w:color="auto"/>
      </w:divBdr>
    </w:div>
    <w:div w:id="1656374112">
      <w:bodyDiv w:val="1"/>
      <w:marLeft w:val="0"/>
      <w:marRight w:val="0"/>
      <w:marTop w:val="0"/>
      <w:marBottom w:val="0"/>
      <w:divBdr>
        <w:top w:val="none" w:sz="0" w:space="0" w:color="auto"/>
        <w:left w:val="none" w:sz="0" w:space="0" w:color="auto"/>
        <w:bottom w:val="none" w:sz="0" w:space="0" w:color="auto"/>
        <w:right w:val="none" w:sz="0" w:space="0" w:color="auto"/>
      </w:divBdr>
    </w:div>
    <w:div w:id="1659570915">
      <w:bodyDiv w:val="1"/>
      <w:marLeft w:val="0"/>
      <w:marRight w:val="0"/>
      <w:marTop w:val="0"/>
      <w:marBottom w:val="0"/>
      <w:divBdr>
        <w:top w:val="none" w:sz="0" w:space="0" w:color="auto"/>
        <w:left w:val="none" w:sz="0" w:space="0" w:color="auto"/>
        <w:bottom w:val="none" w:sz="0" w:space="0" w:color="auto"/>
        <w:right w:val="none" w:sz="0" w:space="0" w:color="auto"/>
      </w:divBdr>
    </w:div>
    <w:div w:id="1660183756">
      <w:bodyDiv w:val="1"/>
      <w:marLeft w:val="0"/>
      <w:marRight w:val="0"/>
      <w:marTop w:val="0"/>
      <w:marBottom w:val="0"/>
      <w:divBdr>
        <w:top w:val="none" w:sz="0" w:space="0" w:color="auto"/>
        <w:left w:val="none" w:sz="0" w:space="0" w:color="auto"/>
        <w:bottom w:val="none" w:sz="0" w:space="0" w:color="auto"/>
        <w:right w:val="none" w:sz="0" w:space="0" w:color="auto"/>
      </w:divBdr>
    </w:div>
    <w:div w:id="1661351849">
      <w:bodyDiv w:val="1"/>
      <w:marLeft w:val="0"/>
      <w:marRight w:val="0"/>
      <w:marTop w:val="0"/>
      <w:marBottom w:val="0"/>
      <w:divBdr>
        <w:top w:val="none" w:sz="0" w:space="0" w:color="auto"/>
        <w:left w:val="none" w:sz="0" w:space="0" w:color="auto"/>
        <w:bottom w:val="none" w:sz="0" w:space="0" w:color="auto"/>
        <w:right w:val="none" w:sz="0" w:space="0" w:color="auto"/>
      </w:divBdr>
    </w:div>
    <w:div w:id="1662348002">
      <w:bodyDiv w:val="1"/>
      <w:marLeft w:val="0"/>
      <w:marRight w:val="0"/>
      <w:marTop w:val="0"/>
      <w:marBottom w:val="0"/>
      <w:divBdr>
        <w:top w:val="none" w:sz="0" w:space="0" w:color="auto"/>
        <w:left w:val="none" w:sz="0" w:space="0" w:color="auto"/>
        <w:bottom w:val="none" w:sz="0" w:space="0" w:color="auto"/>
        <w:right w:val="none" w:sz="0" w:space="0" w:color="auto"/>
      </w:divBdr>
    </w:div>
    <w:div w:id="1663118139">
      <w:bodyDiv w:val="1"/>
      <w:marLeft w:val="0"/>
      <w:marRight w:val="0"/>
      <w:marTop w:val="0"/>
      <w:marBottom w:val="0"/>
      <w:divBdr>
        <w:top w:val="none" w:sz="0" w:space="0" w:color="auto"/>
        <w:left w:val="none" w:sz="0" w:space="0" w:color="auto"/>
        <w:bottom w:val="none" w:sz="0" w:space="0" w:color="auto"/>
        <w:right w:val="none" w:sz="0" w:space="0" w:color="auto"/>
      </w:divBdr>
    </w:div>
    <w:div w:id="1663656082">
      <w:bodyDiv w:val="1"/>
      <w:marLeft w:val="0"/>
      <w:marRight w:val="0"/>
      <w:marTop w:val="0"/>
      <w:marBottom w:val="0"/>
      <w:divBdr>
        <w:top w:val="none" w:sz="0" w:space="0" w:color="auto"/>
        <w:left w:val="none" w:sz="0" w:space="0" w:color="auto"/>
        <w:bottom w:val="none" w:sz="0" w:space="0" w:color="auto"/>
        <w:right w:val="none" w:sz="0" w:space="0" w:color="auto"/>
      </w:divBdr>
    </w:div>
    <w:div w:id="1665476645">
      <w:bodyDiv w:val="1"/>
      <w:marLeft w:val="0"/>
      <w:marRight w:val="0"/>
      <w:marTop w:val="0"/>
      <w:marBottom w:val="0"/>
      <w:divBdr>
        <w:top w:val="none" w:sz="0" w:space="0" w:color="auto"/>
        <w:left w:val="none" w:sz="0" w:space="0" w:color="auto"/>
        <w:bottom w:val="none" w:sz="0" w:space="0" w:color="auto"/>
        <w:right w:val="none" w:sz="0" w:space="0" w:color="auto"/>
      </w:divBdr>
    </w:div>
    <w:div w:id="1666469934">
      <w:bodyDiv w:val="1"/>
      <w:marLeft w:val="0"/>
      <w:marRight w:val="0"/>
      <w:marTop w:val="0"/>
      <w:marBottom w:val="0"/>
      <w:divBdr>
        <w:top w:val="none" w:sz="0" w:space="0" w:color="auto"/>
        <w:left w:val="none" w:sz="0" w:space="0" w:color="auto"/>
        <w:bottom w:val="none" w:sz="0" w:space="0" w:color="auto"/>
        <w:right w:val="none" w:sz="0" w:space="0" w:color="auto"/>
      </w:divBdr>
    </w:div>
    <w:div w:id="1669399977">
      <w:bodyDiv w:val="1"/>
      <w:marLeft w:val="0"/>
      <w:marRight w:val="0"/>
      <w:marTop w:val="0"/>
      <w:marBottom w:val="0"/>
      <w:divBdr>
        <w:top w:val="none" w:sz="0" w:space="0" w:color="auto"/>
        <w:left w:val="none" w:sz="0" w:space="0" w:color="auto"/>
        <w:bottom w:val="none" w:sz="0" w:space="0" w:color="auto"/>
        <w:right w:val="none" w:sz="0" w:space="0" w:color="auto"/>
      </w:divBdr>
    </w:div>
    <w:div w:id="1671131854">
      <w:bodyDiv w:val="1"/>
      <w:marLeft w:val="0"/>
      <w:marRight w:val="0"/>
      <w:marTop w:val="0"/>
      <w:marBottom w:val="0"/>
      <w:divBdr>
        <w:top w:val="none" w:sz="0" w:space="0" w:color="auto"/>
        <w:left w:val="none" w:sz="0" w:space="0" w:color="auto"/>
        <w:bottom w:val="none" w:sz="0" w:space="0" w:color="auto"/>
        <w:right w:val="none" w:sz="0" w:space="0" w:color="auto"/>
      </w:divBdr>
    </w:div>
    <w:div w:id="1671636169">
      <w:bodyDiv w:val="1"/>
      <w:marLeft w:val="0"/>
      <w:marRight w:val="0"/>
      <w:marTop w:val="0"/>
      <w:marBottom w:val="0"/>
      <w:divBdr>
        <w:top w:val="none" w:sz="0" w:space="0" w:color="auto"/>
        <w:left w:val="none" w:sz="0" w:space="0" w:color="auto"/>
        <w:bottom w:val="none" w:sz="0" w:space="0" w:color="auto"/>
        <w:right w:val="none" w:sz="0" w:space="0" w:color="auto"/>
      </w:divBdr>
    </w:div>
    <w:div w:id="1675306061">
      <w:bodyDiv w:val="1"/>
      <w:marLeft w:val="0"/>
      <w:marRight w:val="0"/>
      <w:marTop w:val="0"/>
      <w:marBottom w:val="0"/>
      <w:divBdr>
        <w:top w:val="none" w:sz="0" w:space="0" w:color="auto"/>
        <w:left w:val="none" w:sz="0" w:space="0" w:color="auto"/>
        <w:bottom w:val="none" w:sz="0" w:space="0" w:color="auto"/>
        <w:right w:val="none" w:sz="0" w:space="0" w:color="auto"/>
      </w:divBdr>
    </w:div>
    <w:div w:id="1676491099">
      <w:bodyDiv w:val="1"/>
      <w:marLeft w:val="0"/>
      <w:marRight w:val="0"/>
      <w:marTop w:val="0"/>
      <w:marBottom w:val="0"/>
      <w:divBdr>
        <w:top w:val="none" w:sz="0" w:space="0" w:color="auto"/>
        <w:left w:val="none" w:sz="0" w:space="0" w:color="auto"/>
        <w:bottom w:val="none" w:sz="0" w:space="0" w:color="auto"/>
        <w:right w:val="none" w:sz="0" w:space="0" w:color="auto"/>
      </w:divBdr>
    </w:div>
    <w:div w:id="1677077503">
      <w:bodyDiv w:val="1"/>
      <w:marLeft w:val="0"/>
      <w:marRight w:val="0"/>
      <w:marTop w:val="0"/>
      <w:marBottom w:val="0"/>
      <w:divBdr>
        <w:top w:val="none" w:sz="0" w:space="0" w:color="auto"/>
        <w:left w:val="none" w:sz="0" w:space="0" w:color="auto"/>
        <w:bottom w:val="none" w:sz="0" w:space="0" w:color="auto"/>
        <w:right w:val="none" w:sz="0" w:space="0" w:color="auto"/>
      </w:divBdr>
    </w:div>
    <w:div w:id="1680232024">
      <w:bodyDiv w:val="1"/>
      <w:marLeft w:val="0"/>
      <w:marRight w:val="0"/>
      <w:marTop w:val="0"/>
      <w:marBottom w:val="0"/>
      <w:divBdr>
        <w:top w:val="none" w:sz="0" w:space="0" w:color="auto"/>
        <w:left w:val="none" w:sz="0" w:space="0" w:color="auto"/>
        <w:bottom w:val="none" w:sz="0" w:space="0" w:color="auto"/>
        <w:right w:val="none" w:sz="0" w:space="0" w:color="auto"/>
      </w:divBdr>
    </w:div>
    <w:div w:id="1680890669">
      <w:bodyDiv w:val="1"/>
      <w:marLeft w:val="0"/>
      <w:marRight w:val="0"/>
      <w:marTop w:val="0"/>
      <w:marBottom w:val="0"/>
      <w:divBdr>
        <w:top w:val="none" w:sz="0" w:space="0" w:color="auto"/>
        <w:left w:val="none" w:sz="0" w:space="0" w:color="auto"/>
        <w:bottom w:val="none" w:sz="0" w:space="0" w:color="auto"/>
        <w:right w:val="none" w:sz="0" w:space="0" w:color="auto"/>
      </w:divBdr>
    </w:div>
    <w:div w:id="1682466349">
      <w:bodyDiv w:val="1"/>
      <w:marLeft w:val="0"/>
      <w:marRight w:val="0"/>
      <w:marTop w:val="0"/>
      <w:marBottom w:val="0"/>
      <w:divBdr>
        <w:top w:val="none" w:sz="0" w:space="0" w:color="auto"/>
        <w:left w:val="none" w:sz="0" w:space="0" w:color="auto"/>
        <w:bottom w:val="none" w:sz="0" w:space="0" w:color="auto"/>
        <w:right w:val="none" w:sz="0" w:space="0" w:color="auto"/>
      </w:divBdr>
    </w:div>
    <w:div w:id="1691683868">
      <w:bodyDiv w:val="1"/>
      <w:marLeft w:val="0"/>
      <w:marRight w:val="0"/>
      <w:marTop w:val="0"/>
      <w:marBottom w:val="0"/>
      <w:divBdr>
        <w:top w:val="none" w:sz="0" w:space="0" w:color="auto"/>
        <w:left w:val="none" w:sz="0" w:space="0" w:color="auto"/>
        <w:bottom w:val="none" w:sz="0" w:space="0" w:color="auto"/>
        <w:right w:val="none" w:sz="0" w:space="0" w:color="auto"/>
      </w:divBdr>
    </w:div>
    <w:div w:id="1692146129">
      <w:bodyDiv w:val="1"/>
      <w:marLeft w:val="0"/>
      <w:marRight w:val="0"/>
      <w:marTop w:val="0"/>
      <w:marBottom w:val="0"/>
      <w:divBdr>
        <w:top w:val="none" w:sz="0" w:space="0" w:color="auto"/>
        <w:left w:val="none" w:sz="0" w:space="0" w:color="auto"/>
        <w:bottom w:val="none" w:sz="0" w:space="0" w:color="auto"/>
        <w:right w:val="none" w:sz="0" w:space="0" w:color="auto"/>
      </w:divBdr>
    </w:div>
    <w:div w:id="1695380336">
      <w:bodyDiv w:val="1"/>
      <w:marLeft w:val="0"/>
      <w:marRight w:val="0"/>
      <w:marTop w:val="0"/>
      <w:marBottom w:val="0"/>
      <w:divBdr>
        <w:top w:val="none" w:sz="0" w:space="0" w:color="auto"/>
        <w:left w:val="none" w:sz="0" w:space="0" w:color="auto"/>
        <w:bottom w:val="none" w:sz="0" w:space="0" w:color="auto"/>
        <w:right w:val="none" w:sz="0" w:space="0" w:color="auto"/>
      </w:divBdr>
    </w:div>
    <w:div w:id="1695764531">
      <w:bodyDiv w:val="1"/>
      <w:marLeft w:val="0"/>
      <w:marRight w:val="0"/>
      <w:marTop w:val="0"/>
      <w:marBottom w:val="0"/>
      <w:divBdr>
        <w:top w:val="none" w:sz="0" w:space="0" w:color="auto"/>
        <w:left w:val="none" w:sz="0" w:space="0" w:color="auto"/>
        <w:bottom w:val="none" w:sz="0" w:space="0" w:color="auto"/>
        <w:right w:val="none" w:sz="0" w:space="0" w:color="auto"/>
      </w:divBdr>
    </w:div>
    <w:div w:id="1695959106">
      <w:bodyDiv w:val="1"/>
      <w:marLeft w:val="0"/>
      <w:marRight w:val="0"/>
      <w:marTop w:val="0"/>
      <w:marBottom w:val="0"/>
      <w:divBdr>
        <w:top w:val="none" w:sz="0" w:space="0" w:color="auto"/>
        <w:left w:val="none" w:sz="0" w:space="0" w:color="auto"/>
        <w:bottom w:val="none" w:sz="0" w:space="0" w:color="auto"/>
        <w:right w:val="none" w:sz="0" w:space="0" w:color="auto"/>
      </w:divBdr>
    </w:div>
    <w:div w:id="1696730076">
      <w:bodyDiv w:val="1"/>
      <w:marLeft w:val="0"/>
      <w:marRight w:val="0"/>
      <w:marTop w:val="0"/>
      <w:marBottom w:val="0"/>
      <w:divBdr>
        <w:top w:val="none" w:sz="0" w:space="0" w:color="auto"/>
        <w:left w:val="none" w:sz="0" w:space="0" w:color="auto"/>
        <w:bottom w:val="none" w:sz="0" w:space="0" w:color="auto"/>
        <w:right w:val="none" w:sz="0" w:space="0" w:color="auto"/>
      </w:divBdr>
    </w:div>
    <w:div w:id="1698775645">
      <w:bodyDiv w:val="1"/>
      <w:marLeft w:val="0"/>
      <w:marRight w:val="0"/>
      <w:marTop w:val="0"/>
      <w:marBottom w:val="0"/>
      <w:divBdr>
        <w:top w:val="none" w:sz="0" w:space="0" w:color="auto"/>
        <w:left w:val="none" w:sz="0" w:space="0" w:color="auto"/>
        <w:bottom w:val="none" w:sz="0" w:space="0" w:color="auto"/>
        <w:right w:val="none" w:sz="0" w:space="0" w:color="auto"/>
      </w:divBdr>
    </w:div>
    <w:div w:id="1699047174">
      <w:bodyDiv w:val="1"/>
      <w:marLeft w:val="0"/>
      <w:marRight w:val="0"/>
      <w:marTop w:val="0"/>
      <w:marBottom w:val="0"/>
      <w:divBdr>
        <w:top w:val="none" w:sz="0" w:space="0" w:color="auto"/>
        <w:left w:val="none" w:sz="0" w:space="0" w:color="auto"/>
        <w:bottom w:val="none" w:sz="0" w:space="0" w:color="auto"/>
        <w:right w:val="none" w:sz="0" w:space="0" w:color="auto"/>
      </w:divBdr>
    </w:div>
    <w:div w:id="1702895102">
      <w:bodyDiv w:val="1"/>
      <w:marLeft w:val="0"/>
      <w:marRight w:val="0"/>
      <w:marTop w:val="0"/>
      <w:marBottom w:val="0"/>
      <w:divBdr>
        <w:top w:val="none" w:sz="0" w:space="0" w:color="auto"/>
        <w:left w:val="none" w:sz="0" w:space="0" w:color="auto"/>
        <w:bottom w:val="none" w:sz="0" w:space="0" w:color="auto"/>
        <w:right w:val="none" w:sz="0" w:space="0" w:color="auto"/>
      </w:divBdr>
    </w:div>
    <w:div w:id="1705405161">
      <w:bodyDiv w:val="1"/>
      <w:marLeft w:val="0"/>
      <w:marRight w:val="0"/>
      <w:marTop w:val="0"/>
      <w:marBottom w:val="0"/>
      <w:divBdr>
        <w:top w:val="none" w:sz="0" w:space="0" w:color="auto"/>
        <w:left w:val="none" w:sz="0" w:space="0" w:color="auto"/>
        <w:bottom w:val="none" w:sz="0" w:space="0" w:color="auto"/>
        <w:right w:val="none" w:sz="0" w:space="0" w:color="auto"/>
      </w:divBdr>
    </w:div>
    <w:div w:id="1707607549">
      <w:bodyDiv w:val="1"/>
      <w:marLeft w:val="0"/>
      <w:marRight w:val="0"/>
      <w:marTop w:val="0"/>
      <w:marBottom w:val="0"/>
      <w:divBdr>
        <w:top w:val="none" w:sz="0" w:space="0" w:color="auto"/>
        <w:left w:val="none" w:sz="0" w:space="0" w:color="auto"/>
        <w:bottom w:val="none" w:sz="0" w:space="0" w:color="auto"/>
        <w:right w:val="none" w:sz="0" w:space="0" w:color="auto"/>
      </w:divBdr>
    </w:div>
    <w:div w:id="1708410299">
      <w:bodyDiv w:val="1"/>
      <w:marLeft w:val="0"/>
      <w:marRight w:val="0"/>
      <w:marTop w:val="0"/>
      <w:marBottom w:val="0"/>
      <w:divBdr>
        <w:top w:val="none" w:sz="0" w:space="0" w:color="auto"/>
        <w:left w:val="none" w:sz="0" w:space="0" w:color="auto"/>
        <w:bottom w:val="none" w:sz="0" w:space="0" w:color="auto"/>
        <w:right w:val="none" w:sz="0" w:space="0" w:color="auto"/>
      </w:divBdr>
    </w:div>
    <w:div w:id="1715303566">
      <w:bodyDiv w:val="1"/>
      <w:marLeft w:val="0"/>
      <w:marRight w:val="0"/>
      <w:marTop w:val="0"/>
      <w:marBottom w:val="0"/>
      <w:divBdr>
        <w:top w:val="none" w:sz="0" w:space="0" w:color="auto"/>
        <w:left w:val="none" w:sz="0" w:space="0" w:color="auto"/>
        <w:bottom w:val="none" w:sz="0" w:space="0" w:color="auto"/>
        <w:right w:val="none" w:sz="0" w:space="0" w:color="auto"/>
      </w:divBdr>
    </w:div>
    <w:div w:id="1715885200">
      <w:bodyDiv w:val="1"/>
      <w:marLeft w:val="0"/>
      <w:marRight w:val="0"/>
      <w:marTop w:val="0"/>
      <w:marBottom w:val="0"/>
      <w:divBdr>
        <w:top w:val="none" w:sz="0" w:space="0" w:color="auto"/>
        <w:left w:val="none" w:sz="0" w:space="0" w:color="auto"/>
        <w:bottom w:val="none" w:sz="0" w:space="0" w:color="auto"/>
        <w:right w:val="none" w:sz="0" w:space="0" w:color="auto"/>
      </w:divBdr>
    </w:div>
    <w:div w:id="1718698361">
      <w:bodyDiv w:val="1"/>
      <w:marLeft w:val="0"/>
      <w:marRight w:val="0"/>
      <w:marTop w:val="0"/>
      <w:marBottom w:val="0"/>
      <w:divBdr>
        <w:top w:val="none" w:sz="0" w:space="0" w:color="auto"/>
        <w:left w:val="none" w:sz="0" w:space="0" w:color="auto"/>
        <w:bottom w:val="none" w:sz="0" w:space="0" w:color="auto"/>
        <w:right w:val="none" w:sz="0" w:space="0" w:color="auto"/>
      </w:divBdr>
    </w:div>
    <w:div w:id="1718819103">
      <w:bodyDiv w:val="1"/>
      <w:marLeft w:val="0"/>
      <w:marRight w:val="0"/>
      <w:marTop w:val="0"/>
      <w:marBottom w:val="0"/>
      <w:divBdr>
        <w:top w:val="none" w:sz="0" w:space="0" w:color="auto"/>
        <w:left w:val="none" w:sz="0" w:space="0" w:color="auto"/>
        <w:bottom w:val="none" w:sz="0" w:space="0" w:color="auto"/>
        <w:right w:val="none" w:sz="0" w:space="0" w:color="auto"/>
      </w:divBdr>
    </w:div>
    <w:div w:id="1720979778">
      <w:bodyDiv w:val="1"/>
      <w:marLeft w:val="0"/>
      <w:marRight w:val="0"/>
      <w:marTop w:val="0"/>
      <w:marBottom w:val="0"/>
      <w:divBdr>
        <w:top w:val="none" w:sz="0" w:space="0" w:color="auto"/>
        <w:left w:val="none" w:sz="0" w:space="0" w:color="auto"/>
        <w:bottom w:val="none" w:sz="0" w:space="0" w:color="auto"/>
        <w:right w:val="none" w:sz="0" w:space="0" w:color="auto"/>
      </w:divBdr>
    </w:div>
    <w:div w:id="1723745921">
      <w:bodyDiv w:val="1"/>
      <w:marLeft w:val="0"/>
      <w:marRight w:val="0"/>
      <w:marTop w:val="0"/>
      <w:marBottom w:val="0"/>
      <w:divBdr>
        <w:top w:val="none" w:sz="0" w:space="0" w:color="auto"/>
        <w:left w:val="none" w:sz="0" w:space="0" w:color="auto"/>
        <w:bottom w:val="none" w:sz="0" w:space="0" w:color="auto"/>
        <w:right w:val="none" w:sz="0" w:space="0" w:color="auto"/>
      </w:divBdr>
    </w:div>
    <w:div w:id="1723939656">
      <w:bodyDiv w:val="1"/>
      <w:marLeft w:val="0"/>
      <w:marRight w:val="0"/>
      <w:marTop w:val="0"/>
      <w:marBottom w:val="0"/>
      <w:divBdr>
        <w:top w:val="none" w:sz="0" w:space="0" w:color="auto"/>
        <w:left w:val="none" w:sz="0" w:space="0" w:color="auto"/>
        <w:bottom w:val="none" w:sz="0" w:space="0" w:color="auto"/>
        <w:right w:val="none" w:sz="0" w:space="0" w:color="auto"/>
      </w:divBdr>
    </w:div>
    <w:div w:id="1724865630">
      <w:bodyDiv w:val="1"/>
      <w:marLeft w:val="0"/>
      <w:marRight w:val="0"/>
      <w:marTop w:val="0"/>
      <w:marBottom w:val="0"/>
      <w:divBdr>
        <w:top w:val="none" w:sz="0" w:space="0" w:color="auto"/>
        <w:left w:val="none" w:sz="0" w:space="0" w:color="auto"/>
        <w:bottom w:val="none" w:sz="0" w:space="0" w:color="auto"/>
        <w:right w:val="none" w:sz="0" w:space="0" w:color="auto"/>
      </w:divBdr>
    </w:div>
    <w:div w:id="1726295163">
      <w:bodyDiv w:val="1"/>
      <w:marLeft w:val="0"/>
      <w:marRight w:val="0"/>
      <w:marTop w:val="0"/>
      <w:marBottom w:val="0"/>
      <w:divBdr>
        <w:top w:val="none" w:sz="0" w:space="0" w:color="auto"/>
        <w:left w:val="none" w:sz="0" w:space="0" w:color="auto"/>
        <w:bottom w:val="none" w:sz="0" w:space="0" w:color="auto"/>
        <w:right w:val="none" w:sz="0" w:space="0" w:color="auto"/>
      </w:divBdr>
    </w:div>
    <w:div w:id="1726634439">
      <w:bodyDiv w:val="1"/>
      <w:marLeft w:val="0"/>
      <w:marRight w:val="0"/>
      <w:marTop w:val="0"/>
      <w:marBottom w:val="0"/>
      <w:divBdr>
        <w:top w:val="none" w:sz="0" w:space="0" w:color="auto"/>
        <w:left w:val="none" w:sz="0" w:space="0" w:color="auto"/>
        <w:bottom w:val="none" w:sz="0" w:space="0" w:color="auto"/>
        <w:right w:val="none" w:sz="0" w:space="0" w:color="auto"/>
      </w:divBdr>
    </w:div>
    <w:div w:id="1727027042">
      <w:bodyDiv w:val="1"/>
      <w:marLeft w:val="0"/>
      <w:marRight w:val="0"/>
      <w:marTop w:val="0"/>
      <w:marBottom w:val="0"/>
      <w:divBdr>
        <w:top w:val="none" w:sz="0" w:space="0" w:color="auto"/>
        <w:left w:val="none" w:sz="0" w:space="0" w:color="auto"/>
        <w:bottom w:val="none" w:sz="0" w:space="0" w:color="auto"/>
        <w:right w:val="none" w:sz="0" w:space="0" w:color="auto"/>
      </w:divBdr>
    </w:div>
    <w:div w:id="1728065298">
      <w:bodyDiv w:val="1"/>
      <w:marLeft w:val="0"/>
      <w:marRight w:val="0"/>
      <w:marTop w:val="0"/>
      <w:marBottom w:val="0"/>
      <w:divBdr>
        <w:top w:val="none" w:sz="0" w:space="0" w:color="auto"/>
        <w:left w:val="none" w:sz="0" w:space="0" w:color="auto"/>
        <w:bottom w:val="none" w:sz="0" w:space="0" w:color="auto"/>
        <w:right w:val="none" w:sz="0" w:space="0" w:color="auto"/>
      </w:divBdr>
    </w:div>
    <w:div w:id="1730153612">
      <w:bodyDiv w:val="1"/>
      <w:marLeft w:val="0"/>
      <w:marRight w:val="0"/>
      <w:marTop w:val="0"/>
      <w:marBottom w:val="0"/>
      <w:divBdr>
        <w:top w:val="none" w:sz="0" w:space="0" w:color="auto"/>
        <w:left w:val="none" w:sz="0" w:space="0" w:color="auto"/>
        <w:bottom w:val="none" w:sz="0" w:space="0" w:color="auto"/>
        <w:right w:val="none" w:sz="0" w:space="0" w:color="auto"/>
      </w:divBdr>
    </w:div>
    <w:div w:id="1731609819">
      <w:bodyDiv w:val="1"/>
      <w:marLeft w:val="0"/>
      <w:marRight w:val="0"/>
      <w:marTop w:val="0"/>
      <w:marBottom w:val="0"/>
      <w:divBdr>
        <w:top w:val="none" w:sz="0" w:space="0" w:color="auto"/>
        <w:left w:val="none" w:sz="0" w:space="0" w:color="auto"/>
        <w:bottom w:val="none" w:sz="0" w:space="0" w:color="auto"/>
        <w:right w:val="none" w:sz="0" w:space="0" w:color="auto"/>
      </w:divBdr>
    </w:div>
    <w:div w:id="1731728447">
      <w:bodyDiv w:val="1"/>
      <w:marLeft w:val="0"/>
      <w:marRight w:val="0"/>
      <w:marTop w:val="0"/>
      <w:marBottom w:val="0"/>
      <w:divBdr>
        <w:top w:val="none" w:sz="0" w:space="0" w:color="auto"/>
        <w:left w:val="none" w:sz="0" w:space="0" w:color="auto"/>
        <w:bottom w:val="none" w:sz="0" w:space="0" w:color="auto"/>
        <w:right w:val="none" w:sz="0" w:space="0" w:color="auto"/>
      </w:divBdr>
    </w:div>
    <w:div w:id="1734114846">
      <w:bodyDiv w:val="1"/>
      <w:marLeft w:val="0"/>
      <w:marRight w:val="0"/>
      <w:marTop w:val="0"/>
      <w:marBottom w:val="0"/>
      <w:divBdr>
        <w:top w:val="none" w:sz="0" w:space="0" w:color="auto"/>
        <w:left w:val="none" w:sz="0" w:space="0" w:color="auto"/>
        <w:bottom w:val="none" w:sz="0" w:space="0" w:color="auto"/>
        <w:right w:val="none" w:sz="0" w:space="0" w:color="auto"/>
      </w:divBdr>
    </w:div>
    <w:div w:id="1734349482">
      <w:bodyDiv w:val="1"/>
      <w:marLeft w:val="0"/>
      <w:marRight w:val="0"/>
      <w:marTop w:val="0"/>
      <w:marBottom w:val="0"/>
      <w:divBdr>
        <w:top w:val="none" w:sz="0" w:space="0" w:color="auto"/>
        <w:left w:val="none" w:sz="0" w:space="0" w:color="auto"/>
        <w:bottom w:val="none" w:sz="0" w:space="0" w:color="auto"/>
        <w:right w:val="none" w:sz="0" w:space="0" w:color="auto"/>
      </w:divBdr>
    </w:div>
    <w:div w:id="1735347744">
      <w:bodyDiv w:val="1"/>
      <w:marLeft w:val="0"/>
      <w:marRight w:val="0"/>
      <w:marTop w:val="0"/>
      <w:marBottom w:val="0"/>
      <w:divBdr>
        <w:top w:val="none" w:sz="0" w:space="0" w:color="auto"/>
        <w:left w:val="none" w:sz="0" w:space="0" w:color="auto"/>
        <w:bottom w:val="none" w:sz="0" w:space="0" w:color="auto"/>
        <w:right w:val="none" w:sz="0" w:space="0" w:color="auto"/>
      </w:divBdr>
    </w:div>
    <w:div w:id="1737237309">
      <w:bodyDiv w:val="1"/>
      <w:marLeft w:val="0"/>
      <w:marRight w:val="0"/>
      <w:marTop w:val="0"/>
      <w:marBottom w:val="0"/>
      <w:divBdr>
        <w:top w:val="none" w:sz="0" w:space="0" w:color="auto"/>
        <w:left w:val="none" w:sz="0" w:space="0" w:color="auto"/>
        <w:bottom w:val="none" w:sz="0" w:space="0" w:color="auto"/>
        <w:right w:val="none" w:sz="0" w:space="0" w:color="auto"/>
      </w:divBdr>
    </w:div>
    <w:div w:id="1738014781">
      <w:bodyDiv w:val="1"/>
      <w:marLeft w:val="0"/>
      <w:marRight w:val="0"/>
      <w:marTop w:val="0"/>
      <w:marBottom w:val="0"/>
      <w:divBdr>
        <w:top w:val="none" w:sz="0" w:space="0" w:color="auto"/>
        <w:left w:val="none" w:sz="0" w:space="0" w:color="auto"/>
        <w:bottom w:val="none" w:sz="0" w:space="0" w:color="auto"/>
        <w:right w:val="none" w:sz="0" w:space="0" w:color="auto"/>
      </w:divBdr>
    </w:div>
    <w:div w:id="1739471420">
      <w:bodyDiv w:val="1"/>
      <w:marLeft w:val="0"/>
      <w:marRight w:val="0"/>
      <w:marTop w:val="0"/>
      <w:marBottom w:val="0"/>
      <w:divBdr>
        <w:top w:val="none" w:sz="0" w:space="0" w:color="auto"/>
        <w:left w:val="none" w:sz="0" w:space="0" w:color="auto"/>
        <w:bottom w:val="none" w:sz="0" w:space="0" w:color="auto"/>
        <w:right w:val="none" w:sz="0" w:space="0" w:color="auto"/>
      </w:divBdr>
    </w:div>
    <w:div w:id="1740707432">
      <w:bodyDiv w:val="1"/>
      <w:marLeft w:val="0"/>
      <w:marRight w:val="0"/>
      <w:marTop w:val="0"/>
      <w:marBottom w:val="0"/>
      <w:divBdr>
        <w:top w:val="none" w:sz="0" w:space="0" w:color="auto"/>
        <w:left w:val="none" w:sz="0" w:space="0" w:color="auto"/>
        <w:bottom w:val="none" w:sz="0" w:space="0" w:color="auto"/>
        <w:right w:val="none" w:sz="0" w:space="0" w:color="auto"/>
      </w:divBdr>
    </w:div>
    <w:div w:id="1740790480">
      <w:bodyDiv w:val="1"/>
      <w:marLeft w:val="0"/>
      <w:marRight w:val="0"/>
      <w:marTop w:val="0"/>
      <w:marBottom w:val="0"/>
      <w:divBdr>
        <w:top w:val="none" w:sz="0" w:space="0" w:color="auto"/>
        <w:left w:val="none" w:sz="0" w:space="0" w:color="auto"/>
        <w:bottom w:val="none" w:sz="0" w:space="0" w:color="auto"/>
        <w:right w:val="none" w:sz="0" w:space="0" w:color="auto"/>
      </w:divBdr>
    </w:div>
    <w:div w:id="1742632204">
      <w:bodyDiv w:val="1"/>
      <w:marLeft w:val="0"/>
      <w:marRight w:val="0"/>
      <w:marTop w:val="0"/>
      <w:marBottom w:val="0"/>
      <w:divBdr>
        <w:top w:val="none" w:sz="0" w:space="0" w:color="auto"/>
        <w:left w:val="none" w:sz="0" w:space="0" w:color="auto"/>
        <w:bottom w:val="none" w:sz="0" w:space="0" w:color="auto"/>
        <w:right w:val="none" w:sz="0" w:space="0" w:color="auto"/>
      </w:divBdr>
    </w:div>
    <w:div w:id="1744569058">
      <w:bodyDiv w:val="1"/>
      <w:marLeft w:val="0"/>
      <w:marRight w:val="0"/>
      <w:marTop w:val="0"/>
      <w:marBottom w:val="0"/>
      <w:divBdr>
        <w:top w:val="none" w:sz="0" w:space="0" w:color="auto"/>
        <w:left w:val="none" w:sz="0" w:space="0" w:color="auto"/>
        <w:bottom w:val="none" w:sz="0" w:space="0" w:color="auto"/>
        <w:right w:val="none" w:sz="0" w:space="0" w:color="auto"/>
      </w:divBdr>
    </w:div>
    <w:div w:id="1746999444">
      <w:bodyDiv w:val="1"/>
      <w:marLeft w:val="0"/>
      <w:marRight w:val="0"/>
      <w:marTop w:val="0"/>
      <w:marBottom w:val="0"/>
      <w:divBdr>
        <w:top w:val="none" w:sz="0" w:space="0" w:color="auto"/>
        <w:left w:val="none" w:sz="0" w:space="0" w:color="auto"/>
        <w:bottom w:val="none" w:sz="0" w:space="0" w:color="auto"/>
        <w:right w:val="none" w:sz="0" w:space="0" w:color="auto"/>
      </w:divBdr>
    </w:div>
    <w:div w:id="1747845947">
      <w:bodyDiv w:val="1"/>
      <w:marLeft w:val="0"/>
      <w:marRight w:val="0"/>
      <w:marTop w:val="0"/>
      <w:marBottom w:val="0"/>
      <w:divBdr>
        <w:top w:val="none" w:sz="0" w:space="0" w:color="auto"/>
        <w:left w:val="none" w:sz="0" w:space="0" w:color="auto"/>
        <w:bottom w:val="none" w:sz="0" w:space="0" w:color="auto"/>
        <w:right w:val="none" w:sz="0" w:space="0" w:color="auto"/>
      </w:divBdr>
    </w:div>
    <w:div w:id="1748846994">
      <w:bodyDiv w:val="1"/>
      <w:marLeft w:val="0"/>
      <w:marRight w:val="0"/>
      <w:marTop w:val="0"/>
      <w:marBottom w:val="0"/>
      <w:divBdr>
        <w:top w:val="none" w:sz="0" w:space="0" w:color="auto"/>
        <w:left w:val="none" w:sz="0" w:space="0" w:color="auto"/>
        <w:bottom w:val="none" w:sz="0" w:space="0" w:color="auto"/>
        <w:right w:val="none" w:sz="0" w:space="0" w:color="auto"/>
      </w:divBdr>
    </w:div>
    <w:div w:id="1749842041">
      <w:bodyDiv w:val="1"/>
      <w:marLeft w:val="0"/>
      <w:marRight w:val="0"/>
      <w:marTop w:val="0"/>
      <w:marBottom w:val="0"/>
      <w:divBdr>
        <w:top w:val="none" w:sz="0" w:space="0" w:color="auto"/>
        <w:left w:val="none" w:sz="0" w:space="0" w:color="auto"/>
        <w:bottom w:val="none" w:sz="0" w:space="0" w:color="auto"/>
        <w:right w:val="none" w:sz="0" w:space="0" w:color="auto"/>
      </w:divBdr>
      <w:divsChild>
        <w:div w:id="1668285910">
          <w:marLeft w:val="360"/>
          <w:marRight w:val="0"/>
          <w:marTop w:val="90"/>
          <w:marBottom w:val="90"/>
          <w:divBdr>
            <w:top w:val="none" w:sz="0" w:space="0" w:color="auto"/>
            <w:left w:val="none" w:sz="0" w:space="0" w:color="auto"/>
            <w:bottom w:val="none" w:sz="0" w:space="0" w:color="auto"/>
            <w:right w:val="none" w:sz="0" w:space="0" w:color="auto"/>
          </w:divBdr>
          <w:divsChild>
            <w:div w:id="703989556">
              <w:marLeft w:val="0"/>
              <w:marRight w:val="0"/>
              <w:marTop w:val="0"/>
              <w:marBottom w:val="0"/>
              <w:divBdr>
                <w:top w:val="none" w:sz="0" w:space="0" w:color="auto"/>
                <w:left w:val="none" w:sz="0" w:space="0" w:color="auto"/>
                <w:bottom w:val="none" w:sz="0" w:space="0" w:color="auto"/>
                <w:right w:val="none" w:sz="0" w:space="0" w:color="auto"/>
              </w:divBdr>
              <w:divsChild>
                <w:div w:id="1143891942">
                  <w:marLeft w:val="0"/>
                  <w:marRight w:val="270"/>
                  <w:marTop w:val="0"/>
                  <w:marBottom w:val="75"/>
                  <w:divBdr>
                    <w:top w:val="none" w:sz="0" w:space="0" w:color="auto"/>
                    <w:left w:val="none" w:sz="0" w:space="0" w:color="auto"/>
                    <w:bottom w:val="none" w:sz="0" w:space="0" w:color="auto"/>
                    <w:right w:val="none" w:sz="0" w:space="0" w:color="auto"/>
                  </w:divBdr>
                </w:div>
                <w:div w:id="109710913">
                  <w:marLeft w:val="0"/>
                  <w:marRight w:val="270"/>
                  <w:marTop w:val="0"/>
                  <w:marBottom w:val="75"/>
                  <w:divBdr>
                    <w:top w:val="none" w:sz="0" w:space="0" w:color="auto"/>
                    <w:left w:val="none" w:sz="0" w:space="0" w:color="auto"/>
                    <w:bottom w:val="none" w:sz="0" w:space="0" w:color="auto"/>
                    <w:right w:val="none" w:sz="0" w:space="0" w:color="auto"/>
                  </w:divBdr>
                </w:div>
                <w:div w:id="1920021982">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750081753">
      <w:bodyDiv w:val="1"/>
      <w:marLeft w:val="0"/>
      <w:marRight w:val="0"/>
      <w:marTop w:val="0"/>
      <w:marBottom w:val="0"/>
      <w:divBdr>
        <w:top w:val="none" w:sz="0" w:space="0" w:color="auto"/>
        <w:left w:val="none" w:sz="0" w:space="0" w:color="auto"/>
        <w:bottom w:val="none" w:sz="0" w:space="0" w:color="auto"/>
        <w:right w:val="none" w:sz="0" w:space="0" w:color="auto"/>
      </w:divBdr>
    </w:div>
    <w:div w:id="1751196505">
      <w:bodyDiv w:val="1"/>
      <w:marLeft w:val="0"/>
      <w:marRight w:val="0"/>
      <w:marTop w:val="0"/>
      <w:marBottom w:val="0"/>
      <w:divBdr>
        <w:top w:val="none" w:sz="0" w:space="0" w:color="auto"/>
        <w:left w:val="none" w:sz="0" w:space="0" w:color="auto"/>
        <w:bottom w:val="none" w:sz="0" w:space="0" w:color="auto"/>
        <w:right w:val="none" w:sz="0" w:space="0" w:color="auto"/>
      </w:divBdr>
    </w:div>
    <w:div w:id="1751924996">
      <w:bodyDiv w:val="1"/>
      <w:marLeft w:val="0"/>
      <w:marRight w:val="0"/>
      <w:marTop w:val="0"/>
      <w:marBottom w:val="0"/>
      <w:divBdr>
        <w:top w:val="none" w:sz="0" w:space="0" w:color="auto"/>
        <w:left w:val="none" w:sz="0" w:space="0" w:color="auto"/>
        <w:bottom w:val="none" w:sz="0" w:space="0" w:color="auto"/>
        <w:right w:val="none" w:sz="0" w:space="0" w:color="auto"/>
      </w:divBdr>
    </w:div>
    <w:div w:id="1756122383">
      <w:bodyDiv w:val="1"/>
      <w:marLeft w:val="0"/>
      <w:marRight w:val="0"/>
      <w:marTop w:val="0"/>
      <w:marBottom w:val="0"/>
      <w:divBdr>
        <w:top w:val="none" w:sz="0" w:space="0" w:color="auto"/>
        <w:left w:val="none" w:sz="0" w:space="0" w:color="auto"/>
        <w:bottom w:val="none" w:sz="0" w:space="0" w:color="auto"/>
        <w:right w:val="none" w:sz="0" w:space="0" w:color="auto"/>
      </w:divBdr>
    </w:div>
    <w:div w:id="1760447464">
      <w:bodyDiv w:val="1"/>
      <w:marLeft w:val="0"/>
      <w:marRight w:val="0"/>
      <w:marTop w:val="0"/>
      <w:marBottom w:val="0"/>
      <w:divBdr>
        <w:top w:val="none" w:sz="0" w:space="0" w:color="auto"/>
        <w:left w:val="none" w:sz="0" w:space="0" w:color="auto"/>
        <w:bottom w:val="none" w:sz="0" w:space="0" w:color="auto"/>
        <w:right w:val="none" w:sz="0" w:space="0" w:color="auto"/>
      </w:divBdr>
    </w:div>
    <w:div w:id="1762335209">
      <w:bodyDiv w:val="1"/>
      <w:marLeft w:val="0"/>
      <w:marRight w:val="0"/>
      <w:marTop w:val="0"/>
      <w:marBottom w:val="0"/>
      <w:divBdr>
        <w:top w:val="none" w:sz="0" w:space="0" w:color="auto"/>
        <w:left w:val="none" w:sz="0" w:space="0" w:color="auto"/>
        <w:bottom w:val="none" w:sz="0" w:space="0" w:color="auto"/>
        <w:right w:val="none" w:sz="0" w:space="0" w:color="auto"/>
      </w:divBdr>
    </w:div>
    <w:div w:id="1764184346">
      <w:bodyDiv w:val="1"/>
      <w:marLeft w:val="0"/>
      <w:marRight w:val="0"/>
      <w:marTop w:val="0"/>
      <w:marBottom w:val="0"/>
      <w:divBdr>
        <w:top w:val="none" w:sz="0" w:space="0" w:color="auto"/>
        <w:left w:val="none" w:sz="0" w:space="0" w:color="auto"/>
        <w:bottom w:val="none" w:sz="0" w:space="0" w:color="auto"/>
        <w:right w:val="none" w:sz="0" w:space="0" w:color="auto"/>
      </w:divBdr>
    </w:div>
    <w:div w:id="1764570916">
      <w:bodyDiv w:val="1"/>
      <w:marLeft w:val="0"/>
      <w:marRight w:val="0"/>
      <w:marTop w:val="0"/>
      <w:marBottom w:val="0"/>
      <w:divBdr>
        <w:top w:val="none" w:sz="0" w:space="0" w:color="auto"/>
        <w:left w:val="none" w:sz="0" w:space="0" w:color="auto"/>
        <w:bottom w:val="none" w:sz="0" w:space="0" w:color="auto"/>
        <w:right w:val="none" w:sz="0" w:space="0" w:color="auto"/>
      </w:divBdr>
    </w:div>
    <w:div w:id="1767266281">
      <w:bodyDiv w:val="1"/>
      <w:marLeft w:val="0"/>
      <w:marRight w:val="0"/>
      <w:marTop w:val="0"/>
      <w:marBottom w:val="0"/>
      <w:divBdr>
        <w:top w:val="none" w:sz="0" w:space="0" w:color="auto"/>
        <w:left w:val="none" w:sz="0" w:space="0" w:color="auto"/>
        <w:bottom w:val="none" w:sz="0" w:space="0" w:color="auto"/>
        <w:right w:val="none" w:sz="0" w:space="0" w:color="auto"/>
      </w:divBdr>
    </w:div>
    <w:div w:id="1769888638">
      <w:bodyDiv w:val="1"/>
      <w:marLeft w:val="0"/>
      <w:marRight w:val="0"/>
      <w:marTop w:val="0"/>
      <w:marBottom w:val="0"/>
      <w:divBdr>
        <w:top w:val="none" w:sz="0" w:space="0" w:color="auto"/>
        <w:left w:val="none" w:sz="0" w:space="0" w:color="auto"/>
        <w:bottom w:val="none" w:sz="0" w:space="0" w:color="auto"/>
        <w:right w:val="none" w:sz="0" w:space="0" w:color="auto"/>
      </w:divBdr>
    </w:div>
    <w:div w:id="1770539820">
      <w:bodyDiv w:val="1"/>
      <w:marLeft w:val="0"/>
      <w:marRight w:val="0"/>
      <w:marTop w:val="0"/>
      <w:marBottom w:val="0"/>
      <w:divBdr>
        <w:top w:val="none" w:sz="0" w:space="0" w:color="auto"/>
        <w:left w:val="none" w:sz="0" w:space="0" w:color="auto"/>
        <w:bottom w:val="none" w:sz="0" w:space="0" w:color="auto"/>
        <w:right w:val="none" w:sz="0" w:space="0" w:color="auto"/>
      </w:divBdr>
    </w:div>
    <w:div w:id="1771120177">
      <w:bodyDiv w:val="1"/>
      <w:marLeft w:val="0"/>
      <w:marRight w:val="0"/>
      <w:marTop w:val="0"/>
      <w:marBottom w:val="0"/>
      <w:divBdr>
        <w:top w:val="none" w:sz="0" w:space="0" w:color="auto"/>
        <w:left w:val="none" w:sz="0" w:space="0" w:color="auto"/>
        <w:bottom w:val="none" w:sz="0" w:space="0" w:color="auto"/>
        <w:right w:val="none" w:sz="0" w:space="0" w:color="auto"/>
      </w:divBdr>
    </w:div>
    <w:div w:id="1771123005">
      <w:bodyDiv w:val="1"/>
      <w:marLeft w:val="0"/>
      <w:marRight w:val="0"/>
      <w:marTop w:val="0"/>
      <w:marBottom w:val="0"/>
      <w:divBdr>
        <w:top w:val="none" w:sz="0" w:space="0" w:color="auto"/>
        <w:left w:val="none" w:sz="0" w:space="0" w:color="auto"/>
        <w:bottom w:val="none" w:sz="0" w:space="0" w:color="auto"/>
        <w:right w:val="none" w:sz="0" w:space="0" w:color="auto"/>
      </w:divBdr>
    </w:div>
    <w:div w:id="1771199833">
      <w:bodyDiv w:val="1"/>
      <w:marLeft w:val="0"/>
      <w:marRight w:val="0"/>
      <w:marTop w:val="0"/>
      <w:marBottom w:val="0"/>
      <w:divBdr>
        <w:top w:val="none" w:sz="0" w:space="0" w:color="auto"/>
        <w:left w:val="none" w:sz="0" w:space="0" w:color="auto"/>
        <w:bottom w:val="none" w:sz="0" w:space="0" w:color="auto"/>
        <w:right w:val="none" w:sz="0" w:space="0" w:color="auto"/>
      </w:divBdr>
    </w:div>
    <w:div w:id="1772044273">
      <w:bodyDiv w:val="1"/>
      <w:marLeft w:val="0"/>
      <w:marRight w:val="0"/>
      <w:marTop w:val="0"/>
      <w:marBottom w:val="0"/>
      <w:divBdr>
        <w:top w:val="none" w:sz="0" w:space="0" w:color="auto"/>
        <w:left w:val="none" w:sz="0" w:space="0" w:color="auto"/>
        <w:bottom w:val="none" w:sz="0" w:space="0" w:color="auto"/>
        <w:right w:val="none" w:sz="0" w:space="0" w:color="auto"/>
      </w:divBdr>
    </w:div>
    <w:div w:id="1772966734">
      <w:bodyDiv w:val="1"/>
      <w:marLeft w:val="0"/>
      <w:marRight w:val="0"/>
      <w:marTop w:val="0"/>
      <w:marBottom w:val="0"/>
      <w:divBdr>
        <w:top w:val="none" w:sz="0" w:space="0" w:color="auto"/>
        <w:left w:val="none" w:sz="0" w:space="0" w:color="auto"/>
        <w:bottom w:val="none" w:sz="0" w:space="0" w:color="auto"/>
        <w:right w:val="none" w:sz="0" w:space="0" w:color="auto"/>
      </w:divBdr>
    </w:div>
    <w:div w:id="1773931801">
      <w:bodyDiv w:val="1"/>
      <w:marLeft w:val="0"/>
      <w:marRight w:val="0"/>
      <w:marTop w:val="0"/>
      <w:marBottom w:val="0"/>
      <w:divBdr>
        <w:top w:val="none" w:sz="0" w:space="0" w:color="auto"/>
        <w:left w:val="none" w:sz="0" w:space="0" w:color="auto"/>
        <w:bottom w:val="none" w:sz="0" w:space="0" w:color="auto"/>
        <w:right w:val="none" w:sz="0" w:space="0" w:color="auto"/>
      </w:divBdr>
    </w:div>
    <w:div w:id="1776560596">
      <w:bodyDiv w:val="1"/>
      <w:marLeft w:val="0"/>
      <w:marRight w:val="0"/>
      <w:marTop w:val="0"/>
      <w:marBottom w:val="0"/>
      <w:divBdr>
        <w:top w:val="none" w:sz="0" w:space="0" w:color="auto"/>
        <w:left w:val="none" w:sz="0" w:space="0" w:color="auto"/>
        <w:bottom w:val="none" w:sz="0" w:space="0" w:color="auto"/>
        <w:right w:val="none" w:sz="0" w:space="0" w:color="auto"/>
      </w:divBdr>
      <w:divsChild>
        <w:div w:id="972558377">
          <w:marLeft w:val="0"/>
          <w:marRight w:val="0"/>
          <w:marTop w:val="100"/>
          <w:marBottom w:val="100"/>
          <w:divBdr>
            <w:top w:val="none" w:sz="0" w:space="0" w:color="auto"/>
            <w:left w:val="none" w:sz="0" w:space="0" w:color="auto"/>
            <w:bottom w:val="none" w:sz="0" w:space="0" w:color="auto"/>
            <w:right w:val="none" w:sz="0" w:space="0" w:color="auto"/>
          </w:divBdr>
          <w:divsChild>
            <w:div w:id="154079128">
              <w:marLeft w:val="0"/>
              <w:marRight w:val="0"/>
              <w:marTop w:val="0"/>
              <w:marBottom w:val="0"/>
              <w:divBdr>
                <w:top w:val="none" w:sz="0" w:space="0" w:color="auto"/>
                <w:left w:val="none" w:sz="0" w:space="0" w:color="auto"/>
                <w:bottom w:val="none" w:sz="0" w:space="0" w:color="auto"/>
                <w:right w:val="none" w:sz="0" w:space="0" w:color="auto"/>
              </w:divBdr>
              <w:divsChild>
                <w:div w:id="55300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209909">
          <w:marLeft w:val="0"/>
          <w:marRight w:val="0"/>
          <w:marTop w:val="0"/>
          <w:marBottom w:val="0"/>
          <w:divBdr>
            <w:top w:val="none" w:sz="0" w:space="0" w:color="auto"/>
            <w:left w:val="none" w:sz="0" w:space="0" w:color="auto"/>
            <w:bottom w:val="none" w:sz="0" w:space="0" w:color="auto"/>
            <w:right w:val="none" w:sz="0" w:space="0" w:color="auto"/>
          </w:divBdr>
          <w:divsChild>
            <w:div w:id="2040741427">
              <w:marLeft w:val="0"/>
              <w:marRight w:val="0"/>
              <w:marTop w:val="100"/>
              <w:marBottom w:val="100"/>
              <w:divBdr>
                <w:top w:val="none" w:sz="0" w:space="0" w:color="auto"/>
                <w:left w:val="none" w:sz="0" w:space="0" w:color="auto"/>
                <w:bottom w:val="none" w:sz="0" w:space="0" w:color="auto"/>
                <w:right w:val="none" w:sz="0" w:space="0" w:color="auto"/>
              </w:divBdr>
              <w:divsChild>
                <w:div w:id="1998994770">
                  <w:marLeft w:val="0"/>
                  <w:marRight w:val="0"/>
                  <w:marTop w:val="0"/>
                  <w:marBottom w:val="285"/>
                  <w:divBdr>
                    <w:top w:val="none" w:sz="0" w:space="0" w:color="auto"/>
                    <w:left w:val="none" w:sz="0" w:space="0" w:color="auto"/>
                    <w:bottom w:val="none" w:sz="0" w:space="0" w:color="auto"/>
                    <w:right w:val="none" w:sz="0" w:space="0" w:color="auto"/>
                  </w:divBdr>
                </w:div>
                <w:div w:id="44180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638439">
      <w:bodyDiv w:val="1"/>
      <w:marLeft w:val="0"/>
      <w:marRight w:val="0"/>
      <w:marTop w:val="0"/>
      <w:marBottom w:val="0"/>
      <w:divBdr>
        <w:top w:val="none" w:sz="0" w:space="0" w:color="auto"/>
        <w:left w:val="none" w:sz="0" w:space="0" w:color="auto"/>
        <w:bottom w:val="none" w:sz="0" w:space="0" w:color="auto"/>
        <w:right w:val="none" w:sz="0" w:space="0" w:color="auto"/>
      </w:divBdr>
    </w:div>
    <w:div w:id="1780640303">
      <w:bodyDiv w:val="1"/>
      <w:marLeft w:val="0"/>
      <w:marRight w:val="0"/>
      <w:marTop w:val="0"/>
      <w:marBottom w:val="0"/>
      <w:divBdr>
        <w:top w:val="none" w:sz="0" w:space="0" w:color="auto"/>
        <w:left w:val="none" w:sz="0" w:space="0" w:color="auto"/>
        <w:bottom w:val="none" w:sz="0" w:space="0" w:color="auto"/>
        <w:right w:val="none" w:sz="0" w:space="0" w:color="auto"/>
      </w:divBdr>
    </w:div>
    <w:div w:id="1782214728">
      <w:bodyDiv w:val="1"/>
      <w:marLeft w:val="0"/>
      <w:marRight w:val="0"/>
      <w:marTop w:val="0"/>
      <w:marBottom w:val="0"/>
      <w:divBdr>
        <w:top w:val="none" w:sz="0" w:space="0" w:color="auto"/>
        <w:left w:val="none" w:sz="0" w:space="0" w:color="auto"/>
        <w:bottom w:val="none" w:sz="0" w:space="0" w:color="auto"/>
        <w:right w:val="none" w:sz="0" w:space="0" w:color="auto"/>
      </w:divBdr>
    </w:div>
    <w:div w:id="1785155531">
      <w:bodyDiv w:val="1"/>
      <w:marLeft w:val="0"/>
      <w:marRight w:val="0"/>
      <w:marTop w:val="0"/>
      <w:marBottom w:val="0"/>
      <w:divBdr>
        <w:top w:val="none" w:sz="0" w:space="0" w:color="auto"/>
        <w:left w:val="none" w:sz="0" w:space="0" w:color="auto"/>
        <w:bottom w:val="none" w:sz="0" w:space="0" w:color="auto"/>
        <w:right w:val="none" w:sz="0" w:space="0" w:color="auto"/>
      </w:divBdr>
    </w:div>
    <w:div w:id="1788695640">
      <w:bodyDiv w:val="1"/>
      <w:marLeft w:val="0"/>
      <w:marRight w:val="0"/>
      <w:marTop w:val="0"/>
      <w:marBottom w:val="0"/>
      <w:divBdr>
        <w:top w:val="none" w:sz="0" w:space="0" w:color="auto"/>
        <w:left w:val="none" w:sz="0" w:space="0" w:color="auto"/>
        <w:bottom w:val="none" w:sz="0" w:space="0" w:color="auto"/>
        <w:right w:val="none" w:sz="0" w:space="0" w:color="auto"/>
      </w:divBdr>
    </w:div>
    <w:div w:id="1791584542">
      <w:bodyDiv w:val="1"/>
      <w:marLeft w:val="0"/>
      <w:marRight w:val="0"/>
      <w:marTop w:val="0"/>
      <w:marBottom w:val="0"/>
      <w:divBdr>
        <w:top w:val="none" w:sz="0" w:space="0" w:color="auto"/>
        <w:left w:val="none" w:sz="0" w:space="0" w:color="auto"/>
        <w:bottom w:val="none" w:sz="0" w:space="0" w:color="auto"/>
        <w:right w:val="none" w:sz="0" w:space="0" w:color="auto"/>
      </w:divBdr>
    </w:div>
    <w:div w:id="1797527253">
      <w:bodyDiv w:val="1"/>
      <w:marLeft w:val="0"/>
      <w:marRight w:val="0"/>
      <w:marTop w:val="0"/>
      <w:marBottom w:val="0"/>
      <w:divBdr>
        <w:top w:val="none" w:sz="0" w:space="0" w:color="auto"/>
        <w:left w:val="none" w:sz="0" w:space="0" w:color="auto"/>
        <w:bottom w:val="none" w:sz="0" w:space="0" w:color="auto"/>
        <w:right w:val="none" w:sz="0" w:space="0" w:color="auto"/>
      </w:divBdr>
    </w:div>
    <w:div w:id="1798060521">
      <w:bodyDiv w:val="1"/>
      <w:marLeft w:val="0"/>
      <w:marRight w:val="0"/>
      <w:marTop w:val="0"/>
      <w:marBottom w:val="0"/>
      <w:divBdr>
        <w:top w:val="none" w:sz="0" w:space="0" w:color="auto"/>
        <w:left w:val="none" w:sz="0" w:space="0" w:color="auto"/>
        <w:bottom w:val="none" w:sz="0" w:space="0" w:color="auto"/>
        <w:right w:val="none" w:sz="0" w:space="0" w:color="auto"/>
      </w:divBdr>
    </w:div>
    <w:div w:id="1798908058">
      <w:bodyDiv w:val="1"/>
      <w:marLeft w:val="0"/>
      <w:marRight w:val="0"/>
      <w:marTop w:val="0"/>
      <w:marBottom w:val="0"/>
      <w:divBdr>
        <w:top w:val="none" w:sz="0" w:space="0" w:color="auto"/>
        <w:left w:val="none" w:sz="0" w:space="0" w:color="auto"/>
        <w:bottom w:val="none" w:sz="0" w:space="0" w:color="auto"/>
        <w:right w:val="none" w:sz="0" w:space="0" w:color="auto"/>
      </w:divBdr>
    </w:div>
    <w:div w:id="1801654728">
      <w:bodyDiv w:val="1"/>
      <w:marLeft w:val="0"/>
      <w:marRight w:val="0"/>
      <w:marTop w:val="0"/>
      <w:marBottom w:val="0"/>
      <w:divBdr>
        <w:top w:val="none" w:sz="0" w:space="0" w:color="auto"/>
        <w:left w:val="none" w:sz="0" w:space="0" w:color="auto"/>
        <w:bottom w:val="none" w:sz="0" w:space="0" w:color="auto"/>
        <w:right w:val="none" w:sz="0" w:space="0" w:color="auto"/>
      </w:divBdr>
    </w:div>
    <w:div w:id="1802260336">
      <w:bodyDiv w:val="1"/>
      <w:marLeft w:val="0"/>
      <w:marRight w:val="0"/>
      <w:marTop w:val="0"/>
      <w:marBottom w:val="0"/>
      <w:divBdr>
        <w:top w:val="none" w:sz="0" w:space="0" w:color="auto"/>
        <w:left w:val="none" w:sz="0" w:space="0" w:color="auto"/>
        <w:bottom w:val="none" w:sz="0" w:space="0" w:color="auto"/>
        <w:right w:val="none" w:sz="0" w:space="0" w:color="auto"/>
      </w:divBdr>
    </w:div>
    <w:div w:id="1802765007">
      <w:bodyDiv w:val="1"/>
      <w:marLeft w:val="0"/>
      <w:marRight w:val="0"/>
      <w:marTop w:val="0"/>
      <w:marBottom w:val="0"/>
      <w:divBdr>
        <w:top w:val="none" w:sz="0" w:space="0" w:color="auto"/>
        <w:left w:val="none" w:sz="0" w:space="0" w:color="auto"/>
        <w:bottom w:val="none" w:sz="0" w:space="0" w:color="auto"/>
        <w:right w:val="none" w:sz="0" w:space="0" w:color="auto"/>
      </w:divBdr>
      <w:divsChild>
        <w:div w:id="510803018">
          <w:marLeft w:val="0"/>
          <w:marRight w:val="0"/>
          <w:marTop w:val="0"/>
          <w:marBottom w:val="0"/>
          <w:divBdr>
            <w:top w:val="none" w:sz="0" w:space="0" w:color="auto"/>
            <w:left w:val="none" w:sz="0" w:space="0" w:color="auto"/>
            <w:bottom w:val="none" w:sz="0" w:space="0" w:color="auto"/>
            <w:right w:val="none" w:sz="0" w:space="0" w:color="auto"/>
          </w:divBdr>
          <w:divsChild>
            <w:div w:id="1863208162">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1810589039">
      <w:bodyDiv w:val="1"/>
      <w:marLeft w:val="0"/>
      <w:marRight w:val="0"/>
      <w:marTop w:val="0"/>
      <w:marBottom w:val="0"/>
      <w:divBdr>
        <w:top w:val="none" w:sz="0" w:space="0" w:color="auto"/>
        <w:left w:val="none" w:sz="0" w:space="0" w:color="auto"/>
        <w:bottom w:val="none" w:sz="0" w:space="0" w:color="auto"/>
        <w:right w:val="none" w:sz="0" w:space="0" w:color="auto"/>
      </w:divBdr>
    </w:div>
    <w:div w:id="1811048335">
      <w:bodyDiv w:val="1"/>
      <w:marLeft w:val="0"/>
      <w:marRight w:val="0"/>
      <w:marTop w:val="0"/>
      <w:marBottom w:val="0"/>
      <w:divBdr>
        <w:top w:val="none" w:sz="0" w:space="0" w:color="auto"/>
        <w:left w:val="none" w:sz="0" w:space="0" w:color="auto"/>
        <w:bottom w:val="none" w:sz="0" w:space="0" w:color="auto"/>
        <w:right w:val="none" w:sz="0" w:space="0" w:color="auto"/>
      </w:divBdr>
      <w:divsChild>
        <w:div w:id="1910534826">
          <w:marLeft w:val="0"/>
          <w:marRight w:val="0"/>
          <w:marTop w:val="0"/>
          <w:marBottom w:val="0"/>
          <w:divBdr>
            <w:top w:val="none" w:sz="0" w:space="0" w:color="auto"/>
            <w:left w:val="none" w:sz="0" w:space="0" w:color="auto"/>
            <w:bottom w:val="none" w:sz="0" w:space="0" w:color="auto"/>
            <w:right w:val="none" w:sz="0" w:space="0" w:color="auto"/>
          </w:divBdr>
          <w:divsChild>
            <w:div w:id="1505582733">
              <w:marLeft w:val="-120"/>
              <w:marRight w:val="-120"/>
              <w:marTop w:val="0"/>
              <w:marBottom w:val="0"/>
              <w:divBdr>
                <w:top w:val="none" w:sz="0" w:space="0" w:color="auto"/>
                <w:left w:val="none" w:sz="0" w:space="0" w:color="auto"/>
                <w:bottom w:val="none" w:sz="0" w:space="0" w:color="auto"/>
                <w:right w:val="none" w:sz="0" w:space="0" w:color="auto"/>
              </w:divBdr>
              <w:divsChild>
                <w:div w:id="1612206238">
                  <w:marLeft w:val="0"/>
                  <w:marRight w:val="0"/>
                  <w:marTop w:val="0"/>
                  <w:marBottom w:val="0"/>
                  <w:divBdr>
                    <w:top w:val="none" w:sz="0" w:space="0" w:color="auto"/>
                    <w:left w:val="none" w:sz="0" w:space="0" w:color="auto"/>
                    <w:bottom w:val="none" w:sz="0" w:space="0" w:color="auto"/>
                    <w:right w:val="none" w:sz="0" w:space="0" w:color="auto"/>
                  </w:divBdr>
                  <w:divsChild>
                    <w:div w:id="1454905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849073">
          <w:marLeft w:val="0"/>
          <w:marRight w:val="0"/>
          <w:marTop w:val="0"/>
          <w:marBottom w:val="0"/>
          <w:divBdr>
            <w:top w:val="none" w:sz="0" w:space="0" w:color="auto"/>
            <w:left w:val="none" w:sz="0" w:space="0" w:color="auto"/>
            <w:bottom w:val="none" w:sz="0" w:space="0" w:color="auto"/>
            <w:right w:val="none" w:sz="0" w:space="0" w:color="auto"/>
          </w:divBdr>
          <w:divsChild>
            <w:div w:id="1139765925">
              <w:marLeft w:val="-120"/>
              <w:marRight w:val="-120"/>
              <w:marTop w:val="0"/>
              <w:marBottom w:val="0"/>
              <w:divBdr>
                <w:top w:val="none" w:sz="0" w:space="0" w:color="auto"/>
                <w:left w:val="none" w:sz="0" w:space="0" w:color="auto"/>
                <w:bottom w:val="none" w:sz="0" w:space="0" w:color="auto"/>
                <w:right w:val="none" w:sz="0" w:space="0" w:color="auto"/>
              </w:divBdr>
              <w:divsChild>
                <w:div w:id="252593242">
                  <w:marLeft w:val="0"/>
                  <w:marRight w:val="0"/>
                  <w:marTop w:val="0"/>
                  <w:marBottom w:val="0"/>
                  <w:divBdr>
                    <w:top w:val="none" w:sz="0" w:space="0" w:color="auto"/>
                    <w:left w:val="none" w:sz="0" w:space="0" w:color="auto"/>
                    <w:bottom w:val="none" w:sz="0" w:space="0" w:color="auto"/>
                    <w:right w:val="none" w:sz="0" w:space="0" w:color="auto"/>
                  </w:divBdr>
                  <w:divsChild>
                    <w:div w:id="1159618734">
                      <w:marLeft w:val="-120"/>
                      <w:marRight w:val="-120"/>
                      <w:marTop w:val="0"/>
                      <w:marBottom w:val="0"/>
                      <w:divBdr>
                        <w:top w:val="none" w:sz="0" w:space="0" w:color="auto"/>
                        <w:left w:val="none" w:sz="0" w:space="0" w:color="auto"/>
                        <w:bottom w:val="none" w:sz="0" w:space="0" w:color="auto"/>
                        <w:right w:val="none" w:sz="0" w:space="0" w:color="auto"/>
                      </w:divBdr>
                      <w:divsChild>
                        <w:div w:id="1994681520">
                          <w:marLeft w:val="0"/>
                          <w:marRight w:val="0"/>
                          <w:marTop w:val="0"/>
                          <w:marBottom w:val="0"/>
                          <w:divBdr>
                            <w:top w:val="none" w:sz="0" w:space="0" w:color="auto"/>
                            <w:left w:val="none" w:sz="0" w:space="0" w:color="auto"/>
                            <w:bottom w:val="none" w:sz="0" w:space="0" w:color="auto"/>
                            <w:right w:val="none" w:sz="0" w:space="0" w:color="auto"/>
                          </w:divBdr>
                          <w:divsChild>
                            <w:div w:id="101176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2402073">
      <w:bodyDiv w:val="1"/>
      <w:marLeft w:val="0"/>
      <w:marRight w:val="0"/>
      <w:marTop w:val="0"/>
      <w:marBottom w:val="0"/>
      <w:divBdr>
        <w:top w:val="none" w:sz="0" w:space="0" w:color="auto"/>
        <w:left w:val="none" w:sz="0" w:space="0" w:color="auto"/>
        <w:bottom w:val="none" w:sz="0" w:space="0" w:color="auto"/>
        <w:right w:val="none" w:sz="0" w:space="0" w:color="auto"/>
      </w:divBdr>
    </w:div>
    <w:div w:id="1815246762">
      <w:bodyDiv w:val="1"/>
      <w:marLeft w:val="0"/>
      <w:marRight w:val="0"/>
      <w:marTop w:val="0"/>
      <w:marBottom w:val="0"/>
      <w:divBdr>
        <w:top w:val="none" w:sz="0" w:space="0" w:color="auto"/>
        <w:left w:val="none" w:sz="0" w:space="0" w:color="auto"/>
        <w:bottom w:val="none" w:sz="0" w:space="0" w:color="auto"/>
        <w:right w:val="none" w:sz="0" w:space="0" w:color="auto"/>
      </w:divBdr>
    </w:div>
    <w:div w:id="1815412969">
      <w:bodyDiv w:val="1"/>
      <w:marLeft w:val="0"/>
      <w:marRight w:val="0"/>
      <w:marTop w:val="0"/>
      <w:marBottom w:val="0"/>
      <w:divBdr>
        <w:top w:val="none" w:sz="0" w:space="0" w:color="auto"/>
        <w:left w:val="none" w:sz="0" w:space="0" w:color="auto"/>
        <w:bottom w:val="none" w:sz="0" w:space="0" w:color="auto"/>
        <w:right w:val="none" w:sz="0" w:space="0" w:color="auto"/>
      </w:divBdr>
      <w:divsChild>
        <w:div w:id="1485584184">
          <w:marLeft w:val="450"/>
          <w:marRight w:val="0"/>
          <w:marTop w:val="135"/>
          <w:marBottom w:val="450"/>
          <w:divBdr>
            <w:top w:val="none" w:sz="0" w:space="0" w:color="auto"/>
            <w:left w:val="none" w:sz="0" w:space="0" w:color="auto"/>
            <w:bottom w:val="none" w:sz="0" w:space="0" w:color="auto"/>
            <w:right w:val="none" w:sz="0" w:space="0" w:color="auto"/>
          </w:divBdr>
          <w:divsChild>
            <w:div w:id="218323943">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1815753220">
      <w:bodyDiv w:val="1"/>
      <w:marLeft w:val="0"/>
      <w:marRight w:val="0"/>
      <w:marTop w:val="0"/>
      <w:marBottom w:val="0"/>
      <w:divBdr>
        <w:top w:val="none" w:sz="0" w:space="0" w:color="auto"/>
        <w:left w:val="none" w:sz="0" w:space="0" w:color="auto"/>
        <w:bottom w:val="none" w:sz="0" w:space="0" w:color="auto"/>
        <w:right w:val="none" w:sz="0" w:space="0" w:color="auto"/>
      </w:divBdr>
    </w:div>
    <w:div w:id="1816608172">
      <w:bodyDiv w:val="1"/>
      <w:marLeft w:val="0"/>
      <w:marRight w:val="0"/>
      <w:marTop w:val="0"/>
      <w:marBottom w:val="0"/>
      <w:divBdr>
        <w:top w:val="none" w:sz="0" w:space="0" w:color="auto"/>
        <w:left w:val="none" w:sz="0" w:space="0" w:color="auto"/>
        <w:bottom w:val="none" w:sz="0" w:space="0" w:color="auto"/>
        <w:right w:val="none" w:sz="0" w:space="0" w:color="auto"/>
      </w:divBdr>
    </w:div>
    <w:div w:id="1817837823">
      <w:bodyDiv w:val="1"/>
      <w:marLeft w:val="0"/>
      <w:marRight w:val="0"/>
      <w:marTop w:val="0"/>
      <w:marBottom w:val="0"/>
      <w:divBdr>
        <w:top w:val="none" w:sz="0" w:space="0" w:color="auto"/>
        <w:left w:val="none" w:sz="0" w:space="0" w:color="auto"/>
        <w:bottom w:val="none" w:sz="0" w:space="0" w:color="auto"/>
        <w:right w:val="none" w:sz="0" w:space="0" w:color="auto"/>
      </w:divBdr>
    </w:div>
    <w:div w:id="1817919243">
      <w:bodyDiv w:val="1"/>
      <w:marLeft w:val="0"/>
      <w:marRight w:val="0"/>
      <w:marTop w:val="0"/>
      <w:marBottom w:val="0"/>
      <w:divBdr>
        <w:top w:val="none" w:sz="0" w:space="0" w:color="auto"/>
        <w:left w:val="none" w:sz="0" w:space="0" w:color="auto"/>
        <w:bottom w:val="none" w:sz="0" w:space="0" w:color="auto"/>
        <w:right w:val="none" w:sz="0" w:space="0" w:color="auto"/>
      </w:divBdr>
    </w:div>
    <w:div w:id="1818037473">
      <w:bodyDiv w:val="1"/>
      <w:marLeft w:val="0"/>
      <w:marRight w:val="0"/>
      <w:marTop w:val="0"/>
      <w:marBottom w:val="0"/>
      <w:divBdr>
        <w:top w:val="none" w:sz="0" w:space="0" w:color="auto"/>
        <w:left w:val="none" w:sz="0" w:space="0" w:color="auto"/>
        <w:bottom w:val="none" w:sz="0" w:space="0" w:color="auto"/>
        <w:right w:val="none" w:sz="0" w:space="0" w:color="auto"/>
      </w:divBdr>
    </w:div>
    <w:div w:id="1819421577">
      <w:bodyDiv w:val="1"/>
      <w:marLeft w:val="0"/>
      <w:marRight w:val="0"/>
      <w:marTop w:val="0"/>
      <w:marBottom w:val="0"/>
      <w:divBdr>
        <w:top w:val="none" w:sz="0" w:space="0" w:color="auto"/>
        <w:left w:val="none" w:sz="0" w:space="0" w:color="auto"/>
        <w:bottom w:val="none" w:sz="0" w:space="0" w:color="auto"/>
        <w:right w:val="none" w:sz="0" w:space="0" w:color="auto"/>
      </w:divBdr>
    </w:div>
    <w:div w:id="1820342547">
      <w:bodyDiv w:val="1"/>
      <w:marLeft w:val="0"/>
      <w:marRight w:val="0"/>
      <w:marTop w:val="0"/>
      <w:marBottom w:val="0"/>
      <w:divBdr>
        <w:top w:val="none" w:sz="0" w:space="0" w:color="auto"/>
        <w:left w:val="none" w:sz="0" w:space="0" w:color="auto"/>
        <w:bottom w:val="none" w:sz="0" w:space="0" w:color="auto"/>
        <w:right w:val="none" w:sz="0" w:space="0" w:color="auto"/>
      </w:divBdr>
    </w:div>
    <w:div w:id="1821195772">
      <w:bodyDiv w:val="1"/>
      <w:marLeft w:val="0"/>
      <w:marRight w:val="0"/>
      <w:marTop w:val="0"/>
      <w:marBottom w:val="0"/>
      <w:divBdr>
        <w:top w:val="none" w:sz="0" w:space="0" w:color="auto"/>
        <w:left w:val="none" w:sz="0" w:space="0" w:color="auto"/>
        <w:bottom w:val="none" w:sz="0" w:space="0" w:color="auto"/>
        <w:right w:val="none" w:sz="0" w:space="0" w:color="auto"/>
      </w:divBdr>
    </w:div>
    <w:div w:id="1823230022">
      <w:bodyDiv w:val="1"/>
      <w:marLeft w:val="0"/>
      <w:marRight w:val="0"/>
      <w:marTop w:val="0"/>
      <w:marBottom w:val="0"/>
      <w:divBdr>
        <w:top w:val="none" w:sz="0" w:space="0" w:color="auto"/>
        <w:left w:val="none" w:sz="0" w:space="0" w:color="auto"/>
        <w:bottom w:val="none" w:sz="0" w:space="0" w:color="auto"/>
        <w:right w:val="none" w:sz="0" w:space="0" w:color="auto"/>
      </w:divBdr>
    </w:div>
    <w:div w:id="1823425657">
      <w:bodyDiv w:val="1"/>
      <w:marLeft w:val="0"/>
      <w:marRight w:val="0"/>
      <w:marTop w:val="0"/>
      <w:marBottom w:val="0"/>
      <w:divBdr>
        <w:top w:val="none" w:sz="0" w:space="0" w:color="auto"/>
        <w:left w:val="none" w:sz="0" w:space="0" w:color="auto"/>
        <w:bottom w:val="none" w:sz="0" w:space="0" w:color="auto"/>
        <w:right w:val="none" w:sz="0" w:space="0" w:color="auto"/>
      </w:divBdr>
    </w:div>
    <w:div w:id="1825464751">
      <w:bodyDiv w:val="1"/>
      <w:marLeft w:val="0"/>
      <w:marRight w:val="0"/>
      <w:marTop w:val="0"/>
      <w:marBottom w:val="0"/>
      <w:divBdr>
        <w:top w:val="none" w:sz="0" w:space="0" w:color="auto"/>
        <w:left w:val="none" w:sz="0" w:space="0" w:color="auto"/>
        <w:bottom w:val="none" w:sz="0" w:space="0" w:color="auto"/>
        <w:right w:val="none" w:sz="0" w:space="0" w:color="auto"/>
      </w:divBdr>
    </w:div>
    <w:div w:id="1826165031">
      <w:bodyDiv w:val="1"/>
      <w:marLeft w:val="0"/>
      <w:marRight w:val="0"/>
      <w:marTop w:val="0"/>
      <w:marBottom w:val="0"/>
      <w:divBdr>
        <w:top w:val="none" w:sz="0" w:space="0" w:color="auto"/>
        <w:left w:val="none" w:sz="0" w:space="0" w:color="auto"/>
        <w:bottom w:val="none" w:sz="0" w:space="0" w:color="auto"/>
        <w:right w:val="none" w:sz="0" w:space="0" w:color="auto"/>
      </w:divBdr>
    </w:div>
    <w:div w:id="1826429583">
      <w:bodyDiv w:val="1"/>
      <w:marLeft w:val="0"/>
      <w:marRight w:val="0"/>
      <w:marTop w:val="0"/>
      <w:marBottom w:val="0"/>
      <w:divBdr>
        <w:top w:val="none" w:sz="0" w:space="0" w:color="auto"/>
        <w:left w:val="none" w:sz="0" w:space="0" w:color="auto"/>
        <w:bottom w:val="none" w:sz="0" w:space="0" w:color="auto"/>
        <w:right w:val="none" w:sz="0" w:space="0" w:color="auto"/>
      </w:divBdr>
      <w:divsChild>
        <w:div w:id="1106198642">
          <w:marLeft w:val="0"/>
          <w:marRight w:val="0"/>
          <w:marTop w:val="120"/>
          <w:marBottom w:val="0"/>
          <w:divBdr>
            <w:top w:val="none" w:sz="0" w:space="0" w:color="auto"/>
            <w:left w:val="none" w:sz="0" w:space="0" w:color="auto"/>
            <w:bottom w:val="none" w:sz="0" w:space="0" w:color="auto"/>
            <w:right w:val="none" w:sz="0" w:space="0" w:color="auto"/>
          </w:divBdr>
        </w:div>
        <w:div w:id="2106613972">
          <w:marLeft w:val="0"/>
          <w:marRight w:val="0"/>
          <w:marTop w:val="120"/>
          <w:marBottom w:val="0"/>
          <w:divBdr>
            <w:top w:val="none" w:sz="0" w:space="0" w:color="auto"/>
            <w:left w:val="none" w:sz="0" w:space="0" w:color="auto"/>
            <w:bottom w:val="none" w:sz="0" w:space="0" w:color="auto"/>
            <w:right w:val="none" w:sz="0" w:space="0" w:color="auto"/>
          </w:divBdr>
        </w:div>
        <w:div w:id="1132943606">
          <w:marLeft w:val="0"/>
          <w:marRight w:val="0"/>
          <w:marTop w:val="120"/>
          <w:marBottom w:val="0"/>
          <w:divBdr>
            <w:top w:val="none" w:sz="0" w:space="0" w:color="auto"/>
            <w:left w:val="none" w:sz="0" w:space="0" w:color="auto"/>
            <w:bottom w:val="none" w:sz="0" w:space="0" w:color="auto"/>
            <w:right w:val="none" w:sz="0" w:space="0" w:color="auto"/>
          </w:divBdr>
        </w:div>
      </w:divsChild>
    </w:div>
    <w:div w:id="1829855961">
      <w:bodyDiv w:val="1"/>
      <w:marLeft w:val="0"/>
      <w:marRight w:val="0"/>
      <w:marTop w:val="0"/>
      <w:marBottom w:val="0"/>
      <w:divBdr>
        <w:top w:val="none" w:sz="0" w:space="0" w:color="auto"/>
        <w:left w:val="none" w:sz="0" w:space="0" w:color="auto"/>
        <w:bottom w:val="none" w:sz="0" w:space="0" w:color="auto"/>
        <w:right w:val="none" w:sz="0" w:space="0" w:color="auto"/>
      </w:divBdr>
    </w:div>
    <w:div w:id="1830900432">
      <w:bodyDiv w:val="1"/>
      <w:marLeft w:val="0"/>
      <w:marRight w:val="0"/>
      <w:marTop w:val="0"/>
      <w:marBottom w:val="0"/>
      <w:divBdr>
        <w:top w:val="none" w:sz="0" w:space="0" w:color="auto"/>
        <w:left w:val="none" w:sz="0" w:space="0" w:color="auto"/>
        <w:bottom w:val="none" w:sz="0" w:space="0" w:color="auto"/>
        <w:right w:val="none" w:sz="0" w:space="0" w:color="auto"/>
      </w:divBdr>
    </w:div>
    <w:div w:id="1832134045">
      <w:bodyDiv w:val="1"/>
      <w:marLeft w:val="0"/>
      <w:marRight w:val="0"/>
      <w:marTop w:val="0"/>
      <w:marBottom w:val="0"/>
      <w:divBdr>
        <w:top w:val="none" w:sz="0" w:space="0" w:color="auto"/>
        <w:left w:val="none" w:sz="0" w:space="0" w:color="auto"/>
        <w:bottom w:val="none" w:sz="0" w:space="0" w:color="auto"/>
        <w:right w:val="none" w:sz="0" w:space="0" w:color="auto"/>
      </w:divBdr>
    </w:div>
    <w:div w:id="1839226889">
      <w:bodyDiv w:val="1"/>
      <w:marLeft w:val="0"/>
      <w:marRight w:val="0"/>
      <w:marTop w:val="0"/>
      <w:marBottom w:val="0"/>
      <w:divBdr>
        <w:top w:val="none" w:sz="0" w:space="0" w:color="auto"/>
        <w:left w:val="none" w:sz="0" w:space="0" w:color="auto"/>
        <w:bottom w:val="none" w:sz="0" w:space="0" w:color="auto"/>
        <w:right w:val="none" w:sz="0" w:space="0" w:color="auto"/>
      </w:divBdr>
    </w:div>
    <w:div w:id="1841432699">
      <w:bodyDiv w:val="1"/>
      <w:marLeft w:val="0"/>
      <w:marRight w:val="0"/>
      <w:marTop w:val="0"/>
      <w:marBottom w:val="0"/>
      <w:divBdr>
        <w:top w:val="none" w:sz="0" w:space="0" w:color="auto"/>
        <w:left w:val="none" w:sz="0" w:space="0" w:color="auto"/>
        <w:bottom w:val="none" w:sz="0" w:space="0" w:color="auto"/>
        <w:right w:val="none" w:sz="0" w:space="0" w:color="auto"/>
      </w:divBdr>
    </w:div>
    <w:div w:id="1843163245">
      <w:bodyDiv w:val="1"/>
      <w:marLeft w:val="0"/>
      <w:marRight w:val="0"/>
      <w:marTop w:val="0"/>
      <w:marBottom w:val="0"/>
      <w:divBdr>
        <w:top w:val="none" w:sz="0" w:space="0" w:color="auto"/>
        <w:left w:val="none" w:sz="0" w:space="0" w:color="auto"/>
        <w:bottom w:val="none" w:sz="0" w:space="0" w:color="auto"/>
        <w:right w:val="none" w:sz="0" w:space="0" w:color="auto"/>
      </w:divBdr>
    </w:div>
    <w:div w:id="1845171967">
      <w:bodyDiv w:val="1"/>
      <w:marLeft w:val="0"/>
      <w:marRight w:val="0"/>
      <w:marTop w:val="0"/>
      <w:marBottom w:val="0"/>
      <w:divBdr>
        <w:top w:val="none" w:sz="0" w:space="0" w:color="auto"/>
        <w:left w:val="none" w:sz="0" w:space="0" w:color="auto"/>
        <w:bottom w:val="none" w:sz="0" w:space="0" w:color="auto"/>
        <w:right w:val="none" w:sz="0" w:space="0" w:color="auto"/>
      </w:divBdr>
    </w:div>
    <w:div w:id="1845513753">
      <w:bodyDiv w:val="1"/>
      <w:marLeft w:val="0"/>
      <w:marRight w:val="0"/>
      <w:marTop w:val="0"/>
      <w:marBottom w:val="0"/>
      <w:divBdr>
        <w:top w:val="none" w:sz="0" w:space="0" w:color="auto"/>
        <w:left w:val="none" w:sz="0" w:space="0" w:color="auto"/>
        <w:bottom w:val="none" w:sz="0" w:space="0" w:color="auto"/>
        <w:right w:val="none" w:sz="0" w:space="0" w:color="auto"/>
      </w:divBdr>
    </w:div>
    <w:div w:id="1848015342">
      <w:bodyDiv w:val="1"/>
      <w:marLeft w:val="0"/>
      <w:marRight w:val="0"/>
      <w:marTop w:val="0"/>
      <w:marBottom w:val="0"/>
      <w:divBdr>
        <w:top w:val="none" w:sz="0" w:space="0" w:color="auto"/>
        <w:left w:val="none" w:sz="0" w:space="0" w:color="auto"/>
        <w:bottom w:val="none" w:sz="0" w:space="0" w:color="auto"/>
        <w:right w:val="none" w:sz="0" w:space="0" w:color="auto"/>
      </w:divBdr>
    </w:div>
    <w:div w:id="1848520969">
      <w:bodyDiv w:val="1"/>
      <w:marLeft w:val="0"/>
      <w:marRight w:val="0"/>
      <w:marTop w:val="0"/>
      <w:marBottom w:val="0"/>
      <w:divBdr>
        <w:top w:val="none" w:sz="0" w:space="0" w:color="auto"/>
        <w:left w:val="none" w:sz="0" w:space="0" w:color="auto"/>
        <w:bottom w:val="none" w:sz="0" w:space="0" w:color="auto"/>
        <w:right w:val="none" w:sz="0" w:space="0" w:color="auto"/>
      </w:divBdr>
    </w:div>
    <w:div w:id="1848708879">
      <w:bodyDiv w:val="1"/>
      <w:marLeft w:val="0"/>
      <w:marRight w:val="0"/>
      <w:marTop w:val="0"/>
      <w:marBottom w:val="0"/>
      <w:divBdr>
        <w:top w:val="none" w:sz="0" w:space="0" w:color="auto"/>
        <w:left w:val="none" w:sz="0" w:space="0" w:color="auto"/>
        <w:bottom w:val="none" w:sz="0" w:space="0" w:color="auto"/>
        <w:right w:val="none" w:sz="0" w:space="0" w:color="auto"/>
      </w:divBdr>
    </w:div>
    <w:div w:id="1851335652">
      <w:bodyDiv w:val="1"/>
      <w:marLeft w:val="0"/>
      <w:marRight w:val="0"/>
      <w:marTop w:val="0"/>
      <w:marBottom w:val="0"/>
      <w:divBdr>
        <w:top w:val="none" w:sz="0" w:space="0" w:color="auto"/>
        <w:left w:val="none" w:sz="0" w:space="0" w:color="auto"/>
        <w:bottom w:val="none" w:sz="0" w:space="0" w:color="auto"/>
        <w:right w:val="none" w:sz="0" w:space="0" w:color="auto"/>
      </w:divBdr>
    </w:div>
    <w:div w:id="1851917558">
      <w:bodyDiv w:val="1"/>
      <w:marLeft w:val="0"/>
      <w:marRight w:val="0"/>
      <w:marTop w:val="0"/>
      <w:marBottom w:val="0"/>
      <w:divBdr>
        <w:top w:val="none" w:sz="0" w:space="0" w:color="auto"/>
        <w:left w:val="none" w:sz="0" w:space="0" w:color="auto"/>
        <w:bottom w:val="none" w:sz="0" w:space="0" w:color="auto"/>
        <w:right w:val="none" w:sz="0" w:space="0" w:color="auto"/>
      </w:divBdr>
    </w:div>
    <w:div w:id="1854613245">
      <w:bodyDiv w:val="1"/>
      <w:marLeft w:val="0"/>
      <w:marRight w:val="0"/>
      <w:marTop w:val="0"/>
      <w:marBottom w:val="0"/>
      <w:divBdr>
        <w:top w:val="none" w:sz="0" w:space="0" w:color="auto"/>
        <w:left w:val="none" w:sz="0" w:space="0" w:color="auto"/>
        <w:bottom w:val="none" w:sz="0" w:space="0" w:color="auto"/>
        <w:right w:val="none" w:sz="0" w:space="0" w:color="auto"/>
      </w:divBdr>
      <w:divsChild>
        <w:div w:id="1145853057">
          <w:marLeft w:val="360"/>
          <w:marRight w:val="0"/>
          <w:marTop w:val="90"/>
          <w:marBottom w:val="90"/>
          <w:divBdr>
            <w:top w:val="none" w:sz="0" w:space="0" w:color="auto"/>
            <w:left w:val="none" w:sz="0" w:space="0" w:color="auto"/>
            <w:bottom w:val="none" w:sz="0" w:space="0" w:color="auto"/>
            <w:right w:val="none" w:sz="0" w:space="0" w:color="auto"/>
          </w:divBdr>
          <w:divsChild>
            <w:div w:id="1751388683">
              <w:marLeft w:val="0"/>
              <w:marRight w:val="0"/>
              <w:marTop w:val="0"/>
              <w:marBottom w:val="0"/>
              <w:divBdr>
                <w:top w:val="none" w:sz="0" w:space="0" w:color="auto"/>
                <w:left w:val="none" w:sz="0" w:space="0" w:color="auto"/>
                <w:bottom w:val="none" w:sz="0" w:space="0" w:color="auto"/>
                <w:right w:val="none" w:sz="0" w:space="0" w:color="auto"/>
              </w:divBdr>
              <w:divsChild>
                <w:div w:id="1413814433">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855341081">
      <w:bodyDiv w:val="1"/>
      <w:marLeft w:val="0"/>
      <w:marRight w:val="0"/>
      <w:marTop w:val="0"/>
      <w:marBottom w:val="0"/>
      <w:divBdr>
        <w:top w:val="none" w:sz="0" w:space="0" w:color="auto"/>
        <w:left w:val="none" w:sz="0" w:space="0" w:color="auto"/>
        <w:bottom w:val="none" w:sz="0" w:space="0" w:color="auto"/>
        <w:right w:val="none" w:sz="0" w:space="0" w:color="auto"/>
      </w:divBdr>
    </w:div>
    <w:div w:id="1856184551">
      <w:bodyDiv w:val="1"/>
      <w:marLeft w:val="0"/>
      <w:marRight w:val="0"/>
      <w:marTop w:val="0"/>
      <w:marBottom w:val="0"/>
      <w:divBdr>
        <w:top w:val="none" w:sz="0" w:space="0" w:color="auto"/>
        <w:left w:val="none" w:sz="0" w:space="0" w:color="auto"/>
        <w:bottom w:val="none" w:sz="0" w:space="0" w:color="auto"/>
        <w:right w:val="none" w:sz="0" w:space="0" w:color="auto"/>
      </w:divBdr>
    </w:div>
    <w:div w:id="1856967030">
      <w:bodyDiv w:val="1"/>
      <w:marLeft w:val="0"/>
      <w:marRight w:val="0"/>
      <w:marTop w:val="0"/>
      <w:marBottom w:val="0"/>
      <w:divBdr>
        <w:top w:val="none" w:sz="0" w:space="0" w:color="auto"/>
        <w:left w:val="none" w:sz="0" w:space="0" w:color="auto"/>
        <w:bottom w:val="none" w:sz="0" w:space="0" w:color="auto"/>
        <w:right w:val="none" w:sz="0" w:space="0" w:color="auto"/>
      </w:divBdr>
    </w:div>
    <w:div w:id="1857574254">
      <w:bodyDiv w:val="1"/>
      <w:marLeft w:val="0"/>
      <w:marRight w:val="0"/>
      <w:marTop w:val="0"/>
      <w:marBottom w:val="0"/>
      <w:divBdr>
        <w:top w:val="none" w:sz="0" w:space="0" w:color="auto"/>
        <w:left w:val="none" w:sz="0" w:space="0" w:color="auto"/>
        <w:bottom w:val="none" w:sz="0" w:space="0" w:color="auto"/>
        <w:right w:val="none" w:sz="0" w:space="0" w:color="auto"/>
      </w:divBdr>
    </w:div>
    <w:div w:id="1861771415">
      <w:bodyDiv w:val="1"/>
      <w:marLeft w:val="0"/>
      <w:marRight w:val="0"/>
      <w:marTop w:val="0"/>
      <w:marBottom w:val="0"/>
      <w:divBdr>
        <w:top w:val="none" w:sz="0" w:space="0" w:color="auto"/>
        <w:left w:val="none" w:sz="0" w:space="0" w:color="auto"/>
        <w:bottom w:val="none" w:sz="0" w:space="0" w:color="auto"/>
        <w:right w:val="none" w:sz="0" w:space="0" w:color="auto"/>
      </w:divBdr>
    </w:div>
    <w:div w:id="1862283499">
      <w:bodyDiv w:val="1"/>
      <w:marLeft w:val="0"/>
      <w:marRight w:val="0"/>
      <w:marTop w:val="0"/>
      <w:marBottom w:val="0"/>
      <w:divBdr>
        <w:top w:val="none" w:sz="0" w:space="0" w:color="auto"/>
        <w:left w:val="none" w:sz="0" w:space="0" w:color="auto"/>
        <w:bottom w:val="none" w:sz="0" w:space="0" w:color="auto"/>
        <w:right w:val="none" w:sz="0" w:space="0" w:color="auto"/>
      </w:divBdr>
      <w:divsChild>
        <w:div w:id="283075781">
          <w:marLeft w:val="0"/>
          <w:marRight w:val="0"/>
          <w:marTop w:val="0"/>
          <w:marBottom w:val="0"/>
          <w:divBdr>
            <w:top w:val="none" w:sz="0" w:space="0" w:color="auto"/>
            <w:left w:val="none" w:sz="0" w:space="0" w:color="auto"/>
            <w:bottom w:val="none" w:sz="0" w:space="0" w:color="auto"/>
            <w:right w:val="none" w:sz="0" w:space="0" w:color="auto"/>
          </w:divBdr>
          <w:divsChild>
            <w:div w:id="118209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279668">
      <w:bodyDiv w:val="1"/>
      <w:marLeft w:val="0"/>
      <w:marRight w:val="0"/>
      <w:marTop w:val="0"/>
      <w:marBottom w:val="0"/>
      <w:divBdr>
        <w:top w:val="none" w:sz="0" w:space="0" w:color="auto"/>
        <w:left w:val="none" w:sz="0" w:space="0" w:color="auto"/>
        <w:bottom w:val="none" w:sz="0" w:space="0" w:color="auto"/>
        <w:right w:val="none" w:sz="0" w:space="0" w:color="auto"/>
      </w:divBdr>
      <w:divsChild>
        <w:div w:id="937060715">
          <w:marLeft w:val="0"/>
          <w:marRight w:val="0"/>
          <w:marTop w:val="0"/>
          <w:marBottom w:val="720"/>
          <w:divBdr>
            <w:top w:val="none" w:sz="0" w:space="0" w:color="auto"/>
            <w:left w:val="none" w:sz="0" w:space="0" w:color="auto"/>
            <w:bottom w:val="none" w:sz="0" w:space="0" w:color="auto"/>
            <w:right w:val="none" w:sz="0" w:space="0" w:color="auto"/>
          </w:divBdr>
          <w:divsChild>
            <w:div w:id="56140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092669">
      <w:bodyDiv w:val="1"/>
      <w:marLeft w:val="0"/>
      <w:marRight w:val="0"/>
      <w:marTop w:val="0"/>
      <w:marBottom w:val="0"/>
      <w:divBdr>
        <w:top w:val="none" w:sz="0" w:space="0" w:color="auto"/>
        <w:left w:val="none" w:sz="0" w:space="0" w:color="auto"/>
        <w:bottom w:val="none" w:sz="0" w:space="0" w:color="auto"/>
        <w:right w:val="none" w:sz="0" w:space="0" w:color="auto"/>
      </w:divBdr>
    </w:div>
    <w:div w:id="1870606890">
      <w:bodyDiv w:val="1"/>
      <w:marLeft w:val="0"/>
      <w:marRight w:val="0"/>
      <w:marTop w:val="0"/>
      <w:marBottom w:val="0"/>
      <w:divBdr>
        <w:top w:val="none" w:sz="0" w:space="0" w:color="auto"/>
        <w:left w:val="none" w:sz="0" w:space="0" w:color="auto"/>
        <w:bottom w:val="none" w:sz="0" w:space="0" w:color="auto"/>
        <w:right w:val="none" w:sz="0" w:space="0" w:color="auto"/>
      </w:divBdr>
    </w:div>
    <w:div w:id="1870794687">
      <w:bodyDiv w:val="1"/>
      <w:marLeft w:val="0"/>
      <w:marRight w:val="0"/>
      <w:marTop w:val="0"/>
      <w:marBottom w:val="0"/>
      <w:divBdr>
        <w:top w:val="none" w:sz="0" w:space="0" w:color="auto"/>
        <w:left w:val="none" w:sz="0" w:space="0" w:color="auto"/>
        <w:bottom w:val="none" w:sz="0" w:space="0" w:color="auto"/>
        <w:right w:val="none" w:sz="0" w:space="0" w:color="auto"/>
      </w:divBdr>
    </w:div>
    <w:div w:id="1872303137">
      <w:bodyDiv w:val="1"/>
      <w:marLeft w:val="0"/>
      <w:marRight w:val="0"/>
      <w:marTop w:val="0"/>
      <w:marBottom w:val="0"/>
      <w:divBdr>
        <w:top w:val="none" w:sz="0" w:space="0" w:color="auto"/>
        <w:left w:val="none" w:sz="0" w:space="0" w:color="auto"/>
        <w:bottom w:val="none" w:sz="0" w:space="0" w:color="auto"/>
        <w:right w:val="none" w:sz="0" w:space="0" w:color="auto"/>
      </w:divBdr>
    </w:div>
    <w:div w:id="1873688726">
      <w:bodyDiv w:val="1"/>
      <w:marLeft w:val="0"/>
      <w:marRight w:val="0"/>
      <w:marTop w:val="0"/>
      <w:marBottom w:val="0"/>
      <w:divBdr>
        <w:top w:val="none" w:sz="0" w:space="0" w:color="auto"/>
        <w:left w:val="none" w:sz="0" w:space="0" w:color="auto"/>
        <w:bottom w:val="none" w:sz="0" w:space="0" w:color="auto"/>
        <w:right w:val="none" w:sz="0" w:space="0" w:color="auto"/>
      </w:divBdr>
      <w:divsChild>
        <w:div w:id="451170329">
          <w:marLeft w:val="360"/>
          <w:marRight w:val="0"/>
          <w:marTop w:val="90"/>
          <w:marBottom w:val="90"/>
          <w:divBdr>
            <w:top w:val="none" w:sz="0" w:space="0" w:color="auto"/>
            <w:left w:val="none" w:sz="0" w:space="0" w:color="auto"/>
            <w:bottom w:val="none" w:sz="0" w:space="0" w:color="auto"/>
            <w:right w:val="none" w:sz="0" w:space="0" w:color="auto"/>
          </w:divBdr>
          <w:divsChild>
            <w:div w:id="1134517886">
              <w:marLeft w:val="0"/>
              <w:marRight w:val="0"/>
              <w:marTop w:val="0"/>
              <w:marBottom w:val="0"/>
              <w:divBdr>
                <w:top w:val="none" w:sz="0" w:space="0" w:color="auto"/>
                <w:left w:val="none" w:sz="0" w:space="0" w:color="auto"/>
                <w:bottom w:val="none" w:sz="0" w:space="0" w:color="auto"/>
                <w:right w:val="none" w:sz="0" w:space="0" w:color="auto"/>
              </w:divBdr>
              <w:divsChild>
                <w:div w:id="274217032">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875968013">
      <w:bodyDiv w:val="1"/>
      <w:marLeft w:val="0"/>
      <w:marRight w:val="0"/>
      <w:marTop w:val="0"/>
      <w:marBottom w:val="0"/>
      <w:divBdr>
        <w:top w:val="none" w:sz="0" w:space="0" w:color="auto"/>
        <w:left w:val="none" w:sz="0" w:space="0" w:color="auto"/>
        <w:bottom w:val="none" w:sz="0" w:space="0" w:color="auto"/>
        <w:right w:val="none" w:sz="0" w:space="0" w:color="auto"/>
      </w:divBdr>
    </w:div>
    <w:div w:id="1877572287">
      <w:bodyDiv w:val="1"/>
      <w:marLeft w:val="0"/>
      <w:marRight w:val="0"/>
      <w:marTop w:val="0"/>
      <w:marBottom w:val="0"/>
      <w:divBdr>
        <w:top w:val="none" w:sz="0" w:space="0" w:color="auto"/>
        <w:left w:val="none" w:sz="0" w:space="0" w:color="auto"/>
        <w:bottom w:val="none" w:sz="0" w:space="0" w:color="auto"/>
        <w:right w:val="none" w:sz="0" w:space="0" w:color="auto"/>
      </w:divBdr>
    </w:div>
    <w:div w:id="1878354691">
      <w:bodyDiv w:val="1"/>
      <w:marLeft w:val="0"/>
      <w:marRight w:val="0"/>
      <w:marTop w:val="0"/>
      <w:marBottom w:val="0"/>
      <w:divBdr>
        <w:top w:val="none" w:sz="0" w:space="0" w:color="auto"/>
        <w:left w:val="none" w:sz="0" w:space="0" w:color="auto"/>
        <w:bottom w:val="none" w:sz="0" w:space="0" w:color="auto"/>
        <w:right w:val="none" w:sz="0" w:space="0" w:color="auto"/>
      </w:divBdr>
    </w:div>
    <w:div w:id="1878740460">
      <w:bodyDiv w:val="1"/>
      <w:marLeft w:val="0"/>
      <w:marRight w:val="0"/>
      <w:marTop w:val="0"/>
      <w:marBottom w:val="0"/>
      <w:divBdr>
        <w:top w:val="none" w:sz="0" w:space="0" w:color="auto"/>
        <w:left w:val="none" w:sz="0" w:space="0" w:color="auto"/>
        <w:bottom w:val="none" w:sz="0" w:space="0" w:color="auto"/>
        <w:right w:val="none" w:sz="0" w:space="0" w:color="auto"/>
      </w:divBdr>
    </w:div>
    <w:div w:id="1878858109">
      <w:bodyDiv w:val="1"/>
      <w:marLeft w:val="0"/>
      <w:marRight w:val="0"/>
      <w:marTop w:val="0"/>
      <w:marBottom w:val="0"/>
      <w:divBdr>
        <w:top w:val="none" w:sz="0" w:space="0" w:color="auto"/>
        <w:left w:val="none" w:sz="0" w:space="0" w:color="auto"/>
        <w:bottom w:val="none" w:sz="0" w:space="0" w:color="auto"/>
        <w:right w:val="none" w:sz="0" w:space="0" w:color="auto"/>
      </w:divBdr>
      <w:divsChild>
        <w:div w:id="769472085">
          <w:marLeft w:val="360"/>
          <w:marRight w:val="0"/>
          <w:marTop w:val="90"/>
          <w:marBottom w:val="90"/>
          <w:divBdr>
            <w:top w:val="none" w:sz="0" w:space="0" w:color="auto"/>
            <w:left w:val="none" w:sz="0" w:space="0" w:color="auto"/>
            <w:bottom w:val="none" w:sz="0" w:space="0" w:color="auto"/>
            <w:right w:val="none" w:sz="0" w:space="0" w:color="auto"/>
          </w:divBdr>
          <w:divsChild>
            <w:div w:id="366806281">
              <w:marLeft w:val="0"/>
              <w:marRight w:val="0"/>
              <w:marTop w:val="0"/>
              <w:marBottom w:val="0"/>
              <w:divBdr>
                <w:top w:val="none" w:sz="0" w:space="0" w:color="auto"/>
                <w:left w:val="none" w:sz="0" w:space="0" w:color="auto"/>
                <w:bottom w:val="none" w:sz="0" w:space="0" w:color="auto"/>
                <w:right w:val="none" w:sz="0" w:space="0" w:color="auto"/>
              </w:divBdr>
              <w:divsChild>
                <w:div w:id="912935765">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879703573">
      <w:bodyDiv w:val="1"/>
      <w:marLeft w:val="0"/>
      <w:marRight w:val="0"/>
      <w:marTop w:val="0"/>
      <w:marBottom w:val="0"/>
      <w:divBdr>
        <w:top w:val="none" w:sz="0" w:space="0" w:color="auto"/>
        <w:left w:val="none" w:sz="0" w:space="0" w:color="auto"/>
        <w:bottom w:val="none" w:sz="0" w:space="0" w:color="auto"/>
        <w:right w:val="none" w:sz="0" w:space="0" w:color="auto"/>
      </w:divBdr>
    </w:div>
    <w:div w:id="1880048645">
      <w:bodyDiv w:val="1"/>
      <w:marLeft w:val="0"/>
      <w:marRight w:val="0"/>
      <w:marTop w:val="0"/>
      <w:marBottom w:val="0"/>
      <w:divBdr>
        <w:top w:val="none" w:sz="0" w:space="0" w:color="auto"/>
        <w:left w:val="none" w:sz="0" w:space="0" w:color="auto"/>
        <w:bottom w:val="none" w:sz="0" w:space="0" w:color="auto"/>
        <w:right w:val="none" w:sz="0" w:space="0" w:color="auto"/>
      </w:divBdr>
    </w:div>
    <w:div w:id="1882739083">
      <w:bodyDiv w:val="1"/>
      <w:marLeft w:val="0"/>
      <w:marRight w:val="0"/>
      <w:marTop w:val="0"/>
      <w:marBottom w:val="0"/>
      <w:divBdr>
        <w:top w:val="none" w:sz="0" w:space="0" w:color="auto"/>
        <w:left w:val="none" w:sz="0" w:space="0" w:color="auto"/>
        <w:bottom w:val="none" w:sz="0" w:space="0" w:color="auto"/>
        <w:right w:val="none" w:sz="0" w:space="0" w:color="auto"/>
      </w:divBdr>
    </w:div>
    <w:div w:id="1883589295">
      <w:bodyDiv w:val="1"/>
      <w:marLeft w:val="0"/>
      <w:marRight w:val="0"/>
      <w:marTop w:val="0"/>
      <w:marBottom w:val="0"/>
      <w:divBdr>
        <w:top w:val="none" w:sz="0" w:space="0" w:color="auto"/>
        <w:left w:val="none" w:sz="0" w:space="0" w:color="auto"/>
        <w:bottom w:val="none" w:sz="0" w:space="0" w:color="auto"/>
        <w:right w:val="none" w:sz="0" w:space="0" w:color="auto"/>
      </w:divBdr>
    </w:div>
    <w:div w:id="1893610434">
      <w:bodyDiv w:val="1"/>
      <w:marLeft w:val="0"/>
      <w:marRight w:val="0"/>
      <w:marTop w:val="0"/>
      <w:marBottom w:val="0"/>
      <w:divBdr>
        <w:top w:val="none" w:sz="0" w:space="0" w:color="auto"/>
        <w:left w:val="none" w:sz="0" w:space="0" w:color="auto"/>
        <w:bottom w:val="none" w:sz="0" w:space="0" w:color="auto"/>
        <w:right w:val="none" w:sz="0" w:space="0" w:color="auto"/>
      </w:divBdr>
    </w:div>
    <w:div w:id="1897274785">
      <w:bodyDiv w:val="1"/>
      <w:marLeft w:val="0"/>
      <w:marRight w:val="0"/>
      <w:marTop w:val="0"/>
      <w:marBottom w:val="0"/>
      <w:divBdr>
        <w:top w:val="none" w:sz="0" w:space="0" w:color="auto"/>
        <w:left w:val="none" w:sz="0" w:space="0" w:color="auto"/>
        <w:bottom w:val="none" w:sz="0" w:space="0" w:color="auto"/>
        <w:right w:val="none" w:sz="0" w:space="0" w:color="auto"/>
      </w:divBdr>
    </w:div>
    <w:div w:id="1905020989">
      <w:bodyDiv w:val="1"/>
      <w:marLeft w:val="0"/>
      <w:marRight w:val="0"/>
      <w:marTop w:val="0"/>
      <w:marBottom w:val="0"/>
      <w:divBdr>
        <w:top w:val="none" w:sz="0" w:space="0" w:color="auto"/>
        <w:left w:val="none" w:sz="0" w:space="0" w:color="auto"/>
        <w:bottom w:val="none" w:sz="0" w:space="0" w:color="auto"/>
        <w:right w:val="none" w:sz="0" w:space="0" w:color="auto"/>
      </w:divBdr>
    </w:div>
    <w:div w:id="1905989969">
      <w:bodyDiv w:val="1"/>
      <w:marLeft w:val="0"/>
      <w:marRight w:val="0"/>
      <w:marTop w:val="0"/>
      <w:marBottom w:val="0"/>
      <w:divBdr>
        <w:top w:val="none" w:sz="0" w:space="0" w:color="auto"/>
        <w:left w:val="none" w:sz="0" w:space="0" w:color="auto"/>
        <w:bottom w:val="none" w:sz="0" w:space="0" w:color="auto"/>
        <w:right w:val="none" w:sz="0" w:space="0" w:color="auto"/>
      </w:divBdr>
    </w:div>
    <w:div w:id="1907761265">
      <w:bodyDiv w:val="1"/>
      <w:marLeft w:val="0"/>
      <w:marRight w:val="0"/>
      <w:marTop w:val="0"/>
      <w:marBottom w:val="0"/>
      <w:divBdr>
        <w:top w:val="none" w:sz="0" w:space="0" w:color="auto"/>
        <w:left w:val="none" w:sz="0" w:space="0" w:color="auto"/>
        <w:bottom w:val="none" w:sz="0" w:space="0" w:color="auto"/>
        <w:right w:val="none" w:sz="0" w:space="0" w:color="auto"/>
      </w:divBdr>
    </w:div>
    <w:div w:id="1907840242">
      <w:bodyDiv w:val="1"/>
      <w:marLeft w:val="0"/>
      <w:marRight w:val="0"/>
      <w:marTop w:val="0"/>
      <w:marBottom w:val="0"/>
      <w:divBdr>
        <w:top w:val="none" w:sz="0" w:space="0" w:color="auto"/>
        <w:left w:val="none" w:sz="0" w:space="0" w:color="auto"/>
        <w:bottom w:val="none" w:sz="0" w:space="0" w:color="auto"/>
        <w:right w:val="none" w:sz="0" w:space="0" w:color="auto"/>
      </w:divBdr>
    </w:div>
    <w:div w:id="1912808078">
      <w:bodyDiv w:val="1"/>
      <w:marLeft w:val="0"/>
      <w:marRight w:val="0"/>
      <w:marTop w:val="0"/>
      <w:marBottom w:val="0"/>
      <w:divBdr>
        <w:top w:val="none" w:sz="0" w:space="0" w:color="auto"/>
        <w:left w:val="none" w:sz="0" w:space="0" w:color="auto"/>
        <w:bottom w:val="none" w:sz="0" w:space="0" w:color="auto"/>
        <w:right w:val="none" w:sz="0" w:space="0" w:color="auto"/>
      </w:divBdr>
    </w:div>
    <w:div w:id="1915355238">
      <w:bodyDiv w:val="1"/>
      <w:marLeft w:val="0"/>
      <w:marRight w:val="0"/>
      <w:marTop w:val="0"/>
      <w:marBottom w:val="0"/>
      <w:divBdr>
        <w:top w:val="none" w:sz="0" w:space="0" w:color="auto"/>
        <w:left w:val="none" w:sz="0" w:space="0" w:color="auto"/>
        <w:bottom w:val="none" w:sz="0" w:space="0" w:color="auto"/>
        <w:right w:val="none" w:sz="0" w:space="0" w:color="auto"/>
      </w:divBdr>
    </w:div>
    <w:div w:id="1916544840">
      <w:bodyDiv w:val="1"/>
      <w:marLeft w:val="0"/>
      <w:marRight w:val="0"/>
      <w:marTop w:val="0"/>
      <w:marBottom w:val="0"/>
      <w:divBdr>
        <w:top w:val="none" w:sz="0" w:space="0" w:color="auto"/>
        <w:left w:val="none" w:sz="0" w:space="0" w:color="auto"/>
        <w:bottom w:val="none" w:sz="0" w:space="0" w:color="auto"/>
        <w:right w:val="none" w:sz="0" w:space="0" w:color="auto"/>
      </w:divBdr>
    </w:div>
    <w:div w:id="1920092302">
      <w:bodyDiv w:val="1"/>
      <w:marLeft w:val="0"/>
      <w:marRight w:val="0"/>
      <w:marTop w:val="0"/>
      <w:marBottom w:val="0"/>
      <w:divBdr>
        <w:top w:val="none" w:sz="0" w:space="0" w:color="auto"/>
        <w:left w:val="none" w:sz="0" w:space="0" w:color="auto"/>
        <w:bottom w:val="none" w:sz="0" w:space="0" w:color="auto"/>
        <w:right w:val="none" w:sz="0" w:space="0" w:color="auto"/>
      </w:divBdr>
    </w:div>
    <w:div w:id="1921479849">
      <w:bodyDiv w:val="1"/>
      <w:marLeft w:val="0"/>
      <w:marRight w:val="0"/>
      <w:marTop w:val="0"/>
      <w:marBottom w:val="0"/>
      <w:divBdr>
        <w:top w:val="none" w:sz="0" w:space="0" w:color="auto"/>
        <w:left w:val="none" w:sz="0" w:space="0" w:color="auto"/>
        <w:bottom w:val="none" w:sz="0" w:space="0" w:color="auto"/>
        <w:right w:val="none" w:sz="0" w:space="0" w:color="auto"/>
      </w:divBdr>
    </w:div>
    <w:div w:id="1924292733">
      <w:bodyDiv w:val="1"/>
      <w:marLeft w:val="0"/>
      <w:marRight w:val="0"/>
      <w:marTop w:val="0"/>
      <w:marBottom w:val="0"/>
      <w:divBdr>
        <w:top w:val="none" w:sz="0" w:space="0" w:color="auto"/>
        <w:left w:val="none" w:sz="0" w:space="0" w:color="auto"/>
        <w:bottom w:val="none" w:sz="0" w:space="0" w:color="auto"/>
        <w:right w:val="none" w:sz="0" w:space="0" w:color="auto"/>
      </w:divBdr>
    </w:div>
    <w:div w:id="1927879016">
      <w:bodyDiv w:val="1"/>
      <w:marLeft w:val="0"/>
      <w:marRight w:val="0"/>
      <w:marTop w:val="0"/>
      <w:marBottom w:val="0"/>
      <w:divBdr>
        <w:top w:val="none" w:sz="0" w:space="0" w:color="auto"/>
        <w:left w:val="none" w:sz="0" w:space="0" w:color="auto"/>
        <w:bottom w:val="none" w:sz="0" w:space="0" w:color="auto"/>
        <w:right w:val="none" w:sz="0" w:space="0" w:color="auto"/>
      </w:divBdr>
    </w:div>
    <w:div w:id="1928149027">
      <w:bodyDiv w:val="1"/>
      <w:marLeft w:val="0"/>
      <w:marRight w:val="0"/>
      <w:marTop w:val="0"/>
      <w:marBottom w:val="0"/>
      <w:divBdr>
        <w:top w:val="none" w:sz="0" w:space="0" w:color="auto"/>
        <w:left w:val="none" w:sz="0" w:space="0" w:color="auto"/>
        <w:bottom w:val="none" w:sz="0" w:space="0" w:color="auto"/>
        <w:right w:val="none" w:sz="0" w:space="0" w:color="auto"/>
      </w:divBdr>
    </w:div>
    <w:div w:id="1930654495">
      <w:bodyDiv w:val="1"/>
      <w:marLeft w:val="0"/>
      <w:marRight w:val="0"/>
      <w:marTop w:val="0"/>
      <w:marBottom w:val="0"/>
      <w:divBdr>
        <w:top w:val="none" w:sz="0" w:space="0" w:color="auto"/>
        <w:left w:val="none" w:sz="0" w:space="0" w:color="auto"/>
        <w:bottom w:val="none" w:sz="0" w:space="0" w:color="auto"/>
        <w:right w:val="none" w:sz="0" w:space="0" w:color="auto"/>
      </w:divBdr>
    </w:div>
    <w:div w:id="1936013352">
      <w:bodyDiv w:val="1"/>
      <w:marLeft w:val="0"/>
      <w:marRight w:val="0"/>
      <w:marTop w:val="0"/>
      <w:marBottom w:val="0"/>
      <w:divBdr>
        <w:top w:val="none" w:sz="0" w:space="0" w:color="auto"/>
        <w:left w:val="none" w:sz="0" w:space="0" w:color="auto"/>
        <w:bottom w:val="none" w:sz="0" w:space="0" w:color="auto"/>
        <w:right w:val="none" w:sz="0" w:space="0" w:color="auto"/>
      </w:divBdr>
    </w:div>
    <w:div w:id="1936934245">
      <w:bodyDiv w:val="1"/>
      <w:marLeft w:val="0"/>
      <w:marRight w:val="0"/>
      <w:marTop w:val="0"/>
      <w:marBottom w:val="0"/>
      <w:divBdr>
        <w:top w:val="none" w:sz="0" w:space="0" w:color="auto"/>
        <w:left w:val="none" w:sz="0" w:space="0" w:color="auto"/>
        <w:bottom w:val="none" w:sz="0" w:space="0" w:color="auto"/>
        <w:right w:val="none" w:sz="0" w:space="0" w:color="auto"/>
      </w:divBdr>
    </w:div>
    <w:div w:id="1938512544">
      <w:bodyDiv w:val="1"/>
      <w:marLeft w:val="0"/>
      <w:marRight w:val="0"/>
      <w:marTop w:val="0"/>
      <w:marBottom w:val="0"/>
      <w:divBdr>
        <w:top w:val="none" w:sz="0" w:space="0" w:color="auto"/>
        <w:left w:val="none" w:sz="0" w:space="0" w:color="auto"/>
        <w:bottom w:val="none" w:sz="0" w:space="0" w:color="auto"/>
        <w:right w:val="none" w:sz="0" w:space="0" w:color="auto"/>
      </w:divBdr>
    </w:div>
    <w:div w:id="1938636668">
      <w:bodyDiv w:val="1"/>
      <w:marLeft w:val="0"/>
      <w:marRight w:val="0"/>
      <w:marTop w:val="0"/>
      <w:marBottom w:val="0"/>
      <w:divBdr>
        <w:top w:val="none" w:sz="0" w:space="0" w:color="auto"/>
        <w:left w:val="none" w:sz="0" w:space="0" w:color="auto"/>
        <w:bottom w:val="none" w:sz="0" w:space="0" w:color="auto"/>
        <w:right w:val="none" w:sz="0" w:space="0" w:color="auto"/>
      </w:divBdr>
    </w:div>
    <w:div w:id="1938827827">
      <w:bodyDiv w:val="1"/>
      <w:marLeft w:val="0"/>
      <w:marRight w:val="0"/>
      <w:marTop w:val="0"/>
      <w:marBottom w:val="0"/>
      <w:divBdr>
        <w:top w:val="none" w:sz="0" w:space="0" w:color="auto"/>
        <w:left w:val="none" w:sz="0" w:space="0" w:color="auto"/>
        <w:bottom w:val="none" w:sz="0" w:space="0" w:color="auto"/>
        <w:right w:val="none" w:sz="0" w:space="0" w:color="auto"/>
      </w:divBdr>
    </w:div>
    <w:div w:id="1939369114">
      <w:bodyDiv w:val="1"/>
      <w:marLeft w:val="0"/>
      <w:marRight w:val="0"/>
      <w:marTop w:val="0"/>
      <w:marBottom w:val="0"/>
      <w:divBdr>
        <w:top w:val="none" w:sz="0" w:space="0" w:color="auto"/>
        <w:left w:val="none" w:sz="0" w:space="0" w:color="auto"/>
        <w:bottom w:val="none" w:sz="0" w:space="0" w:color="auto"/>
        <w:right w:val="none" w:sz="0" w:space="0" w:color="auto"/>
      </w:divBdr>
    </w:div>
    <w:div w:id="1944066632">
      <w:bodyDiv w:val="1"/>
      <w:marLeft w:val="0"/>
      <w:marRight w:val="0"/>
      <w:marTop w:val="0"/>
      <w:marBottom w:val="0"/>
      <w:divBdr>
        <w:top w:val="none" w:sz="0" w:space="0" w:color="auto"/>
        <w:left w:val="none" w:sz="0" w:space="0" w:color="auto"/>
        <w:bottom w:val="none" w:sz="0" w:space="0" w:color="auto"/>
        <w:right w:val="none" w:sz="0" w:space="0" w:color="auto"/>
      </w:divBdr>
    </w:div>
    <w:div w:id="1944067849">
      <w:bodyDiv w:val="1"/>
      <w:marLeft w:val="0"/>
      <w:marRight w:val="0"/>
      <w:marTop w:val="0"/>
      <w:marBottom w:val="0"/>
      <w:divBdr>
        <w:top w:val="none" w:sz="0" w:space="0" w:color="auto"/>
        <w:left w:val="none" w:sz="0" w:space="0" w:color="auto"/>
        <w:bottom w:val="none" w:sz="0" w:space="0" w:color="auto"/>
        <w:right w:val="none" w:sz="0" w:space="0" w:color="auto"/>
      </w:divBdr>
    </w:div>
    <w:div w:id="1944878384">
      <w:bodyDiv w:val="1"/>
      <w:marLeft w:val="0"/>
      <w:marRight w:val="0"/>
      <w:marTop w:val="0"/>
      <w:marBottom w:val="0"/>
      <w:divBdr>
        <w:top w:val="none" w:sz="0" w:space="0" w:color="auto"/>
        <w:left w:val="none" w:sz="0" w:space="0" w:color="auto"/>
        <w:bottom w:val="none" w:sz="0" w:space="0" w:color="auto"/>
        <w:right w:val="none" w:sz="0" w:space="0" w:color="auto"/>
      </w:divBdr>
    </w:div>
    <w:div w:id="1946033957">
      <w:bodyDiv w:val="1"/>
      <w:marLeft w:val="0"/>
      <w:marRight w:val="0"/>
      <w:marTop w:val="0"/>
      <w:marBottom w:val="0"/>
      <w:divBdr>
        <w:top w:val="none" w:sz="0" w:space="0" w:color="auto"/>
        <w:left w:val="none" w:sz="0" w:space="0" w:color="auto"/>
        <w:bottom w:val="none" w:sz="0" w:space="0" w:color="auto"/>
        <w:right w:val="none" w:sz="0" w:space="0" w:color="auto"/>
      </w:divBdr>
    </w:div>
    <w:div w:id="1949389952">
      <w:bodyDiv w:val="1"/>
      <w:marLeft w:val="0"/>
      <w:marRight w:val="0"/>
      <w:marTop w:val="0"/>
      <w:marBottom w:val="0"/>
      <w:divBdr>
        <w:top w:val="none" w:sz="0" w:space="0" w:color="auto"/>
        <w:left w:val="none" w:sz="0" w:space="0" w:color="auto"/>
        <w:bottom w:val="none" w:sz="0" w:space="0" w:color="auto"/>
        <w:right w:val="none" w:sz="0" w:space="0" w:color="auto"/>
      </w:divBdr>
    </w:div>
    <w:div w:id="1950039505">
      <w:bodyDiv w:val="1"/>
      <w:marLeft w:val="0"/>
      <w:marRight w:val="0"/>
      <w:marTop w:val="0"/>
      <w:marBottom w:val="0"/>
      <w:divBdr>
        <w:top w:val="none" w:sz="0" w:space="0" w:color="auto"/>
        <w:left w:val="none" w:sz="0" w:space="0" w:color="auto"/>
        <w:bottom w:val="none" w:sz="0" w:space="0" w:color="auto"/>
        <w:right w:val="none" w:sz="0" w:space="0" w:color="auto"/>
      </w:divBdr>
    </w:div>
    <w:div w:id="1950577694">
      <w:bodyDiv w:val="1"/>
      <w:marLeft w:val="0"/>
      <w:marRight w:val="0"/>
      <w:marTop w:val="0"/>
      <w:marBottom w:val="0"/>
      <w:divBdr>
        <w:top w:val="none" w:sz="0" w:space="0" w:color="auto"/>
        <w:left w:val="none" w:sz="0" w:space="0" w:color="auto"/>
        <w:bottom w:val="none" w:sz="0" w:space="0" w:color="auto"/>
        <w:right w:val="none" w:sz="0" w:space="0" w:color="auto"/>
      </w:divBdr>
      <w:divsChild>
        <w:div w:id="271548151">
          <w:marLeft w:val="360"/>
          <w:marRight w:val="0"/>
          <w:marTop w:val="90"/>
          <w:marBottom w:val="90"/>
          <w:divBdr>
            <w:top w:val="none" w:sz="0" w:space="0" w:color="auto"/>
            <w:left w:val="none" w:sz="0" w:space="0" w:color="auto"/>
            <w:bottom w:val="none" w:sz="0" w:space="0" w:color="auto"/>
            <w:right w:val="none" w:sz="0" w:space="0" w:color="auto"/>
          </w:divBdr>
          <w:divsChild>
            <w:div w:id="1194154074">
              <w:marLeft w:val="0"/>
              <w:marRight w:val="0"/>
              <w:marTop w:val="0"/>
              <w:marBottom w:val="0"/>
              <w:divBdr>
                <w:top w:val="none" w:sz="0" w:space="0" w:color="auto"/>
                <w:left w:val="none" w:sz="0" w:space="0" w:color="auto"/>
                <w:bottom w:val="none" w:sz="0" w:space="0" w:color="auto"/>
                <w:right w:val="none" w:sz="0" w:space="0" w:color="auto"/>
              </w:divBdr>
              <w:divsChild>
                <w:div w:id="683551872">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952856957">
      <w:bodyDiv w:val="1"/>
      <w:marLeft w:val="0"/>
      <w:marRight w:val="0"/>
      <w:marTop w:val="0"/>
      <w:marBottom w:val="0"/>
      <w:divBdr>
        <w:top w:val="none" w:sz="0" w:space="0" w:color="auto"/>
        <w:left w:val="none" w:sz="0" w:space="0" w:color="auto"/>
        <w:bottom w:val="none" w:sz="0" w:space="0" w:color="auto"/>
        <w:right w:val="none" w:sz="0" w:space="0" w:color="auto"/>
      </w:divBdr>
    </w:div>
    <w:div w:id="1953240821">
      <w:bodyDiv w:val="1"/>
      <w:marLeft w:val="0"/>
      <w:marRight w:val="0"/>
      <w:marTop w:val="0"/>
      <w:marBottom w:val="0"/>
      <w:divBdr>
        <w:top w:val="none" w:sz="0" w:space="0" w:color="auto"/>
        <w:left w:val="none" w:sz="0" w:space="0" w:color="auto"/>
        <w:bottom w:val="none" w:sz="0" w:space="0" w:color="auto"/>
        <w:right w:val="none" w:sz="0" w:space="0" w:color="auto"/>
      </w:divBdr>
    </w:div>
    <w:div w:id="1953708529">
      <w:bodyDiv w:val="1"/>
      <w:marLeft w:val="0"/>
      <w:marRight w:val="0"/>
      <w:marTop w:val="0"/>
      <w:marBottom w:val="0"/>
      <w:divBdr>
        <w:top w:val="none" w:sz="0" w:space="0" w:color="auto"/>
        <w:left w:val="none" w:sz="0" w:space="0" w:color="auto"/>
        <w:bottom w:val="none" w:sz="0" w:space="0" w:color="auto"/>
        <w:right w:val="none" w:sz="0" w:space="0" w:color="auto"/>
      </w:divBdr>
    </w:div>
    <w:div w:id="1960723924">
      <w:bodyDiv w:val="1"/>
      <w:marLeft w:val="0"/>
      <w:marRight w:val="0"/>
      <w:marTop w:val="0"/>
      <w:marBottom w:val="0"/>
      <w:divBdr>
        <w:top w:val="none" w:sz="0" w:space="0" w:color="auto"/>
        <w:left w:val="none" w:sz="0" w:space="0" w:color="auto"/>
        <w:bottom w:val="none" w:sz="0" w:space="0" w:color="auto"/>
        <w:right w:val="none" w:sz="0" w:space="0" w:color="auto"/>
      </w:divBdr>
    </w:div>
    <w:div w:id="1962034071">
      <w:bodyDiv w:val="1"/>
      <w:marLeft w:val="0"/>
      <w:marRight w:val="0"/>
      <w:marTop w:val="0"/>
      <w:marBottom w:val="0"/>
      <w:divBdr>
        <w:top w:val="none" w:sz="0" w:space="0" w:color="auto"/>
        <w:left w:val="none" w:sz="0" w:space="0" w:color="auto"/>
        <w:bottom w:val="none" w:sz="0" w:space="0" w:color="auto"/>
        <w:right w:val="none" w:sz="0" w:space="0" w:color="auto"/>
      </w:divBdr>
    </w:div>
    <w:div w:id="1962612572">
      <w:bodyDiv w:val="1"/>
      <w:marLeft w:val="0"/>
      <w:marRight w:val="0"/>
      <w:marTop w:val="0"/>
      <w:marBottom w:val="0"/>
      <w:divBdr>
        <w:top w:val="none" w:sz="0" w:space="0" w:color="auto"/>
        <w:left w:val="none" w:sz="0" w:space="0" w:color="auto"/>
        <w:bottom w:val="none" w:sz="0" w:space="0" w:color="auto"/>
        <w:right w:val="none" w:sz="0" w:space="0" w:color="auto"/>
      </w:divBdr>
    </w:div>
    <w:div w:id="1963808606">
      <w:bodyDiv w:val="1"/>
      <w:marLeft w:val="0"/>
      <w:marRight w:val="0"/>
      <w:marTop w:val="0"/>
      <w:marBottom w:val="0"/>
      <w:divBdr>
        <w:top w:val="none" w:sz="0" w:space="0" w:color="auto"/>
        <w:left w:val="none" w:sz="0" w:space="0" w:color="auto"/>
        <w:bottom w:val="none" w:sz="0" w:space="0" w:color="auto"/>
        <w:right w:val="none" w:sz="0" w:space="0" w:color="auto"/>
      </w:divBdr>
    </w:div>
    <w:div w:id="1968046573">
      <w:bodyDiv w:val="1"/>
      <w:marLeft w:val="0"/>
      <w:marRight w:val="0"/>
      <w:marTop w:val="0"/>
      <w:marBottom w:val="0"/>
      <w:divBdr>
        <w:top w:val="none" w:sz="0" w:space="0" w:color="auto"/>
        <w:left w:val="none" w:sz="0" w:space="0" w:color="auto"/>
        <w:bottom w:val="none" w:sz="0" w:space="0" w:color="auto"/>
        <w:right w:val="none" w:sz="0" w:space="0" w:color="auto"/>
      </w:divBdr>
    </w:div>
    <w:div w:id="1971671398">
      <w:bodyDiv w:val="1"/>
      <w:marLeft w:val="0"/>
      <w:marRight w:val="0"/>
      <w:marTop w:val="0"/>
      <w:marBottom w:val="0"/>
      <w:divBdr>
        <w:top w:val="none" w:sz="0" w:space="0" w:color="auto"/>
        <w:left w:val="none" w:sz="0" w:space="0" w:color="auto"/>
        <w:bottom w:val="none" w:sz="0" w:space="0" w:color="auto"/>
        <w:right w:val="none" w:sz="0" w:space="0" w:color="auto"/>
      </w:divBdr>
    </w:div>
    <w:div w:id="1974409514">
      <w:bodyDiv w:val="1"/>
      <w:marLeft w:val="0"/>
      <w:marRight w:val="0"/>
      <w:marTop w:val="0"/>
      <w:marBottom w:val="0"/>
      <w:divBdr>
        <w:top w:val="none" w:sz="0" w:space="0" w:color="auto"/>
        <w:left w:val="none" w:sz="0" w:space="0" w:color="auto"/>
        <w:bottom w:val="none" w:sz="0" w:space="0" w:color="auto"/>
        <w:right w:val="none" w:sz="0" w:space="0" w:color="auto"/>
      </w:divBdr>
    </w:div>
    <w:div w:id="1982424479">
      <w:bodyDiv w:val="1"/>
      <w:marLeft w:val="0"/>
      <w:marRight w:val="0"/>
      <w:marTop w:val="0"/>
      <w:marBottom w:val="0"/>
      <w:divBdr>
        <w:top w:val="none" w:sz="0" w:space="0" w:color="auto"/>
        <w:left w:val="none" w:sz="0" w:space="0" w:color="auto"/>
        <w:bottom w:val="none" w:sz="0" w:space="0" w:color="auto"/>
        <w:right w:val="none" w:sz="0" w:space="0" w:color="auto"/>
      </w:divBdr>
    </w:div>
    <w:div w:id="1982617502">
      <w:bodyDiv w:val="1"/>
      <w:marLeft w:val="0"/>
      <w:marRight w:val="0"/>
      <w:marTop w:val="0"/>
      <w:marBottom w:val="0"/>
      <w:divBdr>
        <w:top w:val="none" w:sz="0" w:space="0" w:color="auto"/>
        <w:left w:val="none" w:sz="0" w:space="0" w:color="auto"/>
        <w:bottom w:val="none" w:sz="0" w:space="0" w:color="auto"/>
        <w:right w:val="none" w:sz="0" w:space="0" w:color="auto"/>
      </w:divBdr>
      <w:divsChild>
        <w:div w:id="909731747">
          <w:marLeft w:val="360"/>
          <w:marRight w:val="0"/>
          <w:marTop w:val="90"/>
          <w:marBottom w:val="90"/>
          <w:divBdr>
            <w:top w:val="none" w:sz="0" w:space="0" w:color="auto"/>
            <w:left w:val="none" w:sz="0" w:space="0" w:color="auto"/>
            <w:bottom w:val="none" w:sz="0" w:space="0" w:color="auto"/>
            <w:right w:val="none" w:sz="0" w:space="0" w:color="auto"/>
          </w:divBdr>
          <w:divsChild>
            <w:div w:id="144977835">
              <w:marLeft w:val="0"/>
              <w:marRight w:val="0"/>
              <w:marTop w:val="0"/>
              <w:marBottom w:val="0"/>
              <w:divBdr>
                <w:top w:val="none" w:sz="0" w:space="0" w:color="auto"/>
                <w:left w:val="none" w:sz="0" w:space="0" w:color="auto"/>
                <w:bottom w:val="none" w:sz="0" w:space="0" w:color="auto"/>
                <w:right w:val="none" w:sz="0" w:space="0" w:color="auto"/>
              </w:divBdr>
              <w:divsChild>
                <w:div w:id="1889682804">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sChild>
    </w:div>
    <w:div w:id="1982735308">
      <w:bodyDiv w:val="1"/>
      <w:marLeft w:val="0"/>
      <w:marRight w:val="0"/>
      <w:marTop w:val="0"/>
      <w:marBottom w:val="0"/>
      <w:divBdr>
        <w:top w:val="none" w:sz="0" w:space="0" w:color="auto"/>
        <w:left w:val="none" w:sz="0" w:space="0" w:color="auto"/>
        <w:bottom w:val="none" w:sz="0" w:space="0" w:color="auto"/>
        <w:right w:val="none" w:sz="0" w:space="0" w:color="auto"/>
      </w:divBdr>
    </w:div>
    <w:div w:id="1986815969">
      <w:bodyDiv w:val="1"/>
      <w:marLeft w:val="0"/>
      <w:marRight w:val="0"/>
      <w:marTop w:val="0"/>
      <w:marBottom w:val="0"/>
      <w:divBdr>
        <w:top w:val="none" w:sz="0" w:space="0" w:color="auto"/>
        <w:left w:val="none" w:sz="0" w:space="0" w:color="auto"/>
        <w:bottom w:val="none" w:sz="0" w:space="0" w:color="auto"/>
        <w:right w:val="none" w:sz="0" w:space="0" w:color="auto"/>
      </w:divBdr>
    </w:div>
    <w:div w:id="1989481064">
      <w:bodyDiv w:val="1"/>
      <w:marLeft w:val="0"/>
      <w:marRight w:val="0"/>
      <w:marTop w:val="0"/>
      <w:marBottom w:val="0"/>
      <w:divBdr>
        <w:top w:val="none" w:sz="0" w:space="0" w:color="auto"/>
        <w:left w:val="none" w:sz="0" w:space="0" w:color="auto"/>
        <w:bottom w:val="none" w:sz="0" w:space="0" w:color="auto"/>
        <w:right w:val="none" w:sz="0" w:space="0" w:color="auto"/>
      </w:divBdr>
    </w:div>
    <w:div w:id="1989506141">
      <w:bodyDiv w:val="1"/>
      <w:marLeft w:val="0"/>
      <w:marRight w:val="0"/>
      <w:marTop w:val="0"/>
      <w:marBottom w:val="0"/>
      <w:divBdr>
        <w:top w:val="none" w:sz="0" w:space="0" w:color="auto"/>
        <w:left w:val="none" w:sz="0" w:space="0" w:color="auto"/>
        <w:bottom w:val="none" w:sz="0" w:space="0" w:color="auto"/>
        <w:right w:val="none" w:sz="0" w:space="0" w:color="auto"/>
      </w:divBdr>
    </w:div>
    <w:div w:id="1990093355">
      <w:bodyDiv w:val="1"/>
      <w:marLeft w:val="0"/>
      <w:marRight w:val="0"/>
      <w:marTop w:val="0"/>
      <w:marBottom w:val="0"/>
      <w:divBdr>
        <w:top w:val="none" w:sz="0" w:space="0" w:color="auto"/>
        <w:left w:val="none" w:sz="0" w:space="0" w:color="auto"/>
        <w:bottom w:val="none" w:sz="0" w:space="0" w:color="auto"/>
        <w:right w:val="none" w:sz="0" w:space="0" w:color="auto"/>
      </w:divBdr>
    </w:div>
    <w:div w:id="1991013166">
      <w:bodyDiv w:val="1"/>
      <w:marLeft w:val="0"/>
      <w:marRight w:val="0"/>
      <w:marTop w:val="0"/>
      <w:marBottom w:val="0"/>
      <w:divBdr>
        <w:top w:val="none" w:sz="0" w:space="0" w:color="auto"/>
        <w:left w:val="none" w:sz="0" w:space="0" w:color="auto"/>
        <w:bottom w:val="none" w:sz="0" w:space="0" w:color="auto"/>
        <w:right w:val="none" w:sz="0" w:space="0" w:color="auto"/>
      </w:divBdr>
    </w:div>
    <w:div w:id="1991866163">
      <w:bodyDiv w:val="1"/>
      <w:marLeft w:val="0"/>
      <w:marRight w:val="0"/>
      <w:marTop w:val="0"/>
      <w:marBottom w:val="0"/>
      <w:divBdr>
        <w:top w:val="none" w:sz="0" w:space="0" w:color="auto"/>
        <w:left w:val="none" w:sz="0" w:space="0" w:color="auto"/>
        <w:bottom w:val="none" w:sz="0" w:space="0" w:color="auto"/>
        <w:right w:val="none" w:sz="0" w:space="0" w:color="auto"/>
      </w:divBdr>
    </w:div>
    <w:div w:id="1994019123">
      <w:bodyDiv w:val="1"/>
      <w:marLeft w:val="0"/>
      <w:marRight w:val="0"/>
      <w:marTop w:val="0"/>
      <w:marBottom w:val="0"/>
      <w:divBdr>
        <w:top w:val="none" w:sz="0" w:space="0" w:color="auto"/>
        <w:left w:val="none" w:sz="0" w:space="0" w:color="auto"/>
        <w:bottom w:val="none" w:sz="0" w:space="0" w:color="auto"/>
        <w:right w:val="none" w:sz="0" w:space="0" w:color="auto"/>
      </w:divBdr>
      <w:divsChild>
        <w:div w:id="1022320907">
          <w:blockQuote w:val="1"/>
          <w:marLeft w:val="0"/>
          <w:marRight w:val="0"/>
          <w:marTop w:val="300"/>
          <w:marBottom w:val="0"/>
          <w:divBdr>
            <w:top w:val="single" w:sz="18" w:space="11" w:color="D6D1CF"/>
            <w:left w:val="none" w:sz="0" w:space="0" w:color="auto"/>
            <w:bottom w:val="none" w:sz="0" w:space="0" w:color="auto"/>
            <w:right w:val="none" w:sz="0" w:space="0" w:color="auto"/>
          </w:divBdr>
        </w:div>
      </w:divsChild>
    </w:div>
    <w:div w:id="1997294180">
      <w:bodyDiv w:val="1"/>
      <w:marLeft w:val="0"/>
      <w:marRight w:val="0"/>
      <w:marTop w:val="0"/>
      <w:marBottom w:val="0"/>
      <w:divBdr>
        <w:top w:val="none" w:sz="0" w:space="0" w:color="auto"/>
        <w:left w:val="none" w:sz="0" w:space="0" w:color="auto"/>
        <w:bottom w:val="none" w:sz="0" w:space="0" w:color="auto"/>
        <w:right w:val="none" w:sz="0" w:space="0" w:color="auto"/>
      </w:divBdr>
    </w:div>
    <w:div w:id="1997493525">
      <w:bodyDiv w:val="1"/>
      <w:marLeft w:val="0"/>
      <w:marRight w:val="0"/>
      <w:marTop w:val="0"/>
      <w:marBottom w:val="0"/>
      <w:divBdr>
        <w:top w:val="none" w:sz="0" w:space="0" w:color="auto"/>
        <w:left w:val="none" w:sz="0" w:space="0" w:color="auto"/>
        <w:bottom w:val="none" w:sz="0" w:space="0" w:color="auto"/>
        <w:right w:val="none" w:sz="0" w:space="0" w:color="auto"/>
      </w:divBdr>
    </w:div>
    <w:div w:id="1998339963">
      <w:bodyDiv w:val="1"/>
      <w:marLeft w:val="0"/>
      <w:marRight w:val="0"/>
      <w:marTop w:val="0"/>
      <w:marBottom w:val="0"/>
      <w:divBdr>
        <w:top w:val="none" w:sz="0" w:space="0" w:color="auto"/>
        <w:left w:val="none" w:sz="0" w:space="0" w:color="auto"/>
        <w:bottom w:val="none" w:sz="0" w:space="0" w:color="auto"/>
        <w:right w:val="none" w:sz="0" w:space="0" w:color="auto"/>
      </w:divBdr>
    </w:div>
    <w:div w:id="2004776463">
      <w:bodyDiv w:val="1"/>
      <w:marLeft w:val="0"/>
      <w:marRight w:val="0"/>
      <w:marTop w:val="0"/>
      <w:marBottom w:val="0"/>
      <w:divBdr>
        <w:top w:val="none" w:sz="0" w:space="0" w:color="auto"/>
        <w:left w:val="none" w:sz="0" w:space="0" w:color="auto"/>
        <w:bottom w:val="none" w:sz="0" w:space="0" w:color="auto"/>
        <w:right w:val="none" w:sz="0" w:space="0" w:color="auto"/>
      </w:divBdr>
      <w:divsChild>
        <w:div w:id="1925534374">
          <w:marLeft w:val="0"/>
          <w:marRight w:val="0"/>
          <w:marTop w:val="0"/>
          <w:marBottom w:val="0"/>
          <w:divBdr>
            <w:top w:val="none" w:sz="0" w:space="0" w:color="auto"/>
            <w:left w:val="none" w:sz="0" w:space="0" w:color="auto"/>
            <w:bottom w:val="none" w:sz="0" w:space="0" w:color="auto"/>
            <w:right w:val="none" w:sz="0" w:space="0" w:color="auto"/>
          </w:divBdr>
          <w:divsChild>
            <w:div w:id="532885647">
              <w:marLeft w:val="-120"/>
              <w:marRight w:val="-120"/>
              <w:marTop w:val="0"/>
              <w:marBottom w:val="0"/>
              <w:divBdr>
                <w:top w:val="none" w:sz="0" w:space="0" w:color="auto"/>
                <w:left w:val="none" w:sz="0" w:space="0" w:color="auto"/>
                <w:bottom w:val="none" w:sz="0" w:space="0" w:color="auto"/>
                <w:right w:val="none" w:sz="0" w:space="0" w:color="auto"/>
              </w:divBdr>
              <w:divsChild>
                <w:div w:id="691566134">
                  <w:marLeft w:val="0"/>
                  <w:marRight w:val="0"/>
                  <w:marTop w:val="0"/>
                  <w:marBottom w:val="0"/>
                  <w:divBdr>
                    <w:top w:val="none" w:sz="0" w:space="0" w:color="auto"/>
                    <w:left w:val="none" w:sz="0" w:space="0" w:color="auto"/>
                    <w:bottom w:val="none" w:sz="0" w:space="0" w:color="auto"/>
                    <w:right w:val="none" w:sz="0" w:space="0" w:color="auto"/>
                  </w:divBdr>
                  <w:divsChild>
                    <w:div w:id="230384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638165">
          <w:marLeft w:val="0"/>
          <w:marRight w:val="0"/>
          <w:marTop w:val="0"/>
          <w:marBottom w:val="0"/>
          <w:divBdr>
            <w:top w:val="none" w:sz="0" w:space="0" w:color="auto"/>
            <w:left w:val="none" w:sz="0" w:space="0" w:color="auto"/>
            <w:bottom w:val="none" w:sz="0" w:space="0" w:color="auto"/>
            <w:right w:val="none" w:sz="0" w:space="0" w:color="auto"/>
          </w:divBdr>
          <w:divsChild>
            <w:div w:id="984241459">
              <w:marLeft w:val="-120"/>
              <w:marRight w:val="-120"/>
              <w:marTop w:val="0"/>
              <w:marBottom w:val="0"/>
              <w:divBdr>
                <w:top w:val="none" w:sz="0" w:space="0" w:color="auto"/>
                <w:left w:val="none" w:sz="0" w:space="0" w:color="auto"/>
                <w:bottom w:val="none" w:sz="0" w:space="0" w:color="auto"/>
                <w:right w:val="none" w:sz="0" w:space="0" w:color="auto"/>
              </w:divBdr>
              <w:divsChild>
                <w:div w:id="1965188144">
                  <w:marLeft w:val="0"/>
                  <w:marRight w:val="0"/>
                  <w:marTop w:val="0"/>
                  <w:marBottom w:val="0"/>
                  <w:divBdr>
                    <w:top w:val="none" w:sz="0" w:space="0" w:color="auto"/>
                    <w:left w:val="none" w:sz="0" w:space="0" w:color="auto"/>
                    <w:bottom w:val="none" w:sz="0" w:space="0" w:color="auto"/>
                    <w:right w:val="none" w:sz="0" w:space="0" w:color="auto"/>
                  </w:divBdr>
                  <w:divsChild>
                    <w:div w:id="2094931649">
                      <w:marLeft w:val="-120"/>
                      <w:marRight w:val="-120"/>
                      <w:marTop w:val="0"/>
                      <w:marBottom w:val="0"/>
                      <w:divBdr>
                        <w:top w:val="none" w:sz="0" w:space="0" w:color="auto"/>
                        <w:left w:val="none" w:sz="0" w:space="0" w:color="auto"/>
                        <w:bottom w:val="none" w:sz="0" w:space="0" w:color="auto"/>
                        <w:right w:val="none" w:sz="0" w:space="0" w:color="auto"/>
                      </w:divBdr>
                      <w:divsChild>
                        <w:div w:id="1731030797">
                          <w:marLeft w:val="0"/>
                          <w:marRight w:val="0"/>
                          <w:marTop w:val="0"/>
                          <w:marBottom w:val="0"/>
                          <w:divBdr>
                            <w:top w:val="none" w:sz="0" w:space="0" w:color="auto"/>
                            <w:left w:val="none" w:sz="0" w:space="0" w:color="auto"/>
                            <w:bottom w:val="none" w:sz="0" w:space="0" w:color="auto"/>
                            <w:right w:val="none" w:sz="0" w:space="0" w:color="auto"/>
                          </w:divBdr>
                          <w:divsChild>
                            <w:div w:id="145937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7319675">
      <w:bodyDiv w:val="1"/>
      <w:marLeft w:val="0"/>
      <w:marRight w:val="0"/>
      <w:marTop w:val="0"/>
      <w:marBottom w:val="0"/>
      <w:divBdr>
        <w:top w:val="none" w:sz="0" w:space="0" w:color="auto"/>
        <w:left w:val="none" w:sz="0" w:space="0" w:color="auto"/>
        <w:bottom w:val="none" w:sz="0" w:space="0" w:color="auto"/>
        <w:right w:val="none" w:sz="0" w:space="0" w:color="auto"/>
      </w:divBdr>
    </w:div>
    <w:div w:id="2010668956">
      <w:bodyDiv w:val="1"/>
      <w:marLeft w:val="0"/>
      <w:marRight w:val="0"/>
      <w:marTop w:val="0"/>
      <w:marBottom w:val="0"/>
      <w:divBdr>
        <w:top w:val="none" w:sz="0" w:space="0" w:color="auto"/>
        <w:left w:val="none" w:sz="0" w:space="0" w:color="auto"/>
        <w:bottom w:val="none" w:sz="0" w:space="0" w:color="auto"/>
        <w:right w:val="none" w:sz="0" w:space="0" w:color="auto"/>
      </w:divBdr>
    </w:div>
    <w:div w:id="2011372376">
      <w:bodyDiv w:val="1"/>
      <w:marLeft w:val="0"/>
      <w:marRight w:val="0"/>
      <w:marTop w:val="0"/>
      <w:marBottom w:val="0"/>
      <w:divBdr>
        <w:top w:val="none" w:sz="0" w:space="0" w:color="auto"/>
        <w:left w:val="none" w:sz="0" w:space="0" w:color="auto"/>
        <w:bottom w:val="none" w:sz="0" w:space="0" w:color="auto"/>
        <w:right w:val="none" w:sz="0" w:space="0" w:color="auto"/>
      </w:divBdr>
    </w:div>
    <w:div w:id="2017880764">
      <w:bodyDiv w:val="1"/>
      <w:marLeft w:val="0"/>
      <w:marRight w:val="0"/>
      <w:marTop w:val="0"/>
      <w:marBottom w:val="0"/>
      <w:divBdr>
        <w:top w:val="none" w:sz="0" w:space="0" w:color="auto"/>
        <w:left w:val="none" w:sz="0" w:space="0" w:color="auto"/>
        <w:bottom w:val="none" w:sz="0" w:space="0" w:color="auto"/>
        <w:right w:val="none" w:sz="0" w:space="0" w:color="auto"/>
      </w:divBdr>
    </w:div>
    <w:div w:id="2021462961">
      <w:bodyDiv w:val="1"/>
      <w:marLeft w:val="0"/>
      <w:marRight w:val="0"/>
      <w:marTop w:val="0"/>
      <w:marBottom w:val="0"/>
      <w:divBdr>
        <w:top w:val="none" w:sz="0" w:space="0" w:color="auto"/>
        <w:left w:val="none" w:sz="0" w:space="0" w:color="auto"/>
        <w:bottom w:val="none" w:sz="0" w:space="0" w:color="auto"/>
        <w:right w:val="none" w:sz="0" w:space="0" w:color="auto"/>
      </w:divBdr>
    </w:div>
    <w:div w:id="2022581637">
      <w:bodyDiv w:val="1"/>
      <w:marLeft w:val="0"/>
      <w:marRight w:val="0"/>
      <w:marTop w:val="0"/>
      <w:marBottom w:val="0"/>
      <w:divBdr>
        <w:top w:val="none" w:sz="0" w:space="0" w:color="auto"/>
        <w:left w:val="none" w:sz="0" w:space="0" w:color="auto"/>
        <w:bottom w:val="none" w:sz="0" w:space="0" w:color="auto"/>
        <w:right w:val="none" w:sz="0" w:space="0" w:color="auto"/>
      </w:divBdr>
    </w:div>
    <w:div w:id="2024938049">
      <w:bodyDiv w:val="1"/>
      <w:marLeft w:val="0"/>
      <w:marRight w:val="0"/>
      <w:marTop w:val="0"/>
      <w:marBottom w:val="0"/>
      <w:divBdr>
        <w:top w:val="none" w:sz="0" w:space="0" w:color="auto"/>
        <w:left w:val="none" w:sz="0" w:space="0" w:color="auto"/>
        <w:bottom w:val="none" w:sz="0" w:space="0" w:color="auto"/>
        <w:right w:val="none" w:sz="0" w:space="0" w:color="auto"/>
      </w:divBdr>
    </w:div>
    <w:div w:id="2029015682">
      <w:bodyDiv w:val="1"/>
      <w:marLeft w:val="0"/>
      <w:marRight w:val="0"/>
      <w:marTop w:val="0"/>
      <w:marBottom w:val="0"/>
      <w:divBdr>
        <w:top w:val="none" w:sz="0" w:space="0" w:color="auto"/>
        <w:left w:val="none" w:sz="0" w:space="0" w:color="auto"/>
        <w:bottom w:val="none" w:sz="0" w:space="0" w:color="auto"/>
        <w:right w:val="none" w:sz="0" w:space="0" w:color="auto"/>
      </w:divBdr>
    </w:div>
    <w:div w:id="2029719403">
      <w:bodyDiv w:val="1"/>
      <w:marLeft w:val="0"/>
      <w:marRight w:val="0"/>
      <w:marTop w:val="0"/>
      <w:marBottom w:val="0"/>
      <w:divBdr>
        <w:top w:val="none" w:sz="0" w:space="0" w:color="auto"/>
        <w:left w:val="none" w:sz="0" w:space="0" w:color="auto"/>
        <w:bottom w:val="none" w:sz="0" w:space="0" w:color="auto"/>
        <w:right w:val="none" w:sz="0" w:space="0" w:color="auto"/>
      </w:divBdr>
    </w:div>
    <w:div w:id="2030644721">
      <w:bodyDiv w:val="1"/>
      <w:marLeft w:val="0"/>
      <w:marRight w:val="0"/>
      <w:marTop w:val="0"/>
      <w:marBottom w:val="0"/>
      <w:divBdr>
        <w:top w:val="none" w:sz="0" w:space="0" w:color="auto"/>
        <w:left w:val="none" w:sz="0" w:space="0" w:color="auto"/>
        <w:bottom w:val="none" w:sz="0" w:space="0" w:color="auto"/>
        <w:right w:val="none" w:sz="0" w:space="0" w:color="auto"/>
      </w:divBdr>
    </w:div>
    <w:div w:id="2034112304">
      <w:bodyDiv w:val="1"/>
      <w:marLeft w:val="0"/>
      <w:marRight w:val="0"/>
      <w:marTop w:val="0"/>
      <w:marBottom w:val="0"/>
      <w:divBdr>
        <w:top w:val="none" w:sz="0" w:space="0" w:color="auto"/>
        <w:left w:val="none" w:sz="0" w:space="0" w:color="auto"/>
        <w:bottom w:val="none" w:sz="0" w:space="0" w:color="auto"/>
        <w:right w:val="none" w:sz="0" w:space="0" w:color="auto"/>
      </w:divBdr>
    </w:div>
    <w:div w:id="2040398885">
      <w:bodyDiv w:val="1"/>
      <w:marLeft w:val="0"/>
      <w:marRight w:val="0"/>
      <w:marTop w:val="0"/>
      <w:marBottom w:val="0"/>
      <w:divBdr>
        <w:top w:val="none" w:sz="0" w:space="0" w:color="auto"/>
        <w:left w:val="none" w:sz="0" w:space="0" w:color="auto"/>
        <w:bottom w:val="none" w:sz="0" w:space="0" w:color="auto"/>
        <w:right w:val="none" w:sz="0" w:space="0" w:color="auto"/>
      </w:divBdr>
    </w:div>
    <w:div w:id="2040735438">
      <w:bodyDiv w:val="1"/>
      <w:marLeft w:val="0"/>
      <w:marRight w:val="0"/>
      <w:marTop w:val="0"/>
      <w:marBottom w:val="0"/>
      <w:divBdr>
        <w:top w:val="none" w:sz="0" w:space="0" w:color="auto"/>
        <w:left w:val="none" w:sz="0" w:space="0" w:color="auto"/>
        <w:bottom w:val="none" w:sz="0" w:space="0" w:color="auto"/>
        <w:right w:val="none" w:sz="0" w:space="0" w:color="auto"/>
      </w:divBdr>
    </w:div>
    <w:div w:id="2046709826">
      <w:bodyDiv w:val="1"/>
      <w:marLeft w:val="0"/>
      <w:marRight w:val="0"/>
      <w:marTop w:val="0"/>
      <w:marBottom w:val="0"/>
      <w:divBdr>
        <w:top w:val="none" w:sz="0" w:space="0" w:color="auto"/>
        <w:left w:val="none" w:sz="0" w:space="0" w:color="auto"/>
        <w:bottom w:val="none" w:sz="0" w:space="0" w:color="auto"/>
        <w:right w:val="none" w:sz="0" w:space="0" w:color="auto"/>
      </w:divBdr>
    </w:div>
    <w:div w:id="2052265561">
      <w:bodyDiv w:val="1"/>
      <w:marLeft w:val="0"/>
      <w:marRight w:val="0"/>
      <w:marTop w:val="0"/>
      <w:marBottom w:val="0"/>
      <w:divBdr>
        <w:top w:val="none" w:sz="0" w:space="0" w:color="auto"/>
        <w:left w:val="none" w:sz="0" w:space="0" w:color="auto"/>
        <w:bottom w:val="none" w:sz="0" w:space="0" w:color="auto"/>
        <w:right w:val="none" w:sz="0" w:space="0" w:color="auto"/>
      </w:divBdr>
    </w:div>
    <w:div w:id="2056854484">
      <w:bodyDiv w:val="1"/>
      <w:marLeft w:val="0"/>
      <w:marRight w:val="0"/>
      <w:marTop w:val="0"/>
      <w:marBottom w:val="0"/>
      <w:divBdr>
        <w:top w:val="none" w:sz="0" w:space="0" w:color="auto"/>
        <w:left w:val="none" w:sz="0" w:space="0" w:color="auto"/>
        <w:bottom w:val="none" w:sz="0" w:space="0" w:color="auto"/>
        <w:right w:val="none" w:sz="0" w:space="0" w:color="auto"/>
      </w:divBdr>
    </w:div>
    <w:div w:id="2058429507">
      <w:bodyDiv w:val="1"/>
      <w:marLeft w:val="0"/>
      <w:marRight w:val="0"/>
      <w:marTop w:val="0"/>
      <w:marBottom w:val="0"/>
      <w:divBdr>
        <w:top w:val="none" w:sz="0" w:space="0" w:color="auto"/>
        <w:left w:val="none" w:sz="0" w:space="0" w:color="auto"/>
        <w:bottom w:val="none" w:sz="0" w:space="0" w:color="auto"/>
        <w:right w:val="none" w:sz="0" w:space="0" w:color="auto"/>
      </w:divBdr>
    </w:div>
    <w:div w:id="2063599621">
      <w:bodyDiv w:val="1"/>
      <w:marLeft w:val="0"/>
      <w:marRight w:val="0"/>
      <w:marTop w:val="0"/>
      <w:marBottom w:val="0"/>
      <w:divBdr>
        <w:top w:val="none" w:sz="0" w:space="0" w:color="auto"/>
        <w:left w:val="none" w:sz="0" w:space="0" w:color="auto"/>
        <w:bottom w:val="none" w:sz="0" w:space="0" w:color="auto"/>
        <w:right w:val="none" w:sz="0" w:space="0" w:color="auto"/>
      </w:divBdr>
    </w:div>
    <w:div w:id="2064207516">
      <w:bodyDiv w:val="1"/>
      <w:marLeft w:val="0"/>
      <w:marRight w:val="0"/>
      <w:marTop w:val="0"/>
      <w:marBottom w:val="0"/>
      <w:divBdr>
        <w:top w:val="none" w:sz="0" w:space="0" w:color="auto"/>
        <w:left w:val="none" w:sz="0" w:space="0" w:color="auto"/>
        <w:bottom w:val="none" w:sz="0" w:space="0" w:color="auto"/>
        <w:right w:val="none" w:sz="0" w:space="0" w:color="auto"/>
      </w:divBdr>
      <w:divsChild>
        <w:div w:id="1122577221">
          <w:marLeft w:val="450"/>
          <w:marRight w:val="0"/>
          <w:marTop w:val="135"/>
          <w:marBottom w:val="450"/>
          <w:divBdr>
            <w:top w:val="none" w:sz="0" w:space="0" w:color="auto"/>
            <w:left w:val="none" w:sz="0" w:space="0" w:color="auto"/>
            <w:bottom w:val="none" w:sz="0" w:space="0" w:color="auto"/>
            <w:right w:val="none" w:sz="0" w:space="0" w:color="auto"/>
          </w:divBdr>
          <w:divsChild>
            <w:div w:id="1739866882">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2065180066">
      <w:bodyDiv w:val="1"/>
      <w:marLeft w:val="0"/>
      <w:marRight w:val="0"/>
      <w:marTop w:val="0"/>
      <w:marBottom w:val="0"/>
      <w:divBdr>
        <w:top w:val="none" w:sz="0" w:space="0" w:color="auto"/>
        <w:left w:val="none" w:sz="0" w:space="0" w:color="auto"/>
        <w:bottom w:val="none" w:sz="0" w:space="0" w:color="auto"/>
        <w:right w:val="none" w:sz="0" w:space="0" w:color="auto"/>
      </w:divBdr>
    </w:div>
    <w:div w:id="2065567257">
      <w:bodyDiv w:val="1"/>
      <w:marLeft w:val="0"/>
      <w:marRight w:val="0"/>
      <w:marTop w:val="0"/>
      <w:marBottom w:val="0"/>
      <w:divBdr>
        <w:top w:val="none" w:sz="0" w:space="0" w:color="auto"/>
        <w:left w:val="none" w:sz="0" w:space="0" w:color="auto"/>
        <w:bottom w:val="none" w:sz="0" w:space="0" w:color="auto"/>
        <w:right w:val="none" w:sz="0" w:space="0" w:color="auto"/>
      </w:divBdr>
    </w:div>
    <w:div w:id="2068841135">
      <w:bodyDiv w:val="1"/>
      <w:marLeft w:val="0"/>
      <w:marRight w:val="0"/>
      <w:marTop w:val="0"/>
      <w:marBottom w:val="0"/>
      <w:divBdr>
        <w:top w:val="none" w:sz="0" w:space="0" w:color="auto"/>
        <w:left w:val="none" w:sz="0" w:space="0" w:color="auto"/>
        <w:bottom w:val="none" w:sz="0" w:space="0" w:color="auto"/>
        <w:right w:val="none" w:sz="0" w:space="0" w:color="auto"/>
      </w:divBdr>
    </w:div>
    <w:div w:id="2072117514">
      <w:bodyDiv w:val="1"/>
      <w:marLeft w:val="0"/>
      <w:marRight w:val="0"/>
      <w:marTop w:val="0"/>
      <w:marBottom w:val="0"/>
      <w:divBdr>
        <w:top w:val="none" w:sz="0" w:space="0" w:color="auto"/>
        <w:left w:val="none" w:sz="0" w:space="0" w:color="auto"/>
        <w:bottom w:val="none" w:sz="0" w:space="0" w:color="auto"/>
        <w:right w:val="none" w:sz="0" w:space="0" w:color="auto"/>
      </w:divBdr>
    </w:div>
    <w:div w:id="2076272289">
      <w:bodyDiv w:val="1"/>
      <w:marLeft w:val="0"/>
      <w:marRight w:val="0"/>
      <w:marTop w:val="0"/>
      <w:marBottom w:val="0"/>
      <w:divBdr>
        <w:top w:val="none" w:sz="0" w:space="0" w:color="auto"/>
        <w:left w:val="none" w:sz="0" w:space="0" w:color="auto"/>
        <w:bottom w:val="none" w:sz="0" w:space="0" w:color="auto"/>
        <w:right w:val="none" w:sz="0" w:space="0" w:color="auto"/>
      </w:divBdr>
    </w:div>
    <w:div w:id="2077583048">
      <w:bodyDiv w:val="1"/>
      <w:marLeft w:val="0"/>
      <w:marRight w:val="0"/>
      <w:marTop w:val="0"/>
      <w:marBottom w:val="0"/>
      <w:divBdr>
        <w:top w:val="none" w:sz="0" w:space="0" w:color="auto"/>
        <w:left w:val="none" w:sz="0" w:space="0" w:color="auto"/>
        <w:bottom w:val="none" w:sz="0" w:space="0" w:color="auto"/>
        <w:right w:val="none" w:sz="0" w:space="0" w:color="auto"/>
      </w:divBdr>
    </w:div>
    <w:div w:id="2078627287">
      <w:bodyDiv w:val="1"/>
      <w:marLeft w:val="0"/>
      <w:marRight w:val="0"/>
      <w:marTop w:val="0"/>
      <w:marBottom w:val="0"/>
      <w:divBdr>
        <w:top w:val="none" w:sz="0" w:space="0" w:color="auto"/>
        <w:left w:val="none" w:sz="0" w:space="0" w:color="auto"/>
        <w:bottom w:val="none" w:sz="0" w:space="0" w:color="auto"/>
        <w:right w:val="none" w:sz="0" w:space="0" w:color="auto"/>
      </w:divBdr>
    </w:div>
    <w:div w:id="2079358768">
      <w:bodyDiv w:val="1"/>
      <w:marLeft w:val="0"/>
      <w:marRight w:val="0"/>
      <w:marTop w:val="0"/>
      <w:marBottom w:val="0"/>
      <w:divBdr>
        <w:top w:val="none" w:sz="0" w:space="0" w:color="auto"/>
        <w:left w:val="none" w:sz="0" w:space="0" w:color="auto"/>
        <w:bottom w:val="none" w:sz="0" w:space="0" w:color="auto"/>
        <w:right w:val="none" w:sz="0" w:space="0" w:color="auto"/>
      </w:divBdr>
    </w:div>
    <w:div w:id="2081370484">
      <w:bodyDiv w:val="1"/>
      <w:marLeft w:val="0"/>
      <w:marRight w:val="0"/>
      <w:marTop w:val="0"/>
      <w:marBottom w:val="0"/>
      <w:divBdr>
        <w:top w:val="none" w:sz="0" w:space="0" w:color="auto"/>
        <w:left w:val="none" w:sz="0" w:space="0" w:color="auto"/>
        <w:bottom w:val="none" w:sz="0" w:space="0" w:color="auto"/>
        <w:right w:val="none" w:sz="0" w:space="0" w:color="auto"/>
      </w:divBdr>
    </w:div>
    <w:div w:id="2081756342">
      <w:bodyDiv w:val="1"/>
      <w:marLeft w:val="0"/>
      <w:marRight w:val="0"/>
      <w:marTop w:val="0"/>
      <w:marBottom w:val="0"/>
      <w:divBdr>
        <w:top w:val="none" w:sz="0" w:space="0" w:color="auto"/>
        <w:left w:val="none" w:sz="0" w:space="0" w:color="auto"/>
        <w:bottom w:val="none" w:sz="0" w:space="0" w:color="auto"/>
        <w:right w:val="none" w:sz="0" w:space="0" w:color="auto"/>
      </w:divBdr>
    </w:div>
    <w:div w:id="2082630322">
      <w:bodyDiv w:val="1"/>
      <w:marLeft w:val="0"/>
      <w:marRight w:val="0"/>
      <w:marTop w:val="0"/>
      <w:marBottom w:val="0"/>
      <w:divBdr>
        <w:top w:val="none" w:sz="0" w:space="0" w:color="auto"/>
        <w:left w:val="none" w:sz="0" w:space="0" w:color="auto"/>
        <w:bottom w:val="none" w:sz="0" w:space="0" w:color="auto"/>
        <w:right w:val="none" w:sz="0" w:space="0" w:color="auto"/>
      </w:divBdr>
    </w:div>
    <w:div w:id="2083212299">
      <w:bodyDiv w:val="1"/>
      <w:marLeft w:val="0"/>
      <w:marRight w:val="0"/>
      <w:marTop w:val="0"/>
      <w:marBottom w:val="0"/>
      <w:divBdr>
        <w:top w:val="none" w:sz="0" w:space="0" w:color="auto"/>
        <w:left w:val="none" w:sz="0" w:space="0" w:color="auto"/>
        <w:bottom w:val="none" w:sz="0" w:space="0" w:color="auto"/>
        <w:right w:val="none" w:sz="0" w:space="0" w:color="auto"/>
      </w:divBdr>
    </w:div>
    <w:div w:id="2092119257">
      <w:bodyDiv w:val="1"/>
      <w:marLeft w:val="0"/>
      <w:marRight w:val="0"/>
      <w:marTop w:val="0"/>
      <w:marBottom w:val="0"/>
      <w:divBdr>
        <w:top w:val="none" w:sz="0" w:space="0" w:color="auto"/>
        <w:left w:val="none" w:sz="0" w:space="0" w:color="auto"/>
        <w:bottom w:val="none" w:sz="0" w:space="0" w:color="auto"/>
        <w:right w:val="none" w:sz="0" w:space="0" w:color="auto"/>
      </w:divBdr>
    </w:div>
    <w:div w:id="2092382892">
      <w:bodyDiv w:val="1"/>
      <w:marLeft w:val="0"/>
      <w:marRight w:val="0"/>
      <w:marTop w:val="0"/>
      <w:marBottom w:val="0"/>
      <w:divBdr>
        <w:top w:val="none" w:sz="0" w:space="0" w:color="auto"/>
        <w:left w:val="none" w:sz="0" w:space="0" w:color="auto"/>
        <w:bottom w:val="none" w:sz="0" w:space="0" w:color="auto"/>
        <w:right w:val="none" w:sz="0" w:space="0" w:color="auto"/>
      </w:divBdr>
    </w:div>
    <w:div w:id="2096855004">
      <w:bodyDiv w:val="1"/>
      <w:marLeft w:val="0"/>
      <w:marRight w:val="0"/>
      <w:marTop w:val="0"/>
      <w:marBottom w:val="0"/>
      <w:divBdr>
        <w:top w:val="none" w:sz="0" w:space="0" w:color="auto"/>
        <w:left w:val="none" w:sz="0" w:space="0" w:color="auto"/>
        <w:bottom w:val="none" w:sz="0" w:space="0" w:color="auto"/>
        <w:right w:val="none" w:sz="0" w:space="0" w:color="auto"/>
      </w:divBdr>
      <w:divsChild>
        <w:div w:id="412624601">
          <w:blockQuote w:val="1"/>
          <w:marLeft w:val="0"/>
          <w:marRight w:val="0"/>
          <w:marTop w:val="300"/>
          <w:marBottom w:val="0"/>
          <w:divBdr>
            <w:top w:val="single" w:sz="18" w:space="11" w:color="D6D1CF"/>
            <w:left w:val="none" w:sz="0" w:space="0" w:color="auto"/>
            <w:bottom w:val="none" w:sz="0" w:space="0" w:color="auto"/>
            <w:right w:val="none" w:sz="0" w:space="0" w:color="auto"/>
          </w:divBdr>
        </w:div>
        <w:div w:id="1671787034">
          <w:blockQuote w:val="1"/>
          <w:marLeft w:val="0"/>
          <w:marRight w:val="0"/>
          <w:marTop w:val="300"/>
          <w:marBottom w:val="0"/>
          <w:divBdr>
            <w:top w:val="single" w:sz="18" w:space="11" w:color="D6D1CF"/>
            <w:left w:val="none" w:sz="0" w:space="0" w:color="auto"/>
            <w:bottom w:val="none" w:sz="0" w:space="0" w:color="auto"/>
            <w:right w:val="none" w:sz="0" w:space="0" w:color="auto"/>
          </w:divBdr>
        </w:div>
      </w:divsChild>
    </w:div>
    <w:div w:id="2098167573">
      <w:bodyDiv w:val="1"/>
      <w:marLeft w:val="0"/>
      <w:marRight w:val="0"/>
      <w:marTop w:val="0"/>
      <w:marBottom w:val="0"/>
      <w:divBdr>
        <w:top w:val="none" w:sz="0" w:space="0" w:color="auto"/>
        <w:left w:val="none" w:sz="0" w:space="0" w:color="auto"/>
        <w:bottom w:val="none" w:sz="0" w:space="0" w:color="auto"/>
        <w:right w:val="none" w:sz="0" w:space="0" w:color="auto"/>
      </w:divBdr>
    </w:div>
    <w:div w:id="2098280521">
      <w:bodyDiv w:val="1"/>
      <w:marLeft w:val="0"/>
      <w:marRight w:val="0"/>
      <w:marTop w:val="0"/>
      <w:marBottom w:val="0"/>
      <w:divBdr>
        <w:top w:val="none" w:sz="0" w:space="0" w:color="auto"/>
        <w:left w:val="none" w:sz="0" w:space="0" w:color="auto"/>
        <w:bottom w:val="none" w:sz="0" w:space="0" w:color="auto"/>
        <w:right w:val="none" w:sz="0" w:space="0" w:color="auto"/>
      </w:divBdr>
    </w:div>
    <w:div w:id="2098667889">
      <w:bodyDiv w:val="1"/>
      <w:marLeft w:val="0"/>
      <w:marRight w:val="0"/>
      <w:marTop w:val="0"/>
      <w:marBottom w:val="0"/>
      <w:divBdr>
        <w:top w:val="none" w:sz="0" w:space="0" w:color="auto"/>
        <w:left w:val="none" w:sz="0" w:space="0" w:color="auto"/>
        <w:bottom w:val="none" w:sz="0" w:space="0" w:color="auto"/>
        <w:right w:val="none" w:sz="0" w:space="0" w:color="auto"/>
      </w:divBdr>
    </w:div>
    <w:div w:id="2106261852">
      <w:bodyDiv w:val="1"/>
      <w:marLeft w:val="0"/>
      <w:marRight w:val="0"/>
      <w:marTop w:val="0"/>
      <w:marBottom w:val="0"/>
      <w:divBdr>
        <w:top w:val="none" w:sz="0" w:space="0" w:color="auto"/>
        <w:left w:val="none" w:sz="0" w:space="0" w:color="auto"/>
        <w:bottom w:val="none" w:sz="0" w:space="0" w:color="auto"/>
        <w:right w:val="none" w:sz="0" w:space="0" w:color="auto"/>
      </w:divBdr>
    </w:div>
    <w:div w:id="2110461619">
      <w:bodyDiv w:val="1"/>
      <w:marLeft w:val="0"/>
      <w:marRight w:val="0"/>
      <w:marTop w:val="0"/>
      <w:marBottom w:val="0"/>
      <w:divBdr>
        <w:top w:val="none" w:sz="0" w:space="0" w:color="auto"/>
        <w:left w:val="none" w:sz="0" w:space="0" w:color="auto"/>
        <w:bottom w:val="none" w:sz="0" w:space="0" w:color="auto"/>
        <w:right w:val="none" w:sz="0" w:space="0" w:color="auto"/>
      </w:divBdr>
    </w:div>
    <w:div w:id="2110661263">
      <w:bodyDiv w:val="1"/>
      <w:marLeft w:val="0"/>
      <w:marRight w:val="0"/>
      <w:marTop w:val="0"/>
      <w:marBottom w:val="0"/>
      <w:divBdr>
        <w:top w:val="none" w:sz="0" w:space="0" w:color="auto"/>
        <w:left w:val="none" w:sz="0" w:space="0" w:color="auto"/>
        <w:bottom w:val="none" w:sz="0" w:space="0" w:color="auto"/>
        <w:right w:val="none" w:sz="0" w:space="0" w:color="auto"/>
      </w:divBdr>
    </w:div>
    <w:div w:id="2111732689">
      <w:bodyDiv w:val="1"/>
      <w:marLeft w:val="0"/>
      <w:marRight w:val="0"/>
      <w:marTop w:val="0"/>
      <w:marBottom w:val="0"/>
      <w:divBdr>
        <w:top w:val="none" w:sz="0" w:space="0" w:color="auto"/>
        <w:left w:val="none" w:sz="0" w:space="0" w:color="auto"/>
        <w:bottom w:val="none" w:sz="0" w:space="0" w:color="auto"/>
        <w:right w:val="none" w:sz="0" w:space="0" w:color="auto"/>
      </w:divBdr>
    </w:div>
    <w:div w:id="2117096292">
      <w:bodyDiv w:val="1"/>
      <w:marLeft w:val="0"/>
      <w:marRight w:val="0"/>
      <w:marTop w:val="0"/>
      <w:marBottom w:val="0"/>
      <w:divBdr>
        <w:top w:val="none" w:sz="0" w:space="0" w:color="auto"/>
        <w:left w:val="none" w:sz="0" w:space="0" w:color="auto"/>
        <w:bottom w:val="none" w:sz="0" w:space="0" w:color="auto"/>
        <w:right w:val="none" w:sz="0" w:space="0" w:color="auto"/>
      </w:divBdr>
    </w:div>
    <w:div w:id="2120949122">
      <w:bodyDiv w:val="1"/>
      <w:marLeft w:val="0"/>
      <w:marRight w:val="0"/>
      <w:marTop w:val="0"/>
      <w:marBottom w:val="0"/>
      <w:divBdr>
        <w:top w:val="none" w:sz="0" w:space="0" w:color="auto"/>
        <w:left w:val="none" w:sz="0" w:space="0" w:color="auto"/>
        <w:bottom w:val="none" w:sz="0" w:space="0" w:color="auto"/>
        <w:right w:val="none" w:sz="0" w:space="0" w:color="auto"/>
      </w:divBdr>
    </w:div>
    <w:div w:id="2121535145">
      <w:bodyDiv w:val="1"/>
      <w:marLeft w:val="0"/>
      <w:marRight w:val="0"/>
      <w:marTop w:val="0"/>
      <w:marBottom w:val="0"/>
      <w:divBdr>
        <w:top w:val="none" w:sz="0" w:space="0" w:color="auto"/>
        <w:left w:val="none" w:sz="0" w:space="0" w:color="auto"/>
        <w:bottom w:val="none" w:sz="0" w:space="0" w:color="auto"/>
        <w:right w:val="none" w:sz="0" w:space="0" w:color="auto"/>
      </w:divBdr>
    </w:div>
    <w:div w:id="2121872757">
      <w:bodyDiv w:val="1"/>
      <w:marLeft w:val="0"/>
      <w:marRight w:val="0"/>
      <w:marTop w:val="0"/>
      <w:marBottom w:val="0"/>
      <w:divBdr>
        <w:top w:val="none" w:sz="0" w:space="0" w:color="auto"/>
        <w:left w:val="none" w:sz="0" w:space="0" w:color="auto"/>
        <w:bottom w:val="none" w:sz="0" w:space="0" w:color="auto"/>
        <w:right w:val="none" w:sz="0" w:space="0" w:color="auto"/>
      </w:divBdr>
    </w:div>
    <w:div w:id="2128155512">
      <w:bodyDiv w:val="1"/>
      <w:marLeft w:val="0"/>
      <w:marRight w:val="0"/>
      <w:marTop w:val="0"/>
      <w:marBottom w:val="0"/>
      <w:divBdr>
        <w:top w:val="none" w:sz="0" w:space="0" w:color="auto"/>
        <w:left w:val="none" w:sz="0" w:space="0" w:color="auto"/>
        <w:bottom w:val="none" w:sz="0" w:space="0" w:color="auto"/>
        <w:right w:val="none" w:sz="0" w:space="0" w:color="auto"/>
      </w:divBdr>
    </w:div>
    <w:div w:id="2128889140">
      <w:bodyDiv w:val="1"/>
      <w:marLeft w:val="0"/>
      <w:marRight w:val="0"/>
      <w:marTop w:val="0"/>
      <w:marBottom w:val="0"/>
      <w:divBdr>
        <w:top w:val="none" w:sz="0" w:space="0" w:color="auto"/>
        <w:left w:val="none" w:sz="0" w:space="0" w:color="auto"/>
        <w:bottom w:val="none" w:sz="0" w:space="0" w:color="auto"/>
        <w:right w:val="none" w:sz="0" w:space="0" w:color="auto"/>
      </w:divBdr>
    </w:div>
    <w:div w:id="2135899015">
      <w:bodyDiv w:val="1"/>
      <w:marLeft w:val="0"/>
      <w:marRight w:val="0"/>
      <w:marTop w:val="0"/>
      <w:marBottom w:val="0"/>
      <w:divBdr>
        <w:top w:val="none" w:sz="0" w:space="0" w:color="auto"/>
        <w:left w:val="none" w:sz="0" w:space="0" w:color="auto"/>
        <w:bottom w:val="none" w:sz="0" w:space="0" w:color="auto"/>
        <w:right w:val="none" w:sz="0" w:space="0" w:color="auto"/>
      </w:divBdr>
    </w:div>
    <w:div w:id="2138915247">
      <w:bodyDiv w:val="1"/>
      <w:marLeft w:val="0"/>
      <w:marRight w:val="0"/>
      <w:marTop w:val="0"/>
      <w:marBottom w:val="0"/>
      <w:divBdr>
        <w:top w:val="none" w:sz="0" w:space="0" w:color="auto"/>
        <w:left w:val="none" w:sz="0" w:space="0" w:color="auto"/>
        <w:bottom w:val="none" w:sz="0" w:space="0" w:color="auto"/>
        <w:right w:val="none" w:sz="0" w:space="0" w:color="auto"/>
      </w:divBdr>
    </w:div>
    <w:div w:id="2139226472">
      <w:bodyDiv w:val="1"/>
      <w:marLeft w:val="0"/>
      <w:marRight w:val="0"/>
      <w:marTop w:val="0"/>
      <w:marBottom w:val="0"/>
      <w:divBdr>
        <w:top w:val="none" w:sz="0" w:space="0" w:color="auto"/>
        <w:left w:val="none" w:sz="0" w:space="0" w:color="auto"/>
        <w:bottom w:val="none" w:sz="0" w:space="0" w:color="auto"/>
        <w:right w:val="none" w:sz="0" w:space="0" w:color="auto"/>
      </w:divBdr>
    </w:div>
    <w:div w:id="2140418146">
      <w:bodyDiv w:val="1"/>
      <w:marLeft w:val="0"/>
      <w:marRight w:val="0"/>
      <w:marTop w:val="0"/>
      <w:marBottom w:val="0"/>
      <w:divBdr>
        <w:top w:val="none" w:sz="0" w:space="0" w:color="auto"/>
        <w:left w:val="none" w:sz="0" w:space="0" w:color="auto"/>
        <w:bottom w:val="none" w:sz="0" w:space="0" w:color="auto"/>
        <w:right w:val="none" w:sz="0" w:space="0" w:color="auto"/>
      </w:divBdr>
    </w:div>
    <w:div w:id="2141067602">
      <w:bodyDiv w:val="1"/>
      <w:marLeft w:val="0"/>
      <w:marRight w:val="0"/>
      <w:marTop w:val="0"/>
      <w:marBottom w:val="0"/>
      <w:divBdr>
        <w:top w:val="none" w:sz="0" w:space="0" w:color="auto"/>
        <w:left w:val="none" w:sz="0" w:space="0" w:color="auto"/>
        <w:bottom w:val="none" w:sz="0" w:space="0" w:color="auto"/>
        <w:right w:val="none" w:sz="0" w:space="0" w:color="auto"/>
      </w:divBdr>
    </w:div>
    <w:div w:id="2143889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consultant.ru/document/cons_doc_LAW_395019/" TargetMode="External"/><Relationship Id="rId21" Type="http://schemas.openxmlformats.org/officeDocument/2006/relationships/hyperlink" Target="http://base.garant.ru/12146661/b6e02e45ca70d110df0019b9fe339c70/" TargetMode="External"/><Relationship Id="rId42" Type="http://schemas.openxmlformats.org/officeDocument/2006/relationships/hyperlink" Target="https://www.minfin.ru/ru/document/?id_4=134188" TargetMode="External"/><Relationship Id="rId63" Type="http://schemas.openxmlformats.org/officeDocument/2006/relationships/hyperlink" Target="http://www.finmarket.ru/main/article/5548123" TargetMode="External"/><Relationship Id="rId84" Type="http://schemas.openxmlformats.org/officeDocument/2006/relationships/hyperlink" Target="https://economy.gov.ru/material/news/andrey_belousov_provyol_soveshchanie_po_sovershenstvovaniyu_svoda_investicionnyh_pravil_dlya_regionov.html" TargetMode="External"/><Relationship Id="rId138" Type="http://schemas.openxmlformats.org/officeDocument/2006/relationships/hyperlink" Target="https://t.me/pornstat/4211" TargetMode="External"/><Relationship Id="rId159" Type="http://schemas.openxmlformats.org/officeDocument/2006/relationships/hyperlink" Target="http://base.garant.ru/12144571/53f89421bbdaf741eb2d1ecc4ddb4c33/" TargetMode="External"/><Relationship Id="rId107" Type="http://schemas.openxmlformats.org/officeDocument/2006/relationships/hyperlink" Target="http://www.garant.ru/news/1484924/" TargetMode="External"/><Relationship Id="rId11" Type="http://schemas.openxmlformats.org/officeDocument/2006/relationships/hyperlink" Target="http://kremlin.ru/acts/assignments/items/person/294/desc" TargetMode="External"/><Relationship Id="rId32" Type="http://schemas.openxmlformats.org/officeDocument/2006/relationships/hyperlink" Target="http://base.garant.ru/402691537/" TargetMode="External"/><Relationship Id="rId53" Type="http://schemas.openxmlformats.org/officeDocument/2006/relationships/hyperlink" Target="http://www.finmarket.ru/main/article/5542747" TargetMode="External"/><Relationship Id="rId74" Type="http://schemas.openxmlformats.org/officeDocument/2006/relationships/hyperlink" Target="http://base.garant.ru/12127542/8b7b3c1c76e91f88d33c08b3736aa67a/" TargetMode="External"/><Relationship Id="rId128" Type="http://schemas.openxmlformats.org/officeDocument/2006/relationships/hyperlink" Target="http://www.garant.ru/news/1485094/" TargetMode="External"/><Relationship Id="rId149" Type="http://schemas.openxmlformats.org/officeDocument/2006/relationships/hyperlink" Target="http://www.finmarket.ru/main/article/5541985" TargetMode="External"/><Relationship Id="rId5" Type="http://schemas.openxmlformats.org/officeDocument/2006/relationships/webSettings" Target="webSettings.xml"/><Relationship Id="rId95" Type="http://schemas.openxmlformats.org/officeDocument/2006/relationships/hyperlink" Target="http://www.garant.ru/news/1485038/" TargetMode="External"/><Relationship Id="rId160" Type="http://schemas.openxmlformats.org/officeDocument/2006/relationships/hyperlink" Target="http://base.garant.ru/402776646/" TargetMode="External"/><Relationship Id="rId22" Type="http://schemas.openxmlformats.org/officeDocument/2006/relationships/hyperlink" Target="http://base.garant.ru/12146661/3d3a9e2eb4f30c73ea6671464e2a54b5/" TargetMode="External"/><Relationship Id="rId43" Type="http://schemas.openxmlformats.org/officeDocument/2006/relationships/hyperlink" Target="http://www.garant.ru/hotlaw/minfin/1483214/" TargetMode="External"/><Relationship Id="rId64" Type="http://schemas.openxmlformats.org/officeDocument/2006/relationships/hyperlink" Target="https://im.kommersant.ru/ISSUES.PHOTO/DAILY/2021/165/_2021d165-02-01.jpg" TargetMode="External"/><Relationship Id="rId118" Type="http://schemas.openxmlformats.org/officeDocument/2006/relationships/hyperlink" Target="http://www.consultant.ru/law/hotdocs/70933.html" TargetMode="External"/><Relationship Id="rId139" Type="http://schemas.openxmlformats.org/officeDocument/2006/relationships/hyperlink" Target="http://www.garant.ru/news/1482692/" TargetMode="External"/><Relationship Id="rId85" Type="http://schemas.openxmlformats.org/officeDocument/2006/relationships/hyperlink" Target="https://www.kommersant.ru/doc/4985793" TargetMode="External"/><Relationship Id="rId150" Type="http://schemas.openxmlformats.org/officeDocument/2006/relationships/hyperlink" Target="https://tatstat.gks.ru/news/document/134713" TargetMode="External"/><Relationship Id="rId12" Type="http://schemas.openxmlformats.org/officeDocument/2006/relationships/hyperlink" Target="http://kremlin.ru/acts/assignments/items/person/294/desc" TargetMode="External"/><Relationship Id="rId33" Type="http://schemas.openxmlformats.org/officeDocument/2006/relationships/hyperlink" Target="http://www.garant.ru/news/1485040/" TargetMode="External"/><Relationship Id="rId108" Type="http://schemas.openxmlformats.org/officeDocument/2006/relationships/hyperlink" Target="http://base.garant.ru/400720785/" TargetMode="External"/><Relationship Id="rId129" Type="http://schemas.openxmlformats.org/officeDocument/2006/relationships/hyperlink" Target="http://www.garant.ru/news/1485093/" TargetMode="External"/><Relationship Id="rId54" Type="http://schemas.openxmlformats.org/officeDocument/2006/relationships/hyperlink" Target="https://www.kommersant.ru/doc/4986641" TargetMode="External"/><Relationship Id="rId70" Type="http://schemas.openxmlformats.org/officeDocument/2006/relationships/oleObject" Target="embeddings/oleObject2.bin"/><Relationship Id="rId75" Type="http://schemas.openxmlformats.org/officeDocument/2006/relationships/hyperlink" Target="http://base.garant.ru/12127542/8b7b3c1c76e91f88d33c08b3736aa67a/" TargetMode="External"/><Relationship Id="rId91" Type="http://schemas.openxmlformats.org/officeDocument/2006/relationships/hyperlink" Target="http://government.ru/news/43220/" TargetMode="External"/><Relationship Id="rId96" Type="http://schemas.openxmlformats.org/officeDocument/2006/relationships/hyperlink" Target="https://www.nalog.gov.ru/rn77/news/activities_fts/8254964/" TargetMode="External"/><Relationship Id="rId140" Type="http://schemas.openxmlformats.org/officeDocument/2006/relationships/hyperlink" Target="http://base.garant.ru/55171839/" TargetMode="External"/><Relationship Id="rId145" Type="http://schemas.openxmlformats.org/officeDocument/2006/relationships/hyperlink" Target="http://base.garant.ru/10164072/8d268559fdf8ee4862085421841afa84/" TargetMode="External"/><Relationship Id="rId161" Type="http://schemas.openxmlformats.org/officeDocument/2006/relationships/hyperlink" Target="http://base.garant.ru/402710336/" TargetMode="External"/><Relationship Id="rId166" Type="http://schemas.openxmlformats.org/officeDocument/2006/relationships/hyperlink" Target="http://www.garant.ru/news/1485109/"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base.garant.ru/12146661/5633a92d35b966c2ba2f1e859e7bdd69/" TargetMode="External"/><Relationship Id="rId28" Type="http://schemas.openxmlformats.org/officeDocument/2006/relationships/hyperlink" Target="http://base.garant.ru/72099592/" TargetMode="External"/><Relationship Id="rId49" Type="http://schemas.openxmlformats.org/officeDocument/2006/relationships/hyperlink" Target="http://base.garant.ru/402802574/" TargetMode="External"/><Relationship Id="rId114" Type="http://schemas.openxmlformats.org/officeDocument/2006/relationships/hyperlink" Target="http://base.garant.ru/70552688/3d3a9e2eb4f30c73ea6671464e2a54b5/" TargetMode="External"/><Relationship Id="rId119" Type="http://schemas.openxmlformats.org/officeDocument/2006/relationships/hyperlink" Target="http://www.consultant.ru/document/cons_doc_LAW_395002/" TargetMode="External"/><Relationship Id="rId44" Type="http://schemas.openxmlformats.org/officeDocument/2006/relationships/hyperlink" Target="https://www.kommersant.ru/doc/4985247" TargetMode="External"/><Relationship Id="rId60" Type="http://schemas.openxmlformats.org/officeDocument/2006/relationships/hyperlink" Target="http://www.cbr.ru/DKP/cal_mp/" TargetMode="External"/><Relationship Id="rId65" Type="http://schemas.openxmlformats.org/officeDocument/2006/relationships/image" Target="media/image3.jpeg"/><Relationship Id="rId81" Type="http://schemas.openxmlformats.org/officeDocument/2006/relationships/hyperlink" Target="http://government.ru/news/43278/" TargetMode="External"/><Relationship Id="rId86" Type="http://schemas.openxmlformats.org/officeDocument/2006/relationships/hyperlink" Target="https://www.kommersant.ru/doc/4985670" TargetMode="External"/><Relationship Id="rId130" Type="http://schemas.openxmlformats.org/officeDocument/2006/relationships/hyperlink" Target="https://tatstat.gks.ru/news/document/133569" TargetMode="External"/><Relationship Id="rId135" Type="http://schemas.openxmlformats.org/officeDocument/2006/relationships/image" Target="cid:FF8F9D40-80A7-4BC6-BCB3-7E6638C715D3" TargetMode="External"/><Relationship Id="rId151" Type="http://schemas.openxmlformats.org/officeDocument/2006/relationships/hyperlink" Target="https://tatstat.gks.ru/news/document/133890" TargetMode="External"/><Relationship Id="rId156" Type="http://schemas.openxmlformats.org/officeDocument/2006/relationships/hyperlink" Target="http://www.consultant.ru/law/hotdocs/70931.html" TargetMode="External"/><Relationship Id="rId13" Type="http://schemas.openxmlformats.org/officeDocument/2006/relationships/hyperlink" Target="http://kremlin.ru/acts/assignments/items/person/294/desc" TargetMode="External"/><Relationship Id="rId18" Type="http://schemas.openxmlformats.org/officeDocument/2006/relationships/hyperlink" Target="http://kremlin.ru/events/councils/66702" TargetMode="External"/><Relationship Id="rId39" Type="http://schemas.openxmlformats.org/officeDocument/2006/relationships/hyperlink" Target="http://www.finmarket.ru/main/article/5548144" TargetMode="External"/><Relationship Id="rId109" Type="http://schemas.openxmlformats.org/officeDocument/2006/relationships/hyperlink" Target="http://www.garant.ru/news/1484001/" TargetMode="External"/><Relationship Id="rId34" Type="http://schemas.openxmlformats.org/officeDocument/2006/relationships/hyperlink" Target="https://base.garant.ru/74810586/" TargetMode="External"/><Relationship Id="rId50" Type="http://schemas.openxmlformats.org/officeDocument/2006/relationships/hyperlink" Target="http://base.garant.ru/402802580/" TargetMode="External"/><Relationship Id="rId55" Type="http://schemas.openxmlformats.org/officeDocument/2006/relationships/hyperlink" Target="http://duma.gov.ru/news/52268/" TargetMode="External"/><Relationship Id="rId76" Type="http://schemas.openxmlformats.org/officeDocument/2006/relationships/hyperlink" Target="http://base.garant.ru/74664078/" TargetMode="External"/><Relationship Id="rId97" Type="http://schemas.openxmlformats.org/officeDocument/2006/relationships/hyperlink" Target="https://npd.nalog.ru/app/" TargetMode="External"/><Relationship Id="rId104" Type="http://schemas.openxmlformats.org/officeDocument/2006/relationships/hyperlink" Target="http://base.garant.ru/12125268/c7672a3a2e519cd7f61a089671f759ae/" TargetMode="External"/><Relationship Id="rId120" Type="http://schemas.openxmlformats.org/officeDocument/2006/relationships/hyperlink" Target="http://www.consultant.ru/law/hotdocs/70932.html" TargetMode="External"/><Relationship Id="rId125" Type="http://schemas.openxmlformats.org/officeDocument/2006/relationships/hyperlink" Target="https://base.garant.ru/115538/" TargetMode="External"/><Relationship Id="rId141" Type="http://schemas.openxmlformats.org/officeDocument/2006/relationships/hyperlink" Target="http://base.garant.ru/70649930/" TargetMode="External"/><Relationship Id="rId146" Type="http://schemas.openxmlformats.org/officeDocument/2006/relationships/hyperlink" Target="http://base.garant.ru/184404/b6e02e45ca70d110df0019b9fe339c70/" TargetMode="External"/><Relationship Id="rId16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www.minfin.ru/ru/document/?id_4=134172" TargetMode="External"/><Relationship Id="rId92" Type="http://schemas.openxmlformats.org/officeDocument/2006/relationships/hyperlink" Target="http://www.consultant.ru/law/review/208043708.html" TargetMode="External"/><Relationship Id="rId162" Type="http://schemas.openxmlformats.org/officeDocument/2006/relationships/hyperlink" Target="http://base.garant.ru/402776646/" TargetMode="External"/><Relationship Id="rId2" Type="http://schemas.openxmlformats.org/officeDocument/2006/relationships/numbering" Target="numbering.xml"/><Relationship Id="rId29" Type="http://schemas.openxmlformats.org/officeDocument/2006/relationships/hyperlink" Target="http://www.garant.ru/news/1484792/" TargetMode="External"/><Relationship Id="rId24" Type="http://schemas.openxmlformats.org/officeDocument/2006/relationships/hyperlink" Target="http://base.garant.ru/74651668/" TargetMode="External"/><Relationship Id="rId40" Type="http://schemas.openxmlformats.org/officeDocument/2006/relationships/image" Target="media/image2.emf"/><Relationship Id="rId45" Type="http://schemas.openxmlformats.org/officeDocument/2006/relationships/hyperlink" Target="http://www.finmarket.ru/main/article/5547294" TargetMode="External"/><Relationship Id="rId66" Type="http://schemas.openxmlformats.org/officeDocument/2006/relationships/hyperlink" Target="https://www.kommersant.ru/doc/4985939" TargetMode="External"/><Relationship Id="rId87" Type="http://schemas.openxmlformats.org/officeDocument/2006/relationships/hyperlink" Target="http://government.ru/news/43146/" TargetMode="External"/><Relationship Id="rId110" Type="http://schemas.openxmlformats.org/officeDocument/2006/relationships/hyperlink" Target="http://www.finmarket.ru/main/article/5547323" TargetMode="External"/><Relationship Id="rId115" Type="http://schemas.openxmlformats.org/officeDocument/2006/relationships/hyperlink" Target="http://www.garant.ru/news/1484885/" TargetMode="External"/><Relationship Id="rId131" Type="http://schemas.openxmlformats.org/officeDocument/2006/relationships/hyperlink" Target="https://tatstat.gks.ru/news/document/133562" TargetMode="External"/><Relationship Id="rId136" Type="http://schemas.openxmlformats.org/officeDocument/2006/relationships/hyperlink" Target="http://government.ru/news/43282/" TargetMode="External"/><Relationship Id="rId157" Type="http://schemas.openxmlformats.org/officeDocument/2006/relationships/hyperlink" Target="http://base.garant.ru/12138291/a7b26eafd8fd23d18ca4410ac5359e0e/" TargetMode="External"/><Relationship Id="rId61" Type="http://schemas.openxmlformats.org/officeDocument/2006/relationships/hyperlink" Target="http://www.consultant.ru/cons/cgi/online.cgi?req=doc;base=LAW;n=395112;dst=100005" TargetMode="External"/><Relationship Id="rId82" Type="http://schemas.openxmlformats.org/officeDocument/2006/relationships/hyperlink" Target="http://www.finmarket.ru/main/article/5544426" TargetMode="External"/><Relationship Id="rId152" Type="http://schemas.openxmlformats.org/officeDocument/2006/relationships/hyperlink" Target="https://base.garant.ru/71849506/" TargetMode="External"/><Relationship Id="rId19" Type="http://schemas.openxmlformats.org/officeDocument/2006/relationships/hyperlink" Target="http://base.garant.ru/12125267/85a4252c21a2fc849eafcdd19b0e90df/" TargetMode="External"/><Relationship Id="rId14" Type="http://schemas.openxmlformats.org/officeDocument/2006/relationships/hyperlink" Target="http://kremlin.ru/acts/assignments/items/person/294/desc" TargetMode="External"/><Relationship Id="rId30" Type="http://schemas.openxmlformats.org/officeDocument/2006/relationships/hyperlink" Target="http://www.consultant.ru/law/hotdocs/70871.html" TargetMode="External"/><Relationship Id="rId35" Type="http://schemas.openxmlformats.org/officeDocument/2006/relationships/hyperlink" Target="http://www.garant.ru/news/1483326/" TargetMode="External"/><Relationship Id="rId56" Type="http://schemas.openxmlformats.org/officeDocument/2006/relationships/hyperlink" Target="http://www.finmarket.ru/main/article/5546989" TargetMode="External"/><Relationship Id="rId77" Type="http://schemas.openxmlformats.org/officeDocument/2006/relationships/hyperlink" Target="http://www.garant.ru/news/1482960/" TargetMode="External"/><Relationship Id="rId100" Type="http://schemas.openxmlformats.org/officeDocument/2006/relationships/hyperlink" Target="http://www.consultant.ru/law/hotdocs/70954.html" TargetMode="External"/><Relationship Id="rId105" Type="http://schemas.openxmlformats.org/officeDocument/2006/relationships/hyperlink" Target="http://base.garant.ru/70614450/2c582bd7512af06ea071fe2518eb92a7/" TargetMode="External"/><Relationship Id="rId126" Type="http://schemas.openxmlformats.org/officeDocument/2006/relationships/hyperlink" Target="http://www.garant.ru/news/1483749/" TargetMode="External"/><Relationship Id="rId147" Type="http://schemas.openxmlformats.org/officeDocument/2006/relationships/hyperlink" Target="http://www.garant.ru/news/1483968/" TargetMode="External"/><Relationship Id="rId168" Type="http://schemas.openxmlformats.org/officeDocument/2006/relationships/fontTable" Target="fontTable.xml"/><Relationship Id="rId8" Type="http://schemas.openxmlformats.org/officeDocument/2006/relationships/hyperlink" Target="https://www.kommersant.ru/doc/4976149" TargetMode="External"/><Relationship Id="rId51" Type="http://schemas.openxmlformats.org/officeDocument/2006/relationships/hyperlink" Target="http://www.garant.ru/news/1485100/" TargetMode="External"/><Relationship Id="rId72" Type="http://schemas.openxmlformats.org/officeDocument/2006/relationships/hyperlink" Target="http://www.finmarket.ru/main/article/5544510" TargetMode="External"/><Relationship Id="rId93" Type="http://schemas.openxmlformats.org/officeDocument/2006/relationships/hyperlink" Target="http://www.garant.ru/article/1483598/" TargetMode="External"/><Relationship Id="rId98" Type="http://schemas.openxmlformats.org/officeDocument/2006/relationships/hyperlink" Target="http://www.nalog.gov.ru/rn16/news/activities_fts/11275333/" TargetMode="External"/><Relationship Id="rId121" Type="http://schemas.openxmlformats.org/officeDocument/2006/relationships/hyperlink" Target="http://government.ru/news/43283/" TargetMode="External"/><Relationship Id="rId142" Type="http://schemas.openxmlformats.org/officeDocument/2006/relationships/hyperlink" Target="http://www.garant.ru/news/1482692/" TargetMode="External"/><Relationship Id="rId163" Type="http://schemas.openxmlformats.org/officeDocument/2006/relationships/hyperlink" Target="http://base.garant.ru/402776646/" TargetMode="External"/><Relationship Id="rId3" Type="http://schemas.openxmlformats.org/officeDocument/2006/relationships/styles" Target="styles.xml"/><Relationship Id="rId25" Type="http://schemas.openxmlformats.org/officeDocument/2006/relationships/hyperlink" Target="http://base.garant.ru/72609490/" TargetMode="External"/><Relationship Id="rId46" Type="http://schemas.openxmlformats.org/officeDocument/2006/relationships/hyperlink" Target="http://base.garant.ru/400541991/" TargetMode="External"/><Relationship Id="rId67" Type="http://schemas.openxmlformats.org/officeDocument/2006/relationships/hyperlink" Target="https://tatstat.gks.ru/news/document/133464" TargetMode="External"/><Relationship Id="rId116" Type="http://schemas.openxmlformats.org/officeDocument/2006/relationships/hyperlink" Target="http://government.ru/news/43172/" TargetMode="External"/><Relationship Id="rId137" Type="http://schemas.openxmlformats.org/officeDocument/2006/relationships/image" Target="media/image6.png"/><Relationship Id="rId158" Type="http://schemas.openxmlformats.org/officeDocument/2006/relationships/hyperlink" Target="http://base.garant.ru/12125267/2298ad423a13619c8f001752081e9bb6/" TargetMode="External"/><Relationship Id="rId20" Type="http://schemas.openxmlformats.org/officeDocument/2006/relationships/hyperlink" Target="http://base.garant.ru/402664486/" TargetMode="External"/><Relationship Id="rId41" Type="http://schemas.openxmlformats.org/officeDocument/2006/relationships/oleObject" Target="embeddings/oleObject1.bin"/><Relationship Id="rId62" Type="http://schemas.openxmlformats.org/officeDocument/2006/relationships/hyperlink" Target="http://www.consultant.ru/law/review/208043709.html" TargetMode="External"/><Relationship Id="rId83" Type="http://schemas.openxmlformats.org/officeDocument/2006/relationships/hyperlink" Target="http://government.ru/news/43211/" TargetMode="External"/><Relationship Id="rId88" Type="http://schemas.openxmlformats.org/officeDocument/2006/relationships/hyperlink" Target="http://www.garant.ru/news/1482515/" TargetMode="External"/><Relationship Id="rId111" Type="http://schemas.openxmlformats.org/officeDocument/2006/relationships/hyperlink" Target="https://www.minfin.ru/ru/document/?id_4=134198" TargetMode="External"/><Relationship Id="rId132" Type="http://schemas.openxmlformats.org/officeDocument/2006/relationships/hyperlink" Target="http://www.finmarket.ru/main/article/5547482" TargetMode="External"/><Relationship Id="rId153" Type="http://schemas.openxmlformats.org/officeDocument/2006/relationships/hyperlink" Target="http://www.garant.ru/news/1483369/" TargetMode="External"/><Relationship Id="rId15" Type="http://schemas.openxmlformats.org/officeDocument/2006/relationships/hyperlink" Target="http://kremlin.ru/acts/assignments/items/person/294/desc" TargetMode="External"/><Relationship Id="rId36" Type="http://schemas.openxmlformats.org/officeDocument/2006/relationships/hyperlink" Target="http://www.garant.ru/news/1483136/" TargetMode="External"/><Relationship Id="rId57" Type="http://schemas.openxmlformats.org/officeDocument/2006/relationships/hyperlink" Target="http://www.consultant.ru/cons/cgi/online.cgi?req=doc;base=LAW;n=395112;dst=100004" TargetMode="External"/><Relationship Id="rId106" Type="http://schemas.openxmlformats.org/officeDocument/2006/relationships/hyperlink" Target="http://base.garant.ru/12184243/" TargetMode="External"/><Relationship Id="rId127" Type="http://schemas.openxmlformats.org/officeDocument/2006/relationships/hyperlink" Target="http://www.garant.ru/news/1483749/" TargetMode="External"/><Relationship Id="rId10" Type="http://schemas.openxmlformats.org/officeDocument/2006/relationships/hyperlink" Target="http://kremlin.ru/events/president/news/66445" TargetMode="External"/><Relationship Id="rId31" Type="http://schemas.openxmlformats.org/officeDocument/2006/relationships/hyperlink" Target="http://www.garant.ru/news/1483160/" TargetMode="External"/><Relationship Id="rId52" Type="http://schemas.openxmlformats.org/officeDocument/2006/relationships/hyperlink" Target="http://government.ru/news/43190/" TargetMode="External"/><Relationship Id="rId73" Type="http://schemas.openxmlformats.org/officeDocument/2006/relationships/hyperlink" Target="http://base.garant.ru/10164072/8c70e67a1baf4df060d06da1331e0835/" TargetMode="External"/><Relationship Id="rId78" Type="http://schemas.openxmlformats.org/officeDocument/2006/relationships/hyperlink" Target="http://government.ru/news/43148/" TargetMode="External"/><Relationship Id="rId94" Type="http://schemas.openxmlformats.org/officeDocument/2006/relationships/hyperlink" Target="http://base.garant.ru/402797350/" TargetMode="External"/><Relationship Id="rId99" Type="http://schemas.openxmlformats.org/officeDocument/2006/relationships/hyperlink" Target="http://government.ru/news/43255/" TargetMode="External"/><Relationship Id="rId101" Type="http://schemas.openxmlformats.org/officeDocument/2006/relationships/hyperlink" Target="http://www.garant.ru/news/1485075/" TargetMode="External"/><Relationship Id="rId122" Type="http://schemas.openxmlformats.org/officeDocument/2006/relationships/hyperlink" Target="http://government.ru/docs/3360/" TargetMode="External"/><Relationship Id="rId143" Type="http://schemas.openxmlformats.org/officeDocument/2006/relationships/hyperlink" Target="http://base.garant.ru/402774584/" TargetMode="External"/><Relationship Id="rId148" Type="http://schemas.openxmlformats.org/officeDocument/2006/relationships/hyperlink" Target="http://www.consultant.ru/law/hotdocs/70906.html" TargetMode="External"/><Relationship Id="rId164" Type="http://schemas.openxmlformats.org/officeDocument/2006/relationships/hyperlink" Target="http://base.garant.ru/12144571/53f89421bbdaf741eb2d1ecc4ddb4c33/" TargetMode="External"/><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finmarket.ru/main/article/5543653" TargetMode="External"/><Relationship Id="rId26" Type="http://schemas.openxmlformats.org/officeDocument/2006/relationships/hyperlink" Target="http://base.garant.ru/72609490/" TargetMode="External"/><Relationship Id="rId47" Type="http://schemas.openxmlformats.org/officeDocument/2006/relationships/hyperlink" Target="http://base.garant.ru/402802580/" TargetMode="External"/><Relationship Id="rId68" Type="http://schemas.openxmlformats.org/officeDocument/2006/relationships/hyperlink" Target="http://www.finmarket.ru/main/article/5550810" TargetMode="External"/><Relationship Id="rId89" Type="http://schemas.openxmlformats.org/officeDocument/2006/relationships/hyperlink" Target="http://www.consultant.ru/law/hotdocs/70952.html" TargetMode="External"/><Relationship Id="rId112" Type="http://schemas.openxmlformats.org/officeDocument/2006/relationships/hyperlink" Target="http://www.garant.ru/news/1484885/" TargetMode="External"/><Relationship Id="rId133" Type="http://schemas.openxmlformats.org/officeDocument/2006/relationships/hyperlink" Target="http://www.finmarket.ru/main/article/5547356" TargetMode="External"/><Relationship Id="rId154" Type="http://schemas.openxmlformats.org/officeDocument/2006/relationships/hyperlink" Target="http://www.consultant.ru/law/hotdocs/70896.html" TargetMode="External"/><Relationship Id="rId16" Type="http://schemas.openxmlformats.org/officeDocument/2006/relationships/hyperlink" Target="http://kremlin.ru/acts/assignments/items/person/294/desc" TargetMode="External"/><Relationship Id="rId37" Type="http://schemas.openxmlformats.org/officeDocument/2006/relationships/image" Target="media/image1.png"/><Relationship Id="rId58" Type="http://schemas.openxmlformats.org/officeDocument/2006/relationships/hyperlink" Target="https://www.economy.gov.ru/material/directions/makroec/ekonomicheskie_obzory/o_tekushchey_cenovoy_situacii_8_sentyabrya_2021_goda.html" TargetMode="External"/><Relationship Id="rId79" Type="http://schemas.openxmlformats.org/officeDocument/2006/relationships/hyperlink" Target="http://www.garant.ru/news/1485095/" TargetMode="External"/><Relationship Id="rId102" Type="http://schemas.openxmlformats.org/officeDocument/2006/relationships/hyperlink" Target="http://www.garant.ru/news/1484924/" TargetMode="External"/><Relationship Id="rId123" Type="http://schemas.openxmlformats.org/officeDocument/2006/relationships/hyperlink" Target="http://government.ru/news/43169/" TargetMode="External"/><Relationship Id="rId144" Type="http://schemas.openxmlformats.org/officeDocument/2006/relationships/hyperlink" Target="https://internet.garant.ru/" TargetMode="External"/><Relationship Id="rId90" Type="http://schemas.openxmlformats.org/officeDocument/2006/relationships/hyperlink" Target="http://www.garant.ru/news/1484777/" TargetMode="External"/><Relationship Id="rId165" Type="http://schemas.openxmlformats.org/officeDocument/2006/relationships/hyperlink" Target="http://base.garant.ru/12144571/53f89421bbdaf741eb2d1ecc4ddb4c33/" TargetMode="External"/><Relationship Id="rId27" Type="http://schemas.openxmlformats.org/officeDocument/2006/relationships/hyperlink" Target="http://base.garant.ru/72190390/" TargetMode="External"/><Relationship Id="rId48" Type="http://schemas.openxmlformats.org/officeDocument/2006/relationships/hyperlink" Target="http://base.garant.ru/402802574/" TargetMode="External"/><Relationship Id="rId69" Type="http://schemas.openxmlformats.org/officeDocument/2006/relationships/image" Target="media/image4.emf"/><Relationship Id="rId113" Type="http://schemas.openxmlformats.org/officeDocument/2006/relationships/hyperlink" Target="http://base.garant.ru/12125146/493aff9450b0b89b29b367693300b74a/" TargetMode="External"/><Relationship Id="rId134" Type="http://schemas.openxmlformats.org/officeDocument/2006/relationships/image" Target="media/image5.jpeg"/><Relationship Id="rId80" Type="http://schemas.openxmlformats.org/officeDocument/2006/relationships/hyperlink" Target="http://www.garant.ru/news/1485095/" TargetMode="External"/><Relationship Id="rId155" Type="http://schemas.openxmlformats.org/officeDocument/2006/relationships/hyperlink" Target="http://www.consultant.ru/document/cons_doc_LAW_395039/" TargetMode="External"/><Relationship Id="rId17" Type="http://schemas.openxmlformats.org/officeDocument/2006/relationships/hyperlink" Target="http://kremlin.ru/acts/assignments/orders/66667" TargetMode="External"/><Relationship Id="rId38" Type="http://schemas.openxmlformats.org/officeDocument/2006/relationships/hyperlink" Target="https://www.levada.ru/2021/09/10/kakoj-dolzhna-byt-rossiya-v-predstavlenii-rossiyan/" TargetMode="External"/><Relationship Id="rId59" Type="http://schemas.openxmlformats.org/officeDocument/2006/relationships/hyperlink" Target="http://www.cbr.ru/dkp/about_inflation/" TargetMode="External"/><Relationship Id="rId103" Type="http://schemas.openxmlformats.org/officeDocument/2006/relationships/hyperlink" Target="http://base.garant.ru/12168450/" TargetMode="External"/><Relationship Id="rId124" Type="http://schemas.openxmlformats.org/officeDocument/2006/relationships/hyperlink" Target="http://base.garant.ru/19369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EF80E0-1C86-44D3-921F-C9015ABF75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3666</TotalTime>
  <Pages>52</Pages>
  <Words>13018</Words>
  <Characters>74203</Characters>
  <Application>Microsoft Office Word</Application>
  <DocSecurity>0</DocSecurity>
  <Lines>618</Lines>
  <Paragraphs>174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Гарипов Альберт Шамилевич</dc:creator>
  <cp:keywords/>
  <dc:description/>
  <cp:lastModifiedBy>Гарипов Альберт Шамилевич</cp:lastModifiedBy>
  <cp:revision>1166</cp:revision>
  <dcterms:created xsi:type="dcterms:W3CDTF">2021-03-09T07:31:00Z</dcterms:created>
  <dcterms:modified xsi:type="dcterms:W3CDTF">2021-09-17T14:19:00Z</dcterms:modified>
</cp:coreProperties>
</file>