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55" w:rsidRDefault="008C2455" w:rsidP="00BD2FBF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КРИТЕРИИ</w:t>
      </w:r>
    </w:p>
    <w:p w:rsidR="008C2455" w:rsidRPr="008C2455" w:rsidRDefault="00BD2FBF" w:rsidP="008C245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2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оценки работы арбитражных управляющих по </w:t>
      </w:r>
      <w:r w:rsidR="00B22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процедурам,</w:t>
      </w:r>
      <w:r w:rsidR="00700714" w:rsidRPr="008C2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C2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завершенным </w:t>
      </w:r>
      <w:r w:rsidR="00700714" w:rsidRPr="008C2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8C2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00714" w:rsidRPr="008C2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C95A36" w:rsidRPr="008C2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ED5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700714" w:rsidRPr="008C2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</w:t>
      </w:r>
      <w:r w:rsidR="008C2455" w:rsidRPr="008C2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5463" w:rsidRPr="008C2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соответствии с Федеральным</w:t>
      </w:r>
      <w:r w:rsidR="00B22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законом от 26.10.2002 № 127-ФЗ</w:t>
      </w:r>
      <w:r w:rsidR="00700714" w:rsidRPr="008C2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C2455" w:rsidRPr="008C24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 несостоятельности (банкротстве)»</w:t>
      </w:r>
    </w:p>
    <w:p w:rsidR="00AF52A2" w:rsidRDefault="00AF52A2" w:rsidP="008C2455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516C" w:rsidRPr="008C2455" w:rsidRDefault="0002516C" w:rsidP="008C2455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D2FBF" w:rsidRPr="00B22E19" w:rsidRDefault="00BD2FBF" w:rsidP="00BD2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22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Стаж работы в качестве арбитражного управляющего</w:t>
      </w:r>
    </w:p>
    <w:p w:rsidR="00BD2FBF" w:rsidRPr="00BD2FBF" w:rsidRDefault="00BD2FBF" w:rsidP="00BD2FBF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6303"/>
        <w:gridCol w:w="2647"/>
      </w:tblGrid>
      <w:tr w:rsidR="00BD2FBF" w:rsidRPr="00BD2FBF" w:rsidTr="006F7238">
        <w:trPr>
          <w:trHeight w:val="320"/>
        </w:trPr>
        <w:tc>
          <w:tcPr>
            <w:tcW w:w="6303" w:type="dxa"/>
          </w:tcPr>
          <w:p w:rsidR="00BD2FBF" w:rsidRPr="00BD2FBF" w:rsidRDefault="008E3923" w:rsidP="005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BD2FBF" w:rsidRPr="00BD2FBF">
              <w:rPr>
                <w:b/>
                <w:bCs/>
                <w:sz w:val="28"/>
                <w:szCs w:val="28"/>
              </w:rPr>
              <w:t>оказатель</w:t>
            </w:r>
          </w:p>
        </w:tc>
        <w:tc>
          <w:tcPr>
            <w:tcW w:w="2647" w:type="dxa"/>
          </w:tcPr>
          <w:p w:rsidR="00BD2FBF" w:rsidRPr="00BD2FBF" w:rsidRDefault="008E3923" w:rsidP="005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r w:rsidR="00BD2FBF" w:rsidRPr="00BD2FBF">
              <w:rPr>
                <w:b/>
                <w:bCs/>
                <w:sz w:val="28"/>
                <w:szCs w:val="28"/>
              </w:rPr>
              <w:t>аллы</w:t>
            </w:r>
          </w:p>
        </w:tc>
      </w:tr>
      <w:tr w:rsidR="00BD2FBF" w:rsidRPr="00BD2FBF" w:rsidTr="006F7238">
        <w:trPr>
          <w:trHeight w:val="335"/>
        </w:trPr>
        <w:tc>
          <w:tcPr>
            <w:tcW w:w="6303" w:type="dxa"/>
          </w:tcPr>
          <w:p w:rsidR="00BD2FBF" w:rsidRPr="00BD2FBF" w:rsidRDefault="00BD2FBF" w:rsidP="005A2128">
            <w:pPr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Менее 1 года</w:t>
            </w:r>
          </w:p>
        </w:tc>
        <w:tc>
          <w:tcPr>
            <w:tcW w:w="2647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2</w:t>
            </w:r>
          </w:p>
        </w:tc>
      </w:tr>
      <w:tr w:rsidR="00BD2FBF" w:rsidRPr="00BD2FBF" w:rsidTr="006F7238">
        <w:trPr>
          <w:trHeight w:val="320"/>
        </w:trPr>
        <w:tc>
          <w:tcPr>
            <w:tcW w:w="6303" w:type="dxa"/>
          </w:tcPr>
          <w:p w:rsidR="00BD2FBF" w:rsidRPr="00BD2FBF" w:rsidRDefault="00BD2FBF" w:rsidP="005A2128">
            <w:pPr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От</w:t>
            </w:r>
            <w:r w:rsidR="002F22F6">
              <w:rPr>
                <w:sz w:val="28"/>
                <w:szCs w:val="28"/>
              </w:rPr>
              <w:t xml:space="preserve"> </w:t>
            </w:r>
            <w:r w:rsidRPr="00BD2FBF">
              <w:rPr>
                <w:sz w:val="28"/>
                <w:szCs w:val="28"/>
              </w:rPr>
              <w:t>1 года до 3 лет</w:t>
            </w:r>
          </w:p>
        </w:tc>
        <w:tc>
          <w:tcPr>
            <w:tcW w:w="2647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4</w:t>
            </w:r>
          </w:p>
        </w:tc>
      </w:tr>
      <w:tr w:rsidR="00BD2FBF" w:rsidRPr="00BD2FBF" w:rsidTr="006F7238">
        <w:trPr>
          <w:trHeight w:val="320"/>
        </w:trPr>
        <w:tc>
          <w:tcPr>
            <w:tcW w:w="6303" w:type="dxa"/>
          </w:tcPr>
          <w:p w:rsidR="00BD2FBF" w:rsidRPr="00BD2FBF" w:rsidRDefault="00BD2FBF" w:rsidP="005A2128">
            <w:pPr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От 3 до 5 лет</w:t>
            </w:r>
          </w:p>
        </w:tc>
        <w:tc>
          <w:tcPr>
            <w:tcW w:w="2647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6</w:t>
            </w:r>
          </w:p>
        </w:tc>
      </w:tr>
      <w:tr w:rsidR="00BD2FBF" w:rsidRPr="00BD2FBF" w:rsidTr="006F7238">
        <w:trPr>
          <w:trHeight w:val="320"/>
        </w:trPr>
        <w:tc>
          <w:tcPr>
            <w:tcW w:w="6303" w:type="dxa"/>
          </w:tcPr>
          <w:p w:rsidR="00BD2FBF" w:rsidRPr="00BD2FBF" w:rsidRDefault="00BD2FBF" w:rsidP="005A2128">
            <w:pPr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От 5 до 10 лет</w:t>
            </w:r>
          </w:p>
        </w:tc>
        <w:tc>
          <w:tcPr>
            <w:tcW w:w="2647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8</w:t>
            </w:r>
          </w:p>
        </w:tc>
      </w:tr>
      <w:tr w:rsidR="00BD2FBF" w:rsidRPr="00BD2FBF" w:rsidTr="006F7238">
        <w:trPr>
          <w:trHeight w:val="335"/>
        </w:trPr>
        <w:tc>
          <w:tcPr>
            <w:tcW w:w="6303" w:type="dxa"/>
          </w:tcPr>
          <w:p w:rsidR="00BD2FBF" w:rsidRPr="00BD2FBF" w:rsidRDefault="00BD2FBF" w:rsidP="005A2128">
            <w:pPr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Свыше 10 лет</w:t>
            </w:r>
          </w:p>
        </w:tc>
        <w:tc>
          <w:tcPr>
            <w:tcW w:w="2647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10</w:t>
            </w:r>
          </w:p>
        </w:tc>
      </w:tr>
    </w:tbl>
    <w:p w:rsidR="00BD2FBF" w:rsidRPr="000076D8" w:rsidRDefault="00BD2FBF" w:rsidP="00BD2FB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BD2FBF" w:rsidRPr="00BD2FBF" w:rsidRDefault="00BD2FBF" w:rsidP="007976C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Количество предприятий, в отношении которых арбитражный управляющий проводит процедуры несо</w:t>
      </w:r>
      <w:r w:rsidR="008E3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стоятельности (банкротства) на </w:t>
      </w:r>
      <w:r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31.12</w:t>
      </w:r>
      <w:r w:rsidR="008E3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отчетного периода</w:t>
      </w:r>
      <w:r w:rsidR="00564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без учета процедур несостоятельности в отношении отсутствующих должников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6303"/>
        <w:gridCol w:w="2706"/>
      </w:tblGrid>
      <w:tr w:rsidR="00BD2FBF" w:rsidRPr="00BD2FBF" w:rsidTr="006F7238">
        <w:trPr>
          <w:trHeight w:val="324"/>
        </w:trPr>
        <w:tc>
          <w:tcPr>
            <w:tcW w:w="6303" w:type="dxa"/>
          </w:tcPr>
          <w:p w:rsidR="00BD2FBF" w:rsidRPr="00BD2FBF" w:rsidRDefault="008E3923" w:rsidP="005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BD2FBF" w:rsidRPr="00BD2FBF">
              <w:rPr>
                <w:b/>
                <w:bCs/>
                <w:sz w:val="28"/>
                <w:szCs w:val="28"/>
              </w:rPr>
              <w:t>оказатель</w:t>
            </w:r>
          </w:p>
        </w:tc>
        <w:tc>
          <w:tcPr>
            <w:tcW w:w="2706" w:type="dxa"/>
          </w:tcPr>
          <w:p w:rsidR="00BD2FBF" w:rsidRPr="00BD2FBF" w:rsidRDefault="008E3923" w:rsidP="005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r w:rsidR="00BD2FBF" w:rsidRPr="00BD2FBF">
              <w:rPr>
                <w:b/>
                <w:bCs/>
                <w:sz w:val="28"/>
                <w:szCs w:val="28"/>
              </w:rPr>
              <w:t>аллы</w:t>
            </w:r>
          </w:p>
        </w:tc>
      </w:tr>
      <w:tr w:rsidR="00BD2FBF" w:rsidRPr="00BD2FBF" w:rsidTr="006F7238">
        <w:trPr>
          <w:trHeight w:val="324"/>
        </w:trPr>
        <w:tc>
          <w:tcPr>
            <w:tcW w:w="6303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1-4 организации</w:t>
            </w:r>
          </w:p>
        </w:tc>
        <w:tc>
          <w:tcPr>
            <w:tcW w:w="2706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10</w:t>
            </w:r>
          </w:p>
        </w:tc>
      </w:tr>
      <w:tr w:rsidR="00BD2FBF" w:rsidRPr="00BD2FBF" w:rsidTr="006F7238">
        <w:trPr>
          <w:trHeight w:val="324"/>
        </w:trPr>
        <w:tc>
          <w:tcPr>
            <w:tcW w:w="6303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5-7 организаций</w:t>
            </w:r>
          </w:p>
        </w:tc>
        <w:tc>
          <w:tcPr>
            <w:tcW w:w="2706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6</w:t>
            </w:r>
          </w:p>
        </w:tc>
      </w:tr>
      <w:tr w:rsidR="00BD2FBF" w:rsidRPr="00BD2FBF" w:rsidTr="006F7238">
        <w:trPr>
          <w:trHeight w:val="324"/>
        </w:trPr>
        <w:tc>
          <w:tcPr>
            <w:tcW w:w="6303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8-10 организаций</w:t>
            </w:r>
          </w:p>
        </w:tc>
        <w:tc>
          <w:tcPr>
            <w:tcW w:w="2706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2</w:t>
            </w:r>
          </w:p>
        </w:tc>
      </w:tr>
      <w:tr w:rsidR="00BD2FBF" w:rsidRPr="00BD2FBF" w:rsidTr="006F7238">
        <w:trPr>
          <w:trHeight w:val="339"/>
        </w:trPr>
        <w:tc>
          <w:tcPr>
            <w:tcW w:w="6303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Свыше 10 организаций</w:t>
            </w:r>
          </w:p>
        </w:tc>
        <w:tc>
          <w:tcPr>
            <w:tcW w:w="2706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0</w:t>
            </w:r>
          </w:p>
        </w:tc>
      </w:tr>
    </w:tbl>
    <w:p w:rsidR="00BD2FBF" w:rsidRPr="00BD2FBF" w:rsidRDefault="00BD2FBF" w:rsidP="007976C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2FBF" w:rsidRPr="006F7238" w:rsidRDefault="00BD2FBF" w:rsidP="006F7238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Среднее погашение задолженности </w:t>
      </w:r>
      <w:r w:rsidR="00B22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второй очереди </w:t>
      </w:r>
      <w:r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заработной плате, включенной в реестр требований кредиторов, по процедурам, завершенным в отчетном периоде</w:t>
      </w:r>
      <w:r w:rsidRPr="00BD2F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BD2FBF" w:rsidRPr="00BD2FBF" w:rsidRDefault="00BD2FBF" w:rsidP="00BD2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FBF">
        <w:rPr>
          <w:rFonts w:ascii="Times New Roman" w:hAnsi="Times New Roman" w:cs="Times New Roman"/>
          <w:sz w:val="28"/>
          <w:szCs w:val="28"/>
        </w:rPr>
        <w:t>Среднее погашение задолженности</w:t>
      </w:r>
    </w:p>
    <w:p w:rsidR="00BD2FBF" w:rsidRPr="00BD2FBF" w:rsidRDefault="00BD2FBF" w:rsidP="00BD2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2FBF">
        <w:rPr>
          <w:rFonts w:ascii="Times New Roman" w:hAnsi="Times New Roman" w:cs="Times New Roman"/>
          <w:sz w:val="28"/>
          <w:szCs w:val="28"/>
          <w:u w:val="single"/>
        </w:rPr>
        <w:t xml:space="preserve">по           заработной плате  </w:t>
      </w:r>
      <w:proofErr w:type="gramStart"/>
      <w:r w:rsidRPr="00BD2FBF">
        <w:rPr>
          <w:rFonts w:ascii="Times New Roman" w:hAnsi="Times New Roman" w:cs="Times New Roman"/>
          <w:sz w:val="28"/>
          <w:szCs w:val="28"/>
          <w:u w:val="single"/>
        </w:rPr>
        <w:t xml:space="preserve">   (</w:t>
      </w:r>
      <w:proofErr w:type="gramEnd"/>
      <w:r w:rsidRPr="00BD2FBF">
        <w:rPr>
          <w:rFonts w:ascii="Times New Roman" w:hAnsi="Times New Roman" w:cs="Times New Roman"/>
          <w:sz w:val="28"/>
          <w:szCs w:val="28"/>
          <w:u w:val="single"/>
        </w:rPr>
        <w:t xml:space="preserve">%) </w:t>
      </w:r>
      <w:r w:rsidRPr="00BD2FBF">
        <w:rPr>
          <w:rFonts w:ascii="Times New Roman" w:hAnsi="Times New Roman" w:cs="Times New Roman"/>
          <w:sz w:val="28"/>
          <w:szCs w:val="28"/>
        </w:rPr>
        <w:t xml:space="preserve">                   = Х баллов</w:t>
      </w:r>
    </w:p>
    <w:p w:rsidR="00BD2FBF" w:rsidRPr="00700714" w:rsidRDefault="00BD2FBF" w:rsidP="00BD2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FBF">
        <w:rPr>
          <w:rFonts w:ascii="Times New Roman" w:hAnsi="Times New Roman" w:cs="Times New Roman"/>
          <w:sz w:val="28"/>
          <w:szCs w:val="28"/>
        </w:rPr>
        <w:t xml:space="preserve">                          10                                              </w:t>
      </w:r>
    </w:p>
    <w:p w:rsidR="006F7238" w:rsidRDefault="006F7238" w:rsidP="00BD2FBF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2FBF" w:rsidRPr="00BD2FBF" w:rsidRDefault="00BD2FBF" w:rsidP="00BD2FBF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Средний срок проведения арбитражным управляющим процедур конкурсного производства</w:t>
      </w:r>
      <w:r w:rsidR="00564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завершенных в отчетном периоде</w:t>
      </w:r>
    </w:p>
    <w:p w:rsidR="00BD2FBF" w:rsidRPr="00700714" w:rsidRDefault="00BD2FBF" w:rsidP="00BD2FBF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6444"/>
        <w:gridCol w:w="2489"/>
      </w:tblGrid>
      <w:tr w:rsidR="00BD2FBF" w:rsidRPr="00BD2FBF" w:rsidTr="006F7238">
        <w:trPr>
          <w:trHeight w:val="352"/>
        </w:trPr>
        <w:tc>
          <w:tcPr>
            <w:tcW w:w="6444" w:type="dxa"/>
          </w:tcPr>
          <w:p w:rsidR="00BD2FBF" w:rsidRPr="00BD2FBF" w:rsidRDefault="008E3923" w:rsidP="005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BD2FBF" w:rsidRPr="00BD2FBF">
              <w:rPr>
                <w:b/>
                <w:bCs/>
                <w:sz w:val="28"/>
                <w:szCs w:val="28"/>
              </w:rPr>
              <w:t>оказатель</w:t>
            </w:r>
          </w:p>
        </w:tc>
        <w:tc>
          <w:tcPr>
            <w:tcW w:w="2489" w:type="dxa"/>
          </w:tcPr>
          <w:p w:rsidR="00BD2FBF" w:rsidRPr="00BD2FBF" w:rsidRDefault="008E3923" w:rsidP="005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r w:rsidR="00BD2FBF" w:rsidRPr="00BD2FBF">
              <w:rPr>
                <w:b/>
                <w:bCs/>
                <w:sz w:val="28"/>
                <w:szCs w:val="28"/>
              </w:rPr>
              <w:t>аллы</w:t>
            </w:r>
          </w:p>
        </w:tc>
      </w:tr>
      <w:tr w:rsidR="001E2CA1" w:rsidRPr="00BD2FBF" w:rsidTr="006F7238">
        <w:trPr>
          <w:trHeight w:val="337"/>
        </w:trPr>
        <w:tc>
          <w:tcPr>
            <w:tcW w:w="6444" w:type="dxa"/>
          </w:tcPr>
          <w:p w:rsidR="001E2CA1" w:rsidRPr="001E2CA1" w:rsidRDefault="001E2CA1" w:rsidP="001E2CA1">
            <w:pPr>
              <w:rPr>
                <w:bCs/>
                <w:sz w:val="28"/>
                <w:szCs w:val="28"/>
              </w:rPr>
            </w:pPr>
            <w:r w:rsidRPr="001E2CA1">
              <w:rPr>
                <w:bCs/>
                <w:sz w:val="28"/>
                <w:szCs w:val="28"/>
              </w:rPr>
              <w:t>До 6 мес.</w:t>
            </w:r>
          </w:p>
        </w:tc>
        <w:tc>
          <w:tcPr>
            <w:tcW w:w="2489" w:type="dxa"/>
          </w:tcPr>
          <w:p w:rsidR="001E2CA1" w:rsidRPr="001E2CA1" w:rsidRDefault="001E2CA1" w:rsidP="005A2128">
            <w:pPr>
              <w:jc w:val="center"/>
              <w:rPr>
                <w:bCs/>
                <w:sz w:val="28"/>
                <w:szCs w:val="28"/>
              </w:rPr>
            </w:pPr>
            <w:r w:rsidRPr="001E2CA1">
              <w:rPr>
                <w:bCs/>
                <w:sz w:val="28"/>
                <w:szCs w:val="28"/>
              </w:rPr>
              <w:t>10</w:t>
            </w:r>
          </w:p>
        </w:tc>
      </w:tr>
      <w:tr w:rsidR="00BD2FBF" w:rsidRPr="00BD2FBF" w:rsidTr="006F7238">
        <w:trPr>
          <w:trHeight w:val="337"/>
        </w:trPr>
        <w:tc>
          <w:tcPr>
            <w:tcW w:w="6444" w:type="dxa"/>
          </w:tcPr>
          <w:p w:rsidR="00BD2FBF" w:rsidRPr="00BD2FBF" w:rsidRDefault="00C95E91" w:rsidP="00C31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 до</w:t>
            </w:r>
            <w:r w:rsidR="00BD2FBF" w:rsidRPr="00BD2FBF">
              <w:rPr>
                <w:sz w:val="28"/>
                <w:szCs w:val="28"/>
              </w:rPr>
              <w:t xml:space="preserve"> 12 мес.</w:t>
            </w:r>
          </w:p>
        </w:tc>
        <w:tc>
          <w:tcPr>
            <w:tcW w:w="2489" w:type="dxa"/>
          </w:tcPr>
          <w:p w:rsidR="00BD2FBF" w:rsidRPr="00BD2FBF" w:rsidRDefault="001E2CA1" w:rsidP="005A2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2FBF" w:rsidRPr="00BD2FBF" w:rsidTr="006F7238">
        <w:trPr>
          <w:trHeight w:val="337"/>
        </w:trPr>
        <w:tc>
          <w:tcPr>
            <w:tcW w:w="6444" w:type="dxa"/>
          </w:tcPr>
          <w:p w:rsidR="00BD2FBF" w:rsidRPr="005A2128" w:rsidRDefault="00BD2FBF" w:rsidP="005A2128">
            <w:pPr>
              <w:jc w:val="both"/>
              <w:rPr>
                <w:color w:val="00B050"/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От 13 до 18 мес.</w:t>
            </w:r>
          </w:p>
        </w:tc>
        <w:tc>
          <w:tcPr>
            <w:tcW w:w="2489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6</w:t>
            </w:r>
          </w:p>
        </w:tc>
      </w:tr>
      <w:tr w:rsidR="00BD2FBF" w:rsidRPr="00BD2FBF" w:rsidTr="006F7238">
        <w:trPr>
          <w:trHeight w:val="337"/>
        </w:trPr>
        <w:tc>
          <w:tcPr>
            <w:tcW w:w="6444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От 19 до 24 мес.</w:t>
            </w:r>
          </w:p>
        </w:tc>
        <w:tc>
          <w:tcPr>
            <w:tcW w:w="2489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2</w:t>
            </w:r>
          </w:p>
        </w:tc>
      </w:tr>
      <w:tr w:rsidR="00BD2FBF" w:rsidRPr="00BD2FBF" w:rsidTr="006F7238">
        <w:trPr>
          <w:trHeight w:val="352"/>
        </w:trPr>
        <w:tc>
          <w:tcPr>
            <w:tcW w:w="6444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lastRenderedPageBreak/>
              <w:t>Свыше 25 мес.</w:t>
            </w:r>
          </w:p>
        </w:tc>
        <w:tc>
          <w:tcPr>
            <w:tcW w:w="2489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0</w:t>
            </w:r>
          </w:p>
        </w:tc>
      </w:tr>
    </w:tbl>
    <w:p w:rsidR="00BD2FBF" w:rsidRPr="00C95E91" w:rsidRDefault="00BD2FBF" w:rsidP="00BD2FBF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2FBF" w:rsidRPr="00DD4B98" w:rsidRDefault="00BD2FBF" w:rsidP="006F7238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9653C3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Решения арбитражных судов </w:t>
      </w:r>
      <w:r w:rsidR="007135C8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отчетный период </w:t>
      </w:r>
      <w:r w:rsidR="009653C3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привлечении арбитражных управляющих к </w:t>
      </w:r>
      <w:r w:rsidR="007135C8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административной </w:t>
      </w:r>
      <w:r w:rsidR="009653C3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ответственности</w:t>
      </w:r>
      <w:r w:rsidR="007135C8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 неисполнение требован</w:t>
      </w:r>
      <w:r w:rsidR="00B22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ий Федерального закона от 26 октября </w:t>
      </w:r>
      <w:r w:rsidR="007135C8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2002</w:t>
      </w:r>
      <w:r w:rsidR="00B22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</w:t>
      </w:r>
      <w:r w:rsidR="007135C8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127-ФЗ «О несостоятельности (банкротстве)» </w:t>
      </w:r>
      <w:r w:rsidR="00C36F34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всем предприятиям,</w:t>
      </w:r>
      <w:r w:rsidR="009653C3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которые утвержден арбитражный управляющий независимо от т</w:t>
      </w:r>
      <w:r w:rsidR="00C36F34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ого, завершена процедура или нет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6444"/>
        <w:gridCol w:w="2581"/>
      </w:tblGrid>
      <w:tr w:rsidR="005A2128" w:rsidRPr="00C77D67" w:rsidTr="006F7238">
        <w:trPr>
          <w:trHeight w:val="338"/>
        </w:trPr>
        <w:tc>
          <w:tcPr>
            <w:tcW w:w="6444" w:type="dxa"/>
          </w:tcPr>
          <w:p w:rsidR="00BD2FBF" w:rsidRPr="00C77D67" w:rsidRDefault="008E3923" w:rsidP="005A2128">
            <w:pPr>
              <w:jc w:val="center"/>
              <w:rPr>
                <w:b/>
                <w:bCs/>
                <w:sz w:val="28"/>
                <w:szCs w:val="28"/>
              </w:rPr>
            </w:pPr>
            <w:r w:rsidRPr="00C77D67">
              <w:rPr>
                <w:b/>
                <w:bCs/>
                <w:sz w:val="28"/>
                <w:szCs w:val="28"/>
              </w:rPr>
              <w:t>П</w:t>
            </w:r>
            <w:r w:rsidR="00BD2FBF" w:rsidRPr="00C77D67">
              <w:rPr>
                <w:b/>
                <w:bCs/>
                <w:sz w:val="28"/>
                <w:szCs w:val="28"/>
              </w:rPr>
              <w:t>оказатель</w:t>
            </w:r>
          </w:p>
        </w:tc>
        <w:tc>
          <w:tcPr>
            <w:tcW w:w="2581" w:type="dxa"/>
          </w:tcPr>
          <w:p w:rsidR="00BD2FBF" w:rsidRPr="00C77D67" w:rsidRDefault="008E3923" w:rsidP="005A2128">
            <w:pPr>
              <w:jc w:val="center"/>
              <w:rPr>
                <w:b/>
                <w:bCs/>
                <w:sz w:val="28"/>
                <w:szCs w:val="28"/>
              </w:rPr>
            </w:pPr>
            <w:r w:rsidRPr="00C77D67">
              <w:rPr>
                <w:b/>
                <w:bCs/>
                <w:sz w:val="28"/>
                <w:szCs w:val="28"/>
              </w:rPr>
              <w:t>Б</w:t>
            </w:r>
            <w:r w:rsidR="00BD2FBF" w:rsidRPr="00C77D67">
              <w:rPr>
                <w:b/>
                <w:bCs/>
                <w:sz w:val="28"/>
                <w:szCs w:val="28"/>
              </w:rPr>
              <w:t>аллы</w:t>
            </w:r>
          </w:p>
        </w:tc>
      </w:tr>
      <w:tr w:rsidR="005A2128" w:rsidRPr="00C77D67" w:rsidTr="006F7238">
        <w:trPr>
          <w:trHeight w:val="338"/>
        </w:trPr>
        <w:tc>
          <w:tcPr>
            <w:tcW w:w="6444" w:type="dxa"/>
          </w:tcPr>
          <w:p w:rsidR="00BD2FBF" w:rsidRPr="00C77D67" w:rsidRDefault="007135C8" w:rsidP="005A2128">
            <w:pPr>
              <w:jc w:val="both"/>
              <w:rPr>
                <w:sz w:val="28"/>
                <w:szCs w:val="28"/>
              </w:rPr>
            </w:pPr>
            <w:r w:rsidRPr="00C77D67">
              <w:rPr>
                <w:sz w:val="28"/>
                <w:szCs w:val="28"/>
              </w:rPr>
              <w:t>Решения</w:t>
            </w:r>
            <w:r w:rsidR="00A833AB" w:rsidRPr="00C77D67">
              <w:rPr>
                <w:sz w:val="28"/>
                <w:szCs w:val="28"/>
              </w:rPr>
              <w:t xml:space="preserve"> </w:t>
            </w:r>
            <w:r w:rsidR="00BD2FBF" w:rsidRPr="00C77D67">
              <w:rPr>
                <w:sz w:val="28"/>
                <w:szCs w:val="28"/>
              </w:rPr>
              <w:t>отсутствуют</w:t>
            </w:r>
          </w:p>
        </w:tc>
        <w:tc>
          <w:tcPr>
            <w:tcW w:w="2581" w:type="dxa"/>
          </w:tcPr>
          <w:p w:rsidR="00BD2FBF" w:rsidRPr="00C77D67" w:rsidRDefault="00BD2FBF" w:rsidP="005A2128">
            <w:pPr>
              <w:jc w:val="center"/>
              <w:rPr>
                <w:sz w:val="28"/>
                <w:szCs w:val="28"/>
              </w:rPr>
            </w:pPr>
            <w:r w:rsidRPr="00C77D67">
              <w:rPr>
                <w:sz w:val="28"/>
                <w:szCs w:val="28"/>
              </w:rPr>
              <w:t>10</w:t>
            </w:r>
          </w:p>
        </w:tc>
      </w:tr>
      <w:tr w:rsidR="005A2128" w:rsidRPr="00C77D67" w:rsidTr="006F7238">
        <w:trPr>
          <w:trHeight w:val="338"/>
        </w:trPr>
        <w:tc>
          <w:tcPr>
            <w:tcW w:w="6444" w:type="dxa"/>
          </w:tcPr>
          <w:p w:rsidR="00BD2FBF" w:rsidRPr="00C77D67" w:rsidRDefault="007135C8" w:rsidP="005A2128">
            <w:pPr>
              <w:jc w:val="both"/>
              <w:rPr>
                <w:sz w:val="28"/>
                <w:szCs w:val="28"/>
              </w:rPr>
            </w:pPr>
            <w:r w:rsidRPr="00C77D67">
              <w:rPr>
                <w:sz w:val="28"/>
                <w:szCs w:val="28"/>
              </w:rPr>
              <w:t>Устное замечание</w:t>
            </w:r>
            <w:r w:rsidR="005A2128" w:rsidRPr="00C77D67">
              <w:rPr>
                <w:sz w:val="28"/>
                <w:szCs w:val="28"/>
              </w:rPr>
              <w:t xml:space="preserve"> (за каждое)</w:t>
            </w:r>
          </w:p>
        </w:tc>
        <w:tc>
          <w:tcPr>
            <w:tcW w:w="2581" w:type="dxa"/>
          </w:tcPr>
          <w:p w:rsidR="00BD2FBF" w:rsidRPr="00C77D67" w:rsidRDefault="007135C8" w:rsidP="005A2128">
            <w:pPr>
              <w:jc w:val="center"/>
              <w:rPr>
                <w:sz w:val="28"/>
                <w:szCs w:val="28"/>
              </w:rPr>
            </w:pPr>
            <w:r w:rsidRPr="00C77D67">
              <w:rPr>
                <w:sz w:val="28"/>
                <w:szCs w:val="28"/>
              </w:rPr>
              <w:t>-2</w:t>
            </w:r>
          </w:p>
        </w:tc>
      </w:tr>
      <w:tr w:rsidR="005A2128" w:rsidRPr="00C77D67" w:rsidTr="006F7238">
        <w:trPr>
          <w:trHeight w:val="354"/>
        </w:trPr>
        <w:tc>
          <w:tcPr>
            <w:tcW w:w="6444" w:type="dxa"/>
          </w:tcPr>
          <w:p w:rsidR="00BD2FBF" w:rsidRPr="00C77D67" w:rsidRDefault="007135C8" w:rsidP="005A2128">
            <w:pPr>
              <w:jc w:val="both"/>
              <w:rPr>
                <w:sz w:val="28"/>
                <w:szCs w:val="28"/>
              </w:rPr>
            </w:pPr>
            <w:r w:rsidRPr="00C77D67">
              <w:rPr>
                <w:sz w:val="28"/>
                <w:szCs w:val="28"/>
              </w:rPr>
              <w:t>Назначение административного штрафа</w:t>
            </w:r>
            <w:r w:rsidR="005A2128" w:rsidRPr="00C77D67">
              <w:rPr>
                <w:sz w:val="28"/>
                <w:szCs w:val="28"/>
              </w:rPr>
              <w:t xml:space="preserve"> (за каждый)</w:t>
            </w:r>
          </w:p>
        </w:tc>
        <w:tc>
          <w:tcPr>
            <w:tcW w:w="2581" w:type="dxa"/>
          </w:tcPr>
          <w:p w:rsidR="00BD2FBF" w:rsidRPr="00C77D67" w:rsidRDefault="00BD2FBF" w:rsidP="007135C8">
            <w:pPr>
              <w:jc w:val="center"/>
              <w:rPr>
                <w:sz w:val="28"/>
                <w:szCs w:val="28"/>
              </w:rPr>
            </w:pPr>
            <w:r w:rsidRPr="00C77D67">
              <w:rPr>
                <w:sz w:val="28"/>
                <w:szCs w:val="28"/>
              </w:rPr>
              <w:t>-</w:t>
            </w:r>
            <w:r w:rsidR="007135C8" w:rsidRPr="00C77D67">
              <w:rPr>
                <w:sz w:val="28"/>
                <w:szCs w:val="28"/>
              </w:rPr>
              <w:t>4</w:t>
            </w:r>
          </w:p>
        </w:tc>
      </w:tr>
      <w:tr w:rsidR="005A2128" w:rsidRPr="005A2128" w:rsidTr="006F7238">
        <w:trPr>
          <w:trHeight w:val="338"/>
        </w:trPr>
        <w:tc>
          <w:tcPr>
            <w:tcW w:w="6444" w:type="dxa"/>
          </w:tcPr>
          <w:p w:rsidR="00BD2FBF" w:rsidRPr="00C77D67" w:rsidRDefault="007135C8" w:rsidP="005A2128">
            <w:pPr>
              <w:jc w:val="both"/>
              <w:rPr>
                <w:sz w:val="28"/>
                <w:szCs w:val="28"/>
              </w:rPr>
            </w:pPr>
            <w:r w:rsidRPr="00C77D67">
              <w:rPr>
                <w:sz w:val="28"/>
                <w:szCs w:val="28"/>
              </w:rPr>
              <w:t>Назначение дисквалификации</w:t>
            </w:r>
          </w:p>
        </w:tc>
        <w:tc>
          <w:tcPr>
            <w:tcW w:w="2581" w:type="dxa"/>
          </w:tcPr>
          <w:p w:rsidR="00BD2FBF" w:rsidRPr="00C77D67" w:rsidRDefault="007135C8" w:rsidP="005A2128">
            <w:pPr>
              <w:jc w:val="center"/>
              <w:rPr>
                <w:sz w:val="28"/>
                <w:szCs w:val="28"/>
              </w:rPr>
            </w:pPr>
            <w:r w:rsidRPr="00C77D67">
              <w:rPr>
                <w:sz w:val="28"/>
                <w:szCs w:val="28"/>
              </w:rPr>
              <w:t>Исключение из рейтинга</w:t>
            </w:r>
          </w:p>
        </w:tc>
      </w:tr>
    </w:tbl>
    <w:p w:rsidR="004306A1" w:rsidRDefault="004306A1" w:rsidP="004306A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</w:p>
    <w:p w:rsidR="00BD2FBF" w:rsidRPr="002D783A" w:rsidRDefault="004306A1" w:rsidP="004306A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06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   </w:t>
      </w:r>
      <w:r w:rsidR="00BD2FBF" w:rsidRPr="004306A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5E6B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2D7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  Решения арбитражного суда о признании незаконными действий арбитражного управляющего за период проведения им к</w:t>
      </w:r>
      <w:r w:rsidR="00B22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онкретной процедуры банкротства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6444"/>
        <w:gridCol w:w="2581"/>
      </w:tblGrid>
      <w:tr w:rsidR="004306A1" w:rsidRPr="00C77D67" w:rsidTr="00014D55">
        <w:trPr>
          <w:trHeight w:val="338"/>
        </w:trPr>
        <w:tc>
          <w:tcPr>
            <w:tcW w:w="6444" w:type="dxa"/>
          </w:tcPr>
          <w:p w:rsidR="004306A1" w:rsidRPr="00C77D67" w:rsidRDefault="004306A1" w:rsidP="00014D55">
            <w:pPr>
              <w:jc w:val="center"/>
              <w:rPr>
                <w:b/>
                <w:bCs/>
                <w:sz w:val="28"/>
                <w:szCs w:val="28"/>
              </w:rPr>
            </w:pPr>
            <w:r w:rsidRPr="00C77D67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581" w:type="dxa"/>
          </w:tcPr>
          <w:p w:rsidR="004306A1" w:rsidRPr="00C77D67" w:rsidRDefault="004306A1" w:rsidP="00014D55">
            <w:pPr>
              <w:jc w:val="center"/>
              <w:rPr>
                <w:b/>
                <w:bCs/>
                <w:sz w:val="28"/>
                <w:szCs w:val="28"/>
              </w:rPr>
            </w:pPr>
            <w:r w:rsidRPr="00C77D67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4306A1" w:rsidRPr="00C77D67" w:rsidTr="00014D55">
        <w:trPr>
          <w:trHeight w:val="338"/>
        </w:trPr>
        <w:tc>
          <w:tcPr>
            <w:tcW w:w="6444" w:type="dxa"/>
          </w:tcPr>
          <w:p w:rsidR="004306A1" w:rsidRPr="00C77D67" w:rsidRDefault="004306A1" w:rsidP="00014D55">
            <w:pPr>
              <w:jc w:val="both"/>
              <w:rPr>
                <w:sz w:val="28"/>
                <w:szCs w:val="28"/>
              </w:rPr>
            </w:pPr>
            <w:r w:rsidRPr="00C77D67">
              <w:rPr>
                <w:sz w:val="28"/>
                <w:szCs w:val="28"/>
              </w:rPr>
              <w:t>Решения отсутствуют</w:t>
            </w:r>
          </w:p>
        </w:tc>
        <w:tc>
          <w:tcPr>
            <w:tcW w:w="2581" w:type="dxa"/>
          </w:tcPr>
          <w:p w:rsidR="004306A1" w:rsidRPr="00C77D67" w:rsidRDefault="004306A1" w:rsidP="00014D55">
            <w:pPr>
              <w:jc w:val="center"/>
              <w:rPr>
                <w:sz w:val="28"/>
                <w:szCs w:val="28"/>
              </w:rPr>
            </w:pPr>
            <w:r w:rsidRPr="00C77D67">
              <w:rPr>
                <w:sz w:val="28"/>
                <w:szCs w:val="28"/>
              </w:rPr>
              <w:t>10</w:t>
            </w:r>
          </w:p>
        </w:tc>
      </w:tr>
      <w:tr w:rsidR="004306A1" w:rsidRPr="00C77D67" w:rsidTr="00014D55">
        <w:trPr>
          <w:trHeight w:val="338"/>
        </w:trPr>
        <w:tc>
          <w:tcPr>
            <w:tcW w:w="6444" w:type="dxa"/>
          </w:tcPr>
          <w:p w:rsidR="004306A1" w:rsidRPr="00C77D67" w:rsidRDefault="004306A1" w:rsidP="0001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одно решение</w:t>
            </w:r>
          </w:p>
        </w:tc>
        <w:tc>
          <w:tcPr>
            <w:tcW w:w="2581" w:type="dxa"/>
          </w:tcPr>
          <w:p w:rsidR="004306A1" w:rsidRPr="00C77D67" w:rsidRDefault="004306A1" w:rsidP="00014D55">
            <w:pPr>
              <w:jc w:val="center"/>
              <w:rPr>
                <w:sz w:val="28"/>
                <w:szCs w:val="28"/>
              </w:rPr>
            </w:pPr>
            <w:r w:rsidRPr="00C77D67">
              <w:rPr>
                <w:sz w:val="28"/>
                <w:szCs w:val="28"/>
              </w:rPr>
              <w:t>-2</w:t>
            </w:r>
          </w:p>
        </w:tc>
      </w:tr>
      <w:tr w:rsidR="004306A1" w:rsidRPr="00C77D67" w:rsidTr="00014D55">
        <w:trPr>
          <w:trHeight w:val="354"/>
        </w:trPr>
        <w:tc>
          <w:tcPr>
            <w:tcW w:w="6444" w:type="dxa"/>
          </w:tcPr>
          <w:p w:rsidR="004306A1" w:rsidRPr="00C77D67" w:rsidRDefault="004306A1" w:rsidP="00014D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более 1 решения</w:t>
            </w:r>
          </w:p>
        </w:tc>
        <w:tc>
          <w:tcPr>
            <w:tcW w:w="2581" w:type="dxa"/>
          </w:tcPr>
          <w:p w:rsidR="004306A1" w:rsidRPr="00C77D67" w:rsidRDefault="004306A1" w:rsidP="00014D55">
            <w:pPr>
              <w:jc w:val="center"/>
              <w:rPr>
                <w:sz w:val="28"/>
                <w:szCs w:val="28"/>
              </w:rPr>
            </w:pPr>
            <w:r w:rsidRPr="00C77D67">
              <w:rPr>
                <w:sz w:val="28"/>
                <w:szCs w:val="28"/>
              </w:rPr>
              <w:t>-4</w:t>
            </w:r>
          </w:p>
        </w:tc>
      </w:tr>
    </w:tbl>
    <w:p w:rsidR="004306A1" w:rsidRDefault="004306A1" w:rsidP="004306A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2FBF" w:rsidRPr="00BD2FBF" w:rsidRDefault="004306A1" w:rsidP="00BD2FBF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BD2FBF"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Среднее погашение задолженности третьей очереди реестра требований кредиторов</w:t>
      </w:r>
      <w:r w:rsidR="008E39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D2FBF"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процедурам, завершенным в отчетном периоде</w:t>
      </w:r>
    </w:p>
    <w:p w:rsidR="00BD2FBF" w:rsidRPr="00BD2FBF" w:rsidRDefault="00BD2FBF" w:rsidP="00BD2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FBF">
        <w:rPr>
          <w:rFonts w:ascii="Times New Roman" w:hAnsi="Times New Roman" w:cs="Times New Roman"/>
          <w:sz w:val="28"/>
          <w:szCs w:val="28"/>
        </w:rPr>
        <w:t xml:space="preserve">               Среднее погашение третьей</w:t>
      </w:r>
    </w:p>
    <w:p w:rsidR="00BD2FBF" w:rsidRPr="00BD2FBF" w:rsidRDefault="00BD2FBF" w:rsidP="00BD2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FBF">
        <w:rPr>
          <w:rFonts w:ascii="Times New Roman" w:hAnsi="Times New Roman" w:cs="Times New Roman"/>
          <w:sz w:val="28"/>
          <w:szCs w:val="28"/>
        </w:rPr>
        <w:t xml:space="preserve"> </w:t>
      </w:r>
      <w:r w:rsidRPr="00BD2FBF">
        <w:rPr>
          <w:rFonts w:ascii="Times New Roman" w:hAnsi="Times New Roman" w:cs="Times New Roman"/>
          <w:sz w:val="28"/>
          <w:szCs w:val="28"/>
          <w:u w:val="single"/>
        </w:rPr>
        <w:t>очеред</w:t>
      </w:r>
      <w:r w:rsidR="00B22E19">
        <w:rPr>
          <w:rFonts w:ascii="Times New Roman" w:hAnsi="Times New Roman" w:cs="Times New Roman"/>
          <w:sz w:val="28"/>
          <w:szCs w:val="28"/>
          <w:u w:val="single"/>
        </w:rPr>
        <w:t>и реестра требований кредиторов</w:t>
      </w:r>
      <w:r w:rsidRPr="00BD2FBF">
        <w:rPr>
          <w:rFonts w:ascii="Times New Roman" w:hAnsi="Times New Roman" w:cs="Times New Roman"/>
          <w:sz w:val="28"/>
          <w:szCs w:val="28"/>
          <w:u w:val="single"/>
        </w:rPr>
        <w:t xml:space="preserve"> (%)</w:t>
      </w:r>
      <w:r w:rsidRPr="00BD2FBF">
        <w:rPr>
          <w:rFonts w:ascii="Times New Roman" w:hAnsi="Times New Roman" w:cs="Times New Roman"/>
          <w:sz w:val="28"/>
          <w:szCs w:val="28"/>
        </w:rPr>
        <w:t xml:space="preserve">        =Х баллов</w:t>
      </w:r>
    </w:p>
    <w:p w:rsidR="00BD2FBF" w:rsidRPr="00BD2FBF" w:rsidRDefault="00BD2FBF" w:rsidP="00BD2F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FBF">
        <w:rPr>
          <w:rFonts w:ascii="Times New Roman" w:hAnsi="Times New Roman" w:cs="Times New Roman"/>
          <w:sz w:val="28"/>
          <w:szCs w:val="28"/>
        </w:rPr>
        <w:t xml:space="preserve">                                  10</w:t>
      </w:r>
    </w:p>
    <w:p w:rsidR="00784D0F" w:rsidRDefault="00784D0F" w:rsidP="007976C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2FBF" w:rsidRPr="007976C7" w:rsidRDefault="004306A1" w:rsidP="007976C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BD2FBF"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Среднее соотношение затрат конкурсного управляющего (без учета его вознаграждения) на проведение про</w:t>
      </w:r>
      <w:r w:rsidR="00C36F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цедуры конкурсного производства</w:t>
      </w:r>
      <w:r w:rsidR="00BD2FBF"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суммарной стоимости реализованного имущества и иных доходов</w:t>
      </w:r>
      <w:r w:rsidR="00564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BD2FBF"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полученных в ходе процедуры 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6444"/>
        <w:gridCol w:w="2400"/>
      </w:tblGrid>
      <w:tr w:rsidR="00BD2FBF" w:rsidRPr="00BD2FBF" w:rsidTr="006F7238">
        <w:trPr>
          <w:trHeight w:val="349"/>
        </w:trPr>
        <w:tc>
          <w:tcPr>
            <w:tcW w:w="6444" w:type="dxa"/>
          </w:tcPr>
          <w:p w:rsidR="00BD2FBF" w:rsidRPr="00BD2FBF" w:rsidRDefault="008E3923" w:rsidP="005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BD2FBF" w:rsidRPr="00BD2FBF">
              <w:rPr>
                <w:b/>
                <w:bCs/>
                <w:sz w:val="28"/>
                <w:szCs w:val="28"/>
              </w:rPr>
              <w:t>оказатель</w:t>
            </w:r>
          </w:p>
        </w:tc>
        <w:tc>
          <w:tcPr>
            <w:tcW w:w="2400" w:type="dxa"/>
          </w:tcPr>
          <w:p w:rsidR="00BD2FBF" w:rsidRPr="00BD2FBF" w:rsidRDefault="008E3923" w:rsidP="005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r w:rsidR="00BD2FBF" w:rsidRPr="00BD2FBF">
              <w:rPr>
                <w:b/>
                <w:bCs/>
                <w:sz w:val="28"/>
                <w:szCs w:val="28"/>
              </w:rPr>
              <w:t>аллы</w:t>
            </w:r>
          </w:p>
        </w:tc>
      </w:tr>
      <w:tr w:rsidR="00BD2FBF" w:rsidRPr="00BD2FBF" w:rsidTr="006F7238">
        <w:trPr>
          <w:trHeight w:val="349"/>
        </w:trPr>
        <w:tc>
          <w:tcPr>
            <w:tcW w:w="6444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Менее 10%</w:t>
            </w:r>
          </w:p>
        </w:tc>
        <w:tc>
          <w:tcPr>
            <w:tcW w:w="2400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10</w:t>
            </w:r>
          </w:p>
        </w:tc>
      </w:tr>
      <w:tr w:rsidR="00BD2FBF" w:rsidRPr="00BD2FBF" w:rsidTr="006F7238">
        <w:trPr>
          <w:trHeight w:val="349"/>
        </w:trPr>
        <w:tc>
          <w:tcPr>
            <w:tcW w:w="6444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lastRenderedPageBreak/>
              <w:t>От 11 до 25 %</w:t>
            </w:r>
          </w:p>
        </w:tc>
        <w:tc>
          <w:tcPr>
            <w:tcW w:w="2400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8</w:t>
            </w:r>
          </w:p>
        </w:tc>
      </w:tr>
      <w:tr w:rsidR="00BD2FBF" w:rsidRPr="00BD2FBF" w:rsidTr="006F7238">
        <w:trPr>
          <w:trHeight w:val="349"/>
        </w:trPr>
        <w:tc>
          <w:tcPr>
            <w:tcW w:w="6444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От 26 до 50%</w:t>
            </w:r>
          </w:p>
        </w:tc>
        <w:tc>
          <w:tcPr>
            <w:tcW w:w="2400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6</w:t>
            </w:r>
          </w:p>
        </w:tc>
      </w:tr>
      <w:tr w:rsidR="00BD2FBF" w:rsidRPr="00BD2FBF" w:rsidTr="006F7238">
        <w:trPr>
          <w:trHeight w:val="349"/>
        </w:trPr>
        <w:tc>
          <w:tcPr>
            <w:tcW w:w="6444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От 51 до 70%</w:t>
            </w:r>
          </w:p>
        </w:tc>
        <w:tc>
          <w:tcPr>
            <w:tcW w:w="2400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4</w:t>
            </w:r>
          </w:p>
        </w:tc>
      </w:tr>
      <w:tr w:rsidR="00BD2FBF" w:rsidRPr="00BD2FBF" w:rsidTr="006F7238">
        <w:trPr>
          <w:trHeight w:val="349"/>
        </w:trPr>
        <w:tc>
          <w:tcPr>
            <w:tcW w:w="6444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От 71 до 80%</w:t>
            </w:r>
          </w:p>
        </w:tc>
        <w:tc>
          <w:tcPr>
            <w:tcW w:w="2400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2</w:t>
            </w:r>
          </w:p>
        </w:tc>
      </w:tr>
      <w:tr w:rsidR="00BD2FBF" w:rsidRPr="00BD2FBF" w:rsidTr="006F7238">
        <w:trPr>
          <w:trHeight w:val="367"/>
        </w:trPr>
        <w:tc>
          <w:tcPr>
            <w:tcW w:w="6444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Свыше 80%</w:t>
            </w:r>
          </w:p>
        </w:tc>
        <w:tc>
          <w:tcPr>
            <w:tcW w:w="2400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0</w:t>
            </w:r>
          </w:p>
        </w:tc>
      </w:tr>
    </w:tbl>
    <w:p w:rsidR="002F22F6" w:rsidRPr="002F22F6" w:rsidRDefault="002F22F6" w:rsidP="00BD2F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72A7" w:rsidRPr="001E39F2" w:rsidRDefault="004306A1" w:rsidP="00CE72A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BD2FBF"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Реализация </w:t>
      </w:r>
      <w:r w:rsidR="001E39F2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реабилитационных </w:t>
      </w:r>
      <w:r w:rsidR="00BD2FBF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процедур</w:t>
      </w:r>
      <w:r w:rsidR="001E39F2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 том числе</w:t>
      </w:r>
      <w:r w:rsidR="00BD2FBF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внешнего управления</w:t>
      </w:r>
      <w:r w:rsidR="001E39F2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финансового оздоровления, мирового соглашения</w:t>
      </w:r>
      <w:r w:rsidR="00BD2FBF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(при их наличии) в отчетном периоде</w:t>
      </w:r>
      <w:r w:rsidR="001E39F2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приведших к восстановлению платежеспособности должника</w:t>
      </w:r>
      <w:r w:rsidR="00BD2FBF" w:rsidRPr="001E39F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6444"/>
        <w:gridCol w:w="2400"/>
      </w:tblGrid>
      <w:tr w:rsidR="00BD2FBF" w:rsidRPr="00BD2FBF" w:rsidTr="006F7238">
        <w:trPr>
          <w:trHeight w:val="307"/>
        </w:trPr>
        <w:tc>
          <w:tcPr>
            <w:tcW w:w="6444" w:type="dxa"/>
          </w:tcPr>
          <w:p w:rsidR="00BD2FBF" w:rsidRPr="00BD2FBF" w:rsidRDefault="008E3923" w:rsidP="005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BD2FBF" w:rsidRPr="00BD2FBF">
              <w:rPr>
                <w:b/>
                <w:bCs/>
                <w:sz w:val="28"/>
                <w:szCs w:val="28"/>
              </w:rPr>
              <w:t>оказатель</w:t>
            </w:r>
          </w:p>
        </w:tc>
        <w:tc>
          <w:tcPr>
            <w:tcW w:w="2400" w:type="dxa"/>
          </w:tcPr>
          <w:p w:rsidR="00BD2FBF" w:rsidRPr="00BD2FBF" w:rsidRDefault="008E3923" w:rsidP="005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r w:rsidR="00BD2FBF" w:rsidRPr="00BD2FBF">
              <w:rPr>
                <w:b/>
                <w:bCs/>
                <w:sz w:val="28"/>
                <w:szCs w:val="28"/>
              </w:rPr>
              <w:t>аллы</w:t>
            </w:r>
          </w:p>
        </w:tc>
      </w:tr>
      <w:tr w:rsidR="00BD2FBF" w:rsidRPr="00BD2FBF" w:rsidTr="006F7238">
        <w:trPr>
          <w:trHeight w:val="549"/>
        </w:trPr>
        <w:tc>
          <w:tcPr>
            <w:tcW w:w="6444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Наличие реализации процедуры</w:t>
            </w:r>
          </w:p>
        </w:tc>
        <w:tc>
          <w:tcPr>
            <w:tcW w:w="2400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10</w:t>
            </w:r>
          </w:p>
        </w:tc>
      </w:tr>
      <w:tr w:rsidR="00BD2FBF" w:rsidRPr="00BD2FBF" w:rsidTr="006F7238">
        <w:trPr>
          <w:trHeight w:val="453"/>
        </w:trPr>
        <w:tc>
          <w:tcPr>
            <w:tcW w:w="6444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Отсутствие реализации процедуры</w:t>
            </w:r>
          </w:p>
        </w:tc>
        <w:tc>
          <w:tcPr>
            <w:tcW w:w="2400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0</w:t>
            </w:r>
          </w:p>
        </w:tc>
      </w:tr>
    </w:tbl>
    <w:p w:rsidR="002F22F6" w:rsidRDefault="002F22F6" w:rsidP="00BD2FB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6BCB" w:rsidRPr="002F22F6" w:rsidRDefault="009C6BCB" w:rsidP="00BD2FB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E72A7" w:rsidRPr="00BD2FBF" w:rsidRDefault="004306A1" w:rsidP="007976C7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="00BD2FBF"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Обеспечение полноты уплаты арбитражным управляющим в добровольном порядке в ходе проведения процедур банкротства текущих обязательных платежей, </w:t>
      </w:r>
      <w:r w:rsidR="00CE72A7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подлежащих уплате в порядке статьи 134 и пункта 2 статьи 137 Федерального закона </w:t>
      </w:r>
      <w:r w:rsidR="00B22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 26 октября </w:t>
      </w:r>
      <w:r w:rsidR="00B22E19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2002 </w:t>
      </w:r>
      <w:r w:rsidR="00B22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года</w:t>
      </w:r>
      <w:r w:rsidR="00B22E19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127-ФЗ</w:t>
      </w:r>
      <w:r w:rsidR="00B22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72A7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 несостоятельности (банкрот</w:t>
      </w:r>
      <w:r w:rsidR="00B22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стве)» 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6444"/>
        <w:gridCol w:w="2385"/>
      </w:tblGrid>
      <w:tr w:rsidR="00BD2FBF" w:rsidRPr="00BD2FBF" w:rsidTr="006F7238">
        <w:trPr>
          <w:trHeight w:val="323"/>
        </w:trPr>
        <w:tc>
          <w:tcPr>
            <w:tcW w:w="6444" w:type="dxa"/>
          </w:tcPr>
          <w:p w:rsidR="00BD2FBF" w:rsidRPr="00BD2FBF" w:rsidRDefault="008E3923" w:rsidP="005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BD2FBF" w:rsidRPr="00BD2FBF">
              <w:rPr>
                <w:b/>
                <w:bCs/>
                <w:sz w:val="28"/>
                <w:szCs w:val="28"/>
              </w:rPr>
              <w:t>оказатель</w:t>
            </w:r>
          </w:p>
        </w:tc>
        <w:tc>
          <w:tcPr>
            <w:tcW w:w="2385" w:type="dxa"/>
          </w:tcPr>
          <w:p w:rsidR="00BD2FBF" w:rsidRPr="00BD2FBF" w:rsidRDefault="008E3923" w:rsidP="005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r w:rsidR="00BD2FBF" w:rsidRPr="00BD2FBF">
              <w:rPr>
                <w:b/>
                <w:bCs/>
                <w:sz w:val="28"/>
                <w:szCs w:val="28"/>
              </w:rPr>
              <w:t>аллы</w:t>
            </w:r>
          </w:p>
        </w:tc>
      </w:tr>
      <w:tr w:rsidR="00BD2FBF" w:rsidRPr="00BD2FBF" w:rsidTr="006F7238">
        <w:trPr>
          <w:trHeight w:val="339"/>
        </w:trPr>
        <w:tc>
          <w:tcPr>
            <w:tcW w:w="6444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100%</w:t>
            </w:r>
          </w:p>
        </w:tc>
        <w:tc>
          <w:tcPr>
            <w:tcW w:w="2385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10</w:t>
            </w:r>
          </w:p>
        </w:tc>
      </w:tr>
      <w:tr w:rsidR="00BD2FBF" w:rsidRPr="00BD2FBF" w:rsidTr="006F7238">
        <w:trPr>
          <w:trHeight w:val="323"/>
        </w:trPr>
        <w:tc>
          <w:tcPr>
            <w:tcW w:w="6444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От 71 до 99%</w:t>
            </w:r>
          </w:p>
        </w:tc>
        <w:tc>
          <w:tcPr>
            <w:tcW w:w="2385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8</w:t>
            </w:r>
          </w:p>
        </w:tc>
      </w:tr>
      <w:tr w:rsidR="00BD2FBF" w:rsidRPr="00BD2FBF" w:rsidTr="006F7238">
        <w:trPr>
          <w:trHeight w:val="323"/>
        </w:trPr>
        <w:tc>
          <w:tcPr>
            <w:tcW w:w="6444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От 31 до 70%</w:t>
            </w:r>
          </w:p>
        </w:tc>
        <w:tc>
          <w:tcPr>
            <w:tcW w:w="2385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6</w:t>
            </w:r>
          </w:p>
        </w:tc>
      </w:tr>
      <w:tr w:rsidR="00BD2FBF" w:rsidRPr="00BD2FBF" w:rsidTr="006F7238">
        <w:trPr>
          <w:trHeight w:val="323"/>
        </w:trPr>
        <w:tc>
          <w:tcPr>
            <w:tcW w:w="6444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От 15 до 30%</w:t>
            </w:r>
          </w:p>
        </w:tc>
        <w:tc>
          <w:tcPr>
            <w:tcW w:w="2385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4</w:t>
            </w:r>
          </w:p>
        </w:tc>
      </w:tr>
      <w:tr w:rsidR="00BD2FBF" w:rsidRPr="00BD2FBF" w:rsidTr="006F7238">
        <w:trPr>
          <w:trHeight w:val="323"/>
        </w:trPr>
        <w:tc>
          <w:tcPr>
            <w:tcW w:w="6444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Менее 15%</w:t>
            </w:r>
          </w:p>
        </w:tc>
        <w:tc>
          <w:tcPr>
            <w:tcW w:w="2385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2</w:t>
            </w:r>
          </w:p>
        </w:tc>
      </w:tr>
      <w:tr w:rsidR="00BD2FBF" w:rsidRPr="00BD2FBF" w:rsidTr="006F7238">
        <w:trPr>
          <w:trHeight w:val="339"/>
        </w:trPr>
        <w:tc>
          <w:tcPr>
            <w:tcW w:w="6444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Отсутствие уплаты</w:t>
            </w:r>
          </w:p>
        </w:tc>
        <w:tc>
          <w:tcPr>
            <w:tcW w:w="2385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0</w:t>
            </w:r>
          </w:p>
        </w:tc>
      </w:tr>
    </w:tbl>
    <w:p w:rsidR="00BD2FBF" w:rsidRPr="00BD2FBF" w:rsidRDefault="00BD2FBF" w:rsidP="00BD2FBF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2FBF" w:rsidRPr="00BD2FBF" w:rsidRDefault="00BD2FBF" w:rsidP="00BD2FBF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4306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Наличи</w:t>
      </w:r>
      <w:r w:rsidR="00B22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 фактов возврата арбитражными </w:t>
      </w:r>
      <w:r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управляющими активов должника из чужого незаконного владения в конкурсную массу в отчетном периоде 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6444"/>
        <w:gridCol w:w="2069"/>
      </w:tblGrid>
      <w:tr w:rsidR="00BD2FBF" w:rsidRPr="00BD2FBF" w:rsidTr="006F7238">
        <w:trPr>
          <w:trHeight w:val="219"/>
        </w:trPr>
        <w:tc>
          <w:tcPr>
            <w:tcW w:w="6444" w:type="dxa"/>
          </w:tcPr>
          <w:p w:rsidR="00BD2FBF" w:rsidRPr="00BD2FBF" w:rsidRDefault="008E3923" w:rsidP="005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BD2FBF" w:rsidRPr="00BD2FBF">
              <w:rPr>
                <w:b/>
                <w:bCs/>
                <w:sz w:val="28"/>
                <w:szCs w:val="28"/>
              </w:rPr>
              <w:t>оказатель</w:t>
            </w:r>
          </w:p>
        </w:tc>
        <w:tc>
          <w:tcPr>
            <w:tcW w:w="2069" w:type="dxa"/>
          </w:tcPr>
          <w:p w:rsidR="00BD2FBF" w:rsidRPr="00BD2FBF" w:rsidRDefault="008E3923" w:rsidP="005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r w:rsidR="00BD2FBF" w:rsidRPr="00BD2FBF">
              <w:rPr>
                <w:b/>
                <w:bCs/>
                <w:sz w:val="28"/>
                <w:szCs w:val="28"/>
              </w:rPr>
              <w:t>аллы</w:t>
            </w:r>
          </w:p>
        </w:tc>
      </w:tr>
      <w:tr w:rsidR="00BD2FBF" w:rsidRPr="00BD2FBF" w:rsidTr="006F7238">
        <w:trPr>
          <w:trHeight w:val="469"/>
        </w:trPr>
        <w:tc>
          <w:tcPr>
            <w:tcW w:w="6444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Наличие</w:t>
            </w:r>
            <w:r w:rsidR="00E84B02">
              <w:rPr>
                <w:sz w:val="28"/>
                <w:szCs w:val="28"/>
              </w:rPr>
              <w:t xml:space="preserve"> фактов</w:t>
            </w:r>
            <w:r w:rsidRPr="00BD2FBF">
              <w:rPr>
                <w:sz w:val="28"/>
                <w:szCs w:val="28"/>
              </w:rPr>
              <w:t xml:space="preserve"> возврата имущества должника</w:t>
            </w:r>
          </w:p>
        </w:tc>
        <w:tc>
          <w:tcPr>
            <w:tcW w:w="2069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10</w:t>
            </w:r>
          </w:p>
        </w:tc>
      </w:tr>
      <w:tr w:rsidR="00BD2FBF" w:rsidRPr="00BD2FBF" w:rsidTr="006F7238">
        <w:trPr>
          <w:trHeight w:val="418"/>
        </w:trPr>
        <w:tc>
          <w:tcPr>
            <w:tcW w:w="6444" w:type="dxa"/>
          </w:tcPr>
          <w:p w:rsidR="00BD2FBF" w:rsidRPr="00BD2FBF" w:rsidRDefault="00BD2FBF" w:rsidP="005A2128">
            <w:pPr>
              <w:jc w:val="both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 xml:space="preserve">Отсутствие </w:t>
            </w:r>
            <w:r w:rsidR="00E84B02">
              <w:rPr>
                <w:sz w:val="28"/>
                <w:szCs w:val="28"/>
              </w:rPr>
              <w:t>фактов</w:t>
            </w:r>
            <w:r w:rsidRPr="00BD2FBF">
              <w:rPr>
                <w:sz w:val="28"/>
                <w:szCs w:val="28"/>
              </w:rPr>
              <w:t xml:space="preserve"> возврата имущества должника</w:t>
            </w:r>
          </w:p>
        </w:tc>
        <w:tc>
          <w:tcPr>
            <w:tcW w:w="2069" w:type="dxa"/>
          </w:tcPr>
          <w:p w:rsidR="00BD2FBF" w:rsidRPr="00BD2FBF" w:rsidRDefault="00BD2FBF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0</w:t>
            </w:r>
          </w:p>
        </w:tc>
      </w:tr>
    </w:tbl>
    <w:p w:rsidR="00BD2FBF" w:rsidRDefault="00BD2FBF" w:rsidP="00BD2FBF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7675" w:rsidRPr="00DD4B98" w:rsidRDefault="00227675" w:rsidP="00227675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</w:t>
      </w:r>
      <w:r w:rsidR="004306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CE72A7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Наличие фактов привлечения третьих лиц к субсидиарной ответственности по обязательствам должника, </w:t>
      </w:r>
      <w:r w:rsidR="00564BB0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также привлечение</w:t>
      </w:r>
      <w:r w:rsidR="00CE72A7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виновных лиц к административной или уголовной ответственности в связи </w:t>
      </w:r>
      <w:proofErr w:type="gramStart"/>
      <w:r w:rsidR="00CE72A7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выявлением</w:t>
      </w:r>
      <w:proofErr w:type="gramEnd"/>
      <w:r w:rsidR="00CE72A7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арбитражным управляющим признаков фиктивного (или преднамеренного) банкротства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6444"/>
        <w:gridCol w:w="2370"/>
      </w:tblGrid>
      <w:tr w:rsidR="00E84B02" w:rsidRPr="00BD2FBF" w:rsidTr="006F7238">
        <w:trPr>
          <w:trHeight w:val="325"/>
        </w:trPr>
        <w:tc>
          <w:tcPr>
            <w:tcW w:w="6444" w:type="dxa"/>
          </w:tcPr>
          <w:p w:rsidR="00E84B02" w:rsidRPr="00BD2FBF" w:rsidRDefault="008E3923" w:rsidP="005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E84B02" w:rsidRPr="00BD2FBF">
              <w:rPr>
                <w:b/>
                <w:bCs/>
                <w:sz w:val="28"/>
                <w:szCs w:val="28"/>
              </w:rPr>
              <w:t>оказатель</w:t>
            </w:r>
          </w:p>
        </w:tc>
        <w:tc>
          <w:tcPr>
            <w:tcW w:w="2370" w:type="dxa"/>
          </w:tcPr>
          <w:p w:rsidR="00E84B02" w:rsidRPr="00BD2FBF" w:rsidRDefault="008E3923" w:rsidP="005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</w:t>
            </w:r>
            <w:r w:rsidR="00E84B02" w:rsidRPr="00BD2FBF">
              <w:rPr>
                <w:b/>
                <w:bCs/>
                <w:sz w:val="28"/>
                <w:szCs w:val="28"/>
              </w:rPr>
              <w:t>аллы</w:t>
            </w:r>
          </w:p>
        </w:tc>
      </w:tr>
      <w:tr w:rsidR="00E84B02" w:rsidRPr="00BD2FBF" w:rsidTr="006F7238">
        <w:trPr>
          <w:trHeight w:val="708"/>
        </w:trPr>
        <w:tc>
          <w:tcPr>
            <w:tcW w:w="6444" w:type="dxa"/>
          </w:tcPr>
          <w:p w:rsidR="00E84B02" w:rsidRPr="001E39F2" w:rsidRDefault="00980DB6" w:rsidP="00980DB6">
            <w:pPr>
              <w:jc w:val="both"/>
              <w:rPr>
                <w:sz w:val="28"/>
                <w:szCs w:val="28"/>
                <w:u w:val="single"/>
              </w:rPr>
            </w:pPr>
            <w:r w:rsidRPr="00980DB6">
              <w:rPr>
                <w:bCs/>
                <w:iCs/>
                <w:sz w:val="28"/>
                <w:szCs w:val="28"/>
              </w:rPr>
              <w:t xml:space="preserve">Наличие фактов привлечения третьих лиц к субсидиарной ответственности по обязательствам должника, а также привлечение виновных лиц к административной или уголовной ответственности в связи </w:t>
            </w:r>
            <w:proofErr w:type="gramStart"/>
            <w:r w:rsidRPr="00980DB6">
              <w:rPr>
                <w:bCs/>
                <w:iCs/>
                <w:sz w:val="28"/>
                <w:szCs w:val="28"/>
              </w:rPr>
              <w:t>с выявлением</w:t>
            </w:r>
            <w:proofErr w:type="gramEnd"/>
            <w:r w:rsidRPr="00980DB6">
              <w:rPr>
                <w:bCs/>
                <w:iCs/>
                <w:sz w:val="28"/>
                <w:szCs w:val="28"/>
              </w:rPr>
              <w:t xml:space="preserve"> арбитражным управляющим признаков фиктивного (или преднамеренного) банкротства</w:t>
            </w:r>
          </w:p>
        </w:tc>
        <w:tc>
          <w:tcPr>
            <w:tcW w:w="2370" w:type="dxa"/>
          </w:tcPr>
          <w:p w:rsidR="00E84B02" w:rsidRPr="00BD2FBF" w:rsidRDefault="00E84B02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10</w:t>
            </w:r>
          </w:p>
        </w:tc>
      </w:tr>
      <w:tr w:rsidR="00980DB6" w:rsidRPr="00BD2FBF" w:rsidTr="006F7238">
        <w:trPr>
          <w:trHeight w:val="705"/>
        </w:trPr>
        <w:tc>
          <w:tcPr>
            <w:tcW w:w="6444" w:type="dxa"/>
          </w:tcPr>
          <w:p w:rsidR="00980DB6" w:rsidRPr="001E39F2" w:rsidRDefault="00980DB6" w:rsidP="005A2128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Cs/>
                <w:iCs/>
                <w:sz w:val="28"/>
                <w:szCs w:val="28"/>
              </w:rPr>
              <w:t>Отсутств</w:t>
            </w:r>
            <w:r w:rsidRPr="00980DB6">
              <w:rPr>
                <w:bCs/>
                <w:iCs/>
                <w:sz w:val="28"/>
                <w:szCs w:val="28"/>
              </w:rPr>
              <w:t xml:space="preserve">ие фактов привлечения третьих лиц к субсидиарной ответственности по обязательствам должника, а также привлечение виновных лиц к административной или уголовной ответственности в связи </w:t>
            </w:r>
            <w:proofErr w:type="gramStart"/>
            <w:r w:rsidRPr="00980DB6">
              <w:rPr>
                <w:bCs/>
                <w:iCs/>
                <w:sz w:val="28"/>
                <w:szCs w:val="28"/>
              </w:rPr>
              <w:t>с выявлением</w:t>
            </w:r>
            <w:proofErr w:type="gramEnd"/>
            <w:r w:rsidRPr="00980DB6">
              <w:rPr>
                <w:bCs/>
                <w:iCs/>
                <w:sz w:val="28"/>
                <w:szCs w:val="28"/>
              </w:rPr>
              <w:t xml:space="preserve"> арбитражным управляющим признаков фиктивного (или преднамеренного) банкротства</w:t>
            </w:r>
          </w:p>
        </w:tc>
        <w:tc>
          <w:tcPr>
            <w:tcW w:w="2370" w:type="dxa"/>
          </w:tcPr>
          <w:p w:rsidR="00980DB6" w:rsidRPr="00BD2FBF" w:rsidRDefault="00980DB6" w:rsidP="005A2128">
            <w:pPr>
              <w:jc w:val="center"/>
              <w:rPr>
                <w:sz w:val="28"/>
                <w:szCs w:val="28"/>
              </w:rPr>
            </w:pPr>
            <w:r w:rsidRPr="00BD2FBF">
              <w:rPr>
                <w:sz w:val="28"/>
                <w:szCs w:val="28"/>
              </w:rPr>
              <w:t>0</w:t>
            </w:r>
          </w:p>
        </w:tc>
      </w:tr>
    </w:tbl>
    <w:p w:rsidR="00A833AB" w:rsidRDefault="00A833AB" w:rsidP="002F22F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81335" w:rsidRPr="00DD4B98" w:rsidRDefault="00BD2FBF" w:rsidP="002F22F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Таким </w:t>
      </w:r>
      <w:r w:rsidR="003E3FE1"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образом,</w:t>
      </w:r>
      <w:r w:rsidR="003E3F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2F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максимальное количество </w:t>
      </w:r>
      <w:r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баллов 1</w:t>
      </w:r>
      <w:r w:rsidR="004306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0, минимальное</w:t>
      </w:r>
      <w:r w:rsidR="00795152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количество </w:t>
      </w:r>
      <w:proofErr w:type="gramStart"/>
      <w:r w:rsidR="00795152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баллов  </w:t>
      </w:r>
      <w:r w:rsidR="004306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может</w:t>
      </w:r>
      <w:proofErr w:type="gramEnd"/>
      <w:r w:rsidR="004306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меняться в зависимости от количества замечаний и решений Арбитражного суда Р</w:t>
      </w:r>
      <w:r w:rsidR="00B22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еспублики </w:t>
      </w:r>
      <w:r w:rsidR="004306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B22E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атарстан</w:t>
      </w:r>
      <w:r w:rsidR="004306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C28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признании незаконным действий арбитражных управляющих</w:t>
      </w:r>
      <w:r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833AB" w:rsidRPr="00A833AB" w:rsidRDefault="00A833AB" w:rsidP="002F22F6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Примечание:</w:t>
      </w:r>
    </w:p>
    <w:p w:rsidR="00CD2632" w:rsidRPr="00DD4B98" w:rsidRDefault="00CD2632" w:rsidP="00CD2632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возможности проведения расчетов по п</w:t>
      </w:r>
      <w:r w:rsidRPr="00DD4B9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E6B27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DD4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2E1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D4B98">
        <w:rPr>
          <w:rFonts w:ascii="Times New Roman" w:hAnsi="Times New Roman" w:cs="Times New Roman"/>
          <w:b/>
          <w:i/>
          <w:sz w:val="28"/>
          <w:szCs w:val="28"/>
        </w:rPr>
        <w:t>ритериев оценки работы арбитражных управляющих по обеспечению полноты уплаты арбитражным управляющим в добровольном порядке в ходе проведения процедур банкротства текущих обязательных платежей, подлежащих уплате в порядке статьи 134 и пункта 2 статьи 137 Федерального закона</w:t>
      </w:r>
      <w:r w:rsidR="00B22E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2E19" w:rsidRPr="00DD4B98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B22E19">
        <w:rPr>
          <w:rFonts w:ascii="Times New Roman" w:hAnsi="Times New Roman" w:cs="Times New Roman"/>
          <w:b/>
          <w:i/>
          <w:sz w:val="28"/>
          <w:szCs w:val="28"/>
        </w:rPr>
        <w:t>26 октября</w:t>
      </w:r>
      <w:r w:rsidR="00B22E19" w:rsidRPr="00DD4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2E19" w:rsidRPr="00DD4B98">
        <w:rPr>
          <w:rFonts w:ascii="Times New Roman" w:hAnsi="Times New Roman" w:cs="Times New Roman"/>
          <w:b/>
          <w:i/>
          <w:sz w:val="28"/>
          <w:szCs w:val="28"/>
        </w:rPr>
        <w:t>2002</w:t>
      </w:r>
      <w:r w:rsidR="00B22E19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B22E19" w:rsidRPr="00DD4B98">
        <w:rPr>
          <w:rFonts w:ascii="Times New Roman" w:hAnsi="Times New Roman" w:cs="Times New Roman"/>
          <w:b/>
          <w:i/>
          <w:sz w:val="28"/>
          <w:szCs w:val="28"/>
        </w:rPr>
        <w:t xml:space="preserve"> № 127-ФЗ</w:t>
      </w:r>
      <w:r w:rsidRPr="00DD4B98">
        <w:rPr>
          <w:rFonts w:ascii="Times New Roman" w:hAnsi="Times New Roman" w:cs="Times New Roman"/>
          <w:b/>
          <w:i/>
          <w:sz w:val="28"/>
          <w:szCs w:val="28"/>
        </w:rPr>
        <w:t xml:space="preserve"> «О несостоятельности (банкротстве)», Управление Федеральной налоговой службы по Республике Татарстан ежегодно до конца 1 квартала направляет в </w:t>
      </w:r>
      <w:r w:rsidR="00B22E19">
        <w:rPr>
          <w:rFonts w:ascii="Times New Roman" w:hAnsi="Times New Roman" w:cs="Times New Roman"/>
          <w:b/>
          <w:i/>
          <w:sz w:val="28"/>
          <w:szCs w:val="28"/>
        </w:rPr>
        <w:t>государственное бюджетное учреждение «</w:t>
      </w:r>
      <w:r w:rsidRPr="00DD4B98">
        <w:rPr>
          <w:rFonts w:ascii="Times New Roman" w:hAnsi="Times New Roman" w:cs="Times New Roman"/>
          <w:b/>
          <w:i/>
          <w:sz w:val="28"/>
          <w:szCs w:val="28"/>
        </w:rPr>
        <w:t>Центр экономических и социальных исследований Республики Татарстан при Кабинете  Министров Республики Татарстан</w:t>
      </w:r>
      <w:r w:rsidR="00B22E1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D4B98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информацию о суммах задолженности по текущим платежам перед Российской Федерацией и о поступивших платежах в ходе процедур </w:t>
      </w:r>
      <w:r w:rsidRPr="00DD4B9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банкротства по завершенным в отчетном периоде процедурам конкурсного производства. </w:t>
      </w:r>
    </w:p>
    <w:p w:rsidR="003C3289" w:rsidRPr="00DD4B98" w:rsidRDefault="009A7A52" w:rsidP="003C3289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4B98">
        <w:rPr>
          <w:rFonts w:ascii="Times New Roman" w:hAnsi="Times New Roman" w:cs="Times New Roman"/>
          <w:b/>
          <w:i/>
          <w:sz w:val="28"/>
          <w:szCs w:val="28"/>
        </w:rPr>
        <w:t>Управление Федеральной службы государственной регистрации, кадастра и картографии по Республике Татарстан ежеквартально в срок до 10 числа месяца</w:t>
      </w:r>
      <w:r w:rsidR="00C36F34" w:rsidRPr="00DD4B9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D4B98">
        <w:rPr>
          <w:rFonts w:ascii="Times New Roman" w:hAnsi="Times New Roman" w:cs="Times New Roman"/>
          <w:b/>
          <w:i/>
          <w:sz w:val="28"/>
          <w:szCs w:val="28"/>
        </w:rPr>
        <w:t xml:space="preserve"> следующего за отчетным кварталом, направляет в </w:t>
      </w:r>
      <w:r w:rsidR="00B22E19">
        <w:rPr>
          <w:rFonts w:ascii="Times New Roman" w:hAnsi="Times New Roman" w:cs="Times New Roman"/>
          <w:b/>
          <w:i/>
          <w:sz w:val="28"/>
          <w:szCs w:val="28"/>
        </w:rPr>
        <w:t>государственное бюджетное учреждение «</w:t>
      </w:r>
      <w:r w:rsidRPr="00DD4B98">
        <w:rPr>
          <w:rFonts w:ascii="Times New Roman" w:hAnsi="Times New Roman" w:cs="Times New Roman"/>
          <w:b/>
          <w:i/>
          <w:sz w:val="28"/>
          <w:szCs w:val="28"/>
        </w:rPr>
        <w:t>Центр экономических и социальных исследований Ре</w:t>
      </w:r>
      <w:r w:rsidR="00B22E19">
        <w:rPr>
          <w:rFonts w:ascii="Times New Roman" w:hAnsi="Times New Roman" w:cs="Times New Roman"/>
          <w:b/>
          <w:i/>
          <w:sz w:val="28"/>
          <w:szCs w:val="28"/>
        </w:rPr>
        <w:t>спублики Татарстан при Кабинете</w:t>
      </w:r>
      <w:r w:rsidRPr="00DD4B98">
        <w:rPr>
          <w:rFonts w:ascii="Times New Roman" w:hAnsi="Times New Roman" w:cs="Times New Roman"/>
          <w:b/>
          <w:i/>
          <w:sz w:val="28"/>
          <w:szCs w:val="28"/>
        </w:rPr>
        <w:t xml:space="preserve"> Министров Республики Татарстан</w:t>
      </w:r>
      <w:r w:rsidR="00B22E1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D4B98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информацию об арбитражных управляющих</w:t>
      </w:r>
      <w:r w:rsidR="00C36F34" w:rsidRPr="00DD4B9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D4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3289" w:rsidRPr="00DD4B98">
        <w:rPr>
          <w:rFonts w:ascii="Times New Roman" w:hAnsi="Times New Roman" w:cs="Times New Roman"/>
          <w:b/>
          <w:i/>
          <w:sz w:val="28"/>
          <w:szCs w:val="28"/>
        </w:rPr>
        <w:t>дисквалифицированных или исключенных из сводного государс</w:t>
      </w:r>
      <w:r w:rsidR="00B22E19">
        <w:rPr>
          <w:rFonts w:ascii="Times New Roman" w:hAnsi="Times New Roman" w:cs="Times New Roman"/>
          <w:b/>
          <w:i/>
          <w:sz w:val="28"/>
          <w:szCs w:val="28"/>
        </w:rPr>
        <w:t>твенного</w:t>
      </w:r>
      <w:bookmarkStart w:id="0" w:name="_GoBack"/>
      <w:bookmarkEnd w:id="0"/>
      <w:r w:rsidR="003C3289" w:rsidRPr="00DD4B98">
        <w:rPr>
          <w:rFonts w:ascii="Times New Roman" w:hAnsi="Times New Roman" w:cs="Times New Roman"/>
          <w:b/>
          <w:i/>
          <w:sz w:val="28"/>
          <w:szCs w:val="28"/>
        </w:rPr>
        <w:t xml:space="preserve"> реестра арбитражных управляющих.</w:t>
      </w:r>
    </w:p>
    <w:p w:rsidR="00784D0F" w:rsidRPr="00DD4B98" w:rsidRDefault="00F616FA" w:rsidP="00784D0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4B98">
        <w:rPr>
          <w:rFonts w:ascii="Times New Roman" w:hAnsi="Times New Roman" w:cs="Times New Roman"/>
          <w:b/>
          <w:i/>
          <w:sz w:val="28"/>
          <w:szCs w:val="28"/>
        </w:rPr>
        <w:t>Ежеквартально</w:t>
      </w:r>
      <w:r w:rsidR="00CD2632" w:rsidRPr="00DD4B98">
        <w:rPr>
          <w:rFonts w:ascii="Times New Roman" w:hAnsi="Times New Roman" w:cs="Times New Roman"/>
          <w:b/>
          <w:i/>
          <w:sz w:val="28"/>
          <w:szCs w:val="28"/>
        </w:rPr>
        <w:t>, до 30 числа месяца, следующего за отчетным кварталом</w:t>
      </w:r>
      <w:r w:rsidR="00C36F34" w:rsidRPr="00DD4B9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D4B98">
        <w:rPr>
          <w:rFonts w:ascii="Times New Roman" w:hAnsi="Times New Roman" w:cs="Times New Roman"/>
          <w:b/>
          <w:i/>
          <w:sz w:val="28"/>
          <w:szCs w:val="28"/>
        </w:rPr>
        <w:t xml:space="preserve"> вносятся коррективы в рейтинг арбитражных управляющих в части исключения из него лиц, </w:t>
      </w:r>
      <w:r w:rsidR="005A2128" w:rsidRPr="00DD4B98">
        <w:rPr>
          <w:rFonts w:ascii="Times New Roman" w:hAnsi="Times New Roman" w:cs="Times New Roman"/>
          <w:b/>
          <w:i/>
          <w:sz w:val="28"/>
          <w:szCs w:val="28"/>
        </w:rPr>
        <w:t xml:space="preserve">дисквалифицированных или </w:t>
      </w:r>
      <w:r w:rsidRPr="00DD4B98">
        <w:rPr>
          <w:rFonts w:ascii="Times New Roman" w:hAnsi="Times New Roman" w:cs="Times New Roman"/>
          <w:b/>
          <w:i/>
          <w:sz w:val="28"/>
          <w:szCs w:val="28"/>
        </w:rPr>
        <w:t>исключенных из</w:t>
      </w:r>
      <w:r w:rsidR="005A2128" w:rsidRPr="00DD4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4B98">
        <w:rPr>
          <w:rFonts w:ascii="Times New Roman" w:hAnsi="Times New Roman" w:cs="Times New Roman"/>
          <w:b/>
          <w:i/>
          <w:sz w:val="28"/>
          <w:szCs w:val="28"/>
        </w:rPr>
        <w:t>сводного государст</w:t>
      </w:r>
      <w:r w:rsidR="00B22E19">
        <w:rPr>
          <w:rFonts w:ascii="Times New Roman" w:hAnsi="Times New Roman" w:cs="Times New Roman"/>
          <w:b/>
          <w:i/>
          <w:sz w:val="28"/>
          <w:szCs w:val="28"/>
        </w:rPr>
        <w:t>венного</w:t>
      </w:r>
      <w:r w:rsidRPr="00DD4B98">
        <w:rPr>
          <w:rFonts w:ascii="Times New Roman" w:hAnsi="Times New Roman" w:cs="Times New Roman"/>
          <w:b/>
          <w:i/>
          <w:sz w:val="28"/>
          <w:szCs w:val="28"/>
        </w:rPr>
        <w:t xml:space="preserve"> реестра арбитражных управляющих</w:t>
      </w:r>
      <w:r w:rsidR="00784D0F" w:rsidRPr="00DD4B9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33AB" w:rsidRPr="00DD4B98" w:rsidRDefault="00A833AB" w:rsidP="00CD2632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 о дисквалификации арбитражных управляющих отражается в конце расчета рейтинга арбитражных управляющих</w:t>
      </w:r>
      <w:r w:rsidR="00CD2632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5A2128" w:rsidRPr="00DD4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sectPr w:rsidR="00A833AB" w:rsidRPr="00DD4B98" w:rsidSect="009C6BCB">
      <w:headerReference w:type="default" r:id="rId8"/>
      <w:pgSz w:w="11904" w:h="16836" w:code="9"/>
      <w:pgMar w:top="567" w:right="1134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25" w:rsidRDefault="00BC6325" w:rsidP="002F22F6">
      <w:pPr>
        <w:spacing w:after="0" w:line="240" w:lineRule="auto"/>
      </w:pPr>
      <w:r>
        <w:separator/>
      </w:r>
    </w:p>
  </w:endnote>
  <w:endnote w:type="continuationSeparator" w:id="0">
    <w:p w:rsidR="00BC6325" w:rsidRDefault="00BC6325" w:rsidP="002F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25" w:rsidRDefault="00BC6325" w:rsidP="002F22F6">
      <w:pPr>
        <w:spacing w:after="0" w:line="240" w:lineRule="auto"/>
      </w:pPr>
      <w:r>
        <w:separator/>
      </w:r>
    </w:p>
  </w:footnote>
  <w:footnote w:type="continuationSeparator" w:id="0">
    <w:p w:rsidR="00BC6325" w:rsidRDefault="00BC6325" w:rsidP="002F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34173"/>
      <w:docPartObj>
        <w:docPartGallery w:val="Page Numbers (Top of Page)"/>
        <w:docPartUnique/>
      </w:docPartObj>
    </w:sdtPr>
    <w:sdtEndPr/>
    <w:sdtContent>
      <w:p w:rsidR="005A2128" w:rsidRDefault="005A21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B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2128" w:rsidRDefault="005A21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325D"/>
    <w:multiLevelType w:val="hybridMultilevel"/>
    <w:tmpl w:val="19CCFA0A"/>
    <w:lvl w:ilvl="0" w:tplc="F2E01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35F06"/>
    <w:multiLevelType w:val="hybridMultilevel"/>
    <w:tmpl w:val="75FEF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BF"/>
    <w:rsid w:val="000076D8"/>
    <w:rsid w:val="0002516C"/>
    <w:rsid w:val="00127A94"/>
    <w:rsid w:val="00193EAB"/>
    <w:rsid w:val="001B21EE"/>
    <w:rsid w:val="001B434E"/>
    <w:rsid w:val="001C2862"/>
    <w:rsid w:val="001E2CA1"/>
    <w:rsid w:val="001E39F2"/>
    <w:rsid w:val="001F18AA"/>
    <w:rsid w:val="00207233"/>
    <w:rsid w:val="00227675"/>
    <w:rsid w:val="00242C12"/>
    <w:rsid w:val="00246DFA"/>
    <w:rsid w:val="00251AA6"/>
    <w:rsid w:val="002D783A"/>
    <w:rsid w:val="002F22F6"/>
    <w:rsid w:val="00300F18"/>
    <w:rsid w:val="0032183A"/>
    <w:rsid w:val="00344F41"/>
    <w:rsid w:val="003C3289"/>
    <w:rsid w:val="003E1C6D"/>
    <w:rsid w:val="003E3FE1"/>
    <w:rsid w:val="003F383F"/>
    <w:rsid w:val="004306A1"/>
    <w:rsid w:val="00445E51"/>
    <w:rsid w:val="00484A96"/>
    <w:rsid w:val="004A70E5"/>
    <w:rsid w:val="00564BB0"/>
    <w:rsid w:val="0058493F"/>
    <w:rsid w:val="005A2128"/>
    <w:rsid w:val="005A61E0"/>
    <w:rsid w:val="005C6858"/>
    <w:rsid w:val="005E6B27"/>
    <w:rsid w:val="006159A2"/>
    <w:rsid w:val="00665C20"/>
    <w:rsid w:val="00677B89"/>
    <w:rsid w:val="0069033F"/>
    <w:rsid w:val="006F7238"/>
    <w:rsid w:val="00700714"/>
    <w:rsid w:val="007135C8"/>
    <w:rsid w:val="00723BC7"/>
    <w:rsid w:val="00761D56"/>
    <w:rsid w:val="007751E6"/>
    <w:rsid w:val="00784D0F"/>
    <w:rsid w:val="00795152"/>
    <w:rsid w:val="007976C7"/>
    <w:rsid w:val="007B21AE"/>
    <w:rsid w:val="007E1C86"/>
    <w:rsid w:val="0081657A"/>
    <w:rsid w:val="00831897"/>
    <w:rsid w:val="00882CF0"/>
    <w:rsid w:val="00894B91"/>
    <w:rsid w:val="008C2455"/>
    <w:rsid w:val="008E3923"/>
    <w:rsid w:val="009653C3"/>
    <w:rsid w:val="00980DB6"/>
    <w:rsid w:val="009A7A52"/>
    <w:rsid w:val="009B1994"/>
    <w:rsid w:val="009C4CD4"/>
    <w:rsid w:val="009C6BCB"/>
    <w:rsid w:val="00A833AB"/>
    <w:rsid w:val="00AA7DFE"/>
    <w:rsid w:val="00AF2DF2"/>
    <w:rsid w:val="00AF52A2"/>
    <w:rsid w:val="00AF7590"/>
    <w:rsid w:val="00B22E19"/>
    <w:rsid w:val="00B23A70"/>
    <w:rsid w:val="00BB12F5"/>
    <w:rsid w:val="00BC6325"/>
    <w:rsid w:val="00BD2FBF"/>
    <w:rsid w:val="00BD349C"/>
    <w:rsid w:val="00C04244"/>
    <w:rsid w:val="00C227E3"/>
    <w:rsid w:val="00C31416"/>
    <w:rsid w:val="00C36F34"/>
    <w:rsid w:val="00C52A27"/>
    <w:rsid w:val="00C77D67"/>
    <w:rsid w:val="00C86E1D"/>
    <w:rsid w:val="00C95A36"/>
    <w:rsid w:val="00C95E91"/>
    <w:rsid w:val="00C96522"/>
    <w:rsid w:val="00CC065A"/>
    <w:rsid w:val="00CD08D8"/>
    <w:rsid w:val="00CD2632"/>
    <w:rsid w:val="00CE72A7"/>
    <w:rsid w:val="00D00DA1"/>
    <w:rsid w:val="00D80BFD"/>
    <w:rsid w:val="00D81335"/>
    <w:rsid w:val="00DD4B98"/>
    <w:rsid w:val="00DF3D64"/>
    <w:rsid w:val="00E84B02"/>
    <w:rsid w:val="00ED5463"/>
    <w:rsid w:val="00ED5BFF"/>
    <w:rsid w:val="00EF264C"/>
    <w:rsid w:val="00EF5D74"/>
    <w:rsid w:val="00F07DD5"/>
    <w:rsid w:val="00F325DA"/>
    <w:rsid w:val="00F616FA"/>
    <w:rsid w:val="00F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156F2-C8B8-4E66-843B-930538B3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F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22F6"/>
  </w:style>
  <w:style w:type="paragraph" w:styleId="a8">
    <w:name w:val="footer"/>
    <w:basedOn w:val="a"/>
    <w:link w:val="a9"/>
    <w:uiPriority w:val="99"/>
    <w:semiHidden/>
    <w:unhideWhenUsed/>
    <w:rsid w:val="002F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22F6"/>
  </w:style>
  <w:style w:type="paragraph" w:styleId="aa">
    <w:name w:val="List Paragraph"/>
    <w:basedOn w:val="a"/>
    <w:uiPriority w:val="34"/>
    <w:qFormat/>
    <w:rsid w:val="00A8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1F2311-5222-4994-9616-8ACBDF2E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экономических и социальных исследований РТ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we5</dc:creator>
  <cp:lastModifiedBy>Лиля Медведева</cp:lastModifiedBy>
  <cp:revision>3</cp:revision>
  <cp:lastPrinted>2014-09-25T08:11:00Z</cp:lastPrinted>
  <dcterms:created xsi:type="dcterms:W3CDTF">2014-09-25T08:14:00Z</dcterms:created>
  <dcterms:modified xsi:type="dcterms:W3CDTF">2014-10-03T08:58:00Z</dcterms:modified>
</cp:coreProperties>
</file>