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2000 г. N 470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СОЦИАЛЬНЫЕ СТАНДАРТЫ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НАТУРАЛЬНЫЕ НОРМЫ РАСХОДОВ НА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СОДЕРЖАНИЕ УЧРЕЖДЕНИЙ КУЛЬТУРЫ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ТАТАРСТАН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КМ РТ от 03.02.2003 N 70,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30.07.2002 N 464, от 21.01.2013 N 23)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СОДЕРЖАНИЕ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Общие положения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Типы и виды учреждений культуры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1.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Социальные стандарты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2.   Социальные стандарты норм на содержание учреждений культуры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4. Натуральные нормы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3.   Норматив  ежегодных    поступлений   обязательного   набора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документов для комплектации библиотечного фонда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4.   Нормы коммунальных услуг на обслуживание  зданий, персонала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учреждений культуры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5.   Нормы обеспеченности услугами связи учреждений культуры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6.   Нормы обеспеченности автотранспортом  учреждений культуры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7.   Нормы обеспеченности охранной сигнализацией вневедомственной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охраны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8.   Нормы хозяйственных и прочих товаров для учреждений культуры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в год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9.   Нормы хозяйственных и прочих товаров для учреждений культуры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в год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10.  Нормы расхода на капитальный ремонт общественных  зданий  по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группам капитальности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Таблица 11.  Коэффициенты, регулирующие нормы потребления потребителями в</w:t>
      </w:r>
    </w:p>
    <w:p w:rsidR="00277409" w:rsidRDefault="002774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нестационарных учреждениях в  зависимости от благоустройства учреждения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и натуральные нормы, применяемые в системе учреждений культуры, являются элементом системы социальных стандартов, норм и механизмов формирования бюджетов Республики Татарстан.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и натуральные нормы распространяются на учреждения культуры Республики Татарстан, финансируемые из местного и республиканского бюджетов.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и натуральные нормы предназначены для использования: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качестве нормативной базы для расчета бюджетной потребности территорий, республики;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качестве нормативной базы для оценки фактического использования бюджетов.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социальных натуральных норм в результате мониторинга цен периодически рассчитываются финансовые нормы.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расчета бюджетной потребности территорий республики используется характеристика учреждений культуры в разрезе территорий. Характеристика учреждений формируется и поддерживается в актуальном состоянии централизованно на уровне республики.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ТИПЫ И ВИДЫ УЧРЕЖДЕНИЙ КУЛЬТУРЫ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типов и видов учреждений культуры приведен в табл. 1.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ТИПОВ И ВИДОВ УЧРЕЖДЕНИЙ КУЛЬТУРЫ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КМ РТ от 03.02.2003 N 70,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30.07.2002 N 464)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┌─────┬───────────────────┬───────┬──────────────────────────────┐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Код │  Тип учреждения   │  Код  │         Вид учреждения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типа│    культуры       │  вида │           культуры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├─────┼───────────────────┼───────┼──────────────────────────────┤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01  │Театрально-        │   -   │               -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│зрелищные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02  │Музеи, заповедники │   -   │               -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03  │Клубные учреждения │   -   │               -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04  │Учебные заведения  │   01  │Детская            музыкальная│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│(художественная) школа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02  │Среднее   специальное  учебное│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│заведение культуры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05  │Парки  культуры   и│   -   │               -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│отдыха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06  │Зооботсад          │   -   │               -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07  │Библиотеки         │   01  │Национальная библиотека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02  │Республиканская        детская│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│библиотека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03  │Республиканская      юношеская│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│библиотека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04  │Республиканская    специальная│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│библиотека для слепых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05  │Центральная библиотека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06  │Центральная            детская│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│библиотека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07  │Городская библиотека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08  │Городская детская библиотека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09  │Сельская библиотека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10  │Сельская детская библиотека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08  │Прочие   культурно-│   -   │            -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│просветительные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09  │Централизованная   │   -   │            -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│бухгалтерия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10  │Учреждения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│кинематографии     │   01  │Государственное     учреждение│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│по киновидеообслуживанию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│(введен Постановлением КМ РТ от 30.07.2002 N 464)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02  │Региональное   государственное│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│учреждение                  по│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│киновидеообслуживанию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│(введен Постановлением КМ РТ от 30.07.2002 N 464)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03  │Государственное     учреждение│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│"Татаркино"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│(введен Постановлением КМ РТ от 30.07.2002 N 464)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  │Памятники истории и│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│культуры         на│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│территории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│Татарстан          │       │             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│(введен Постановлением КМ РТ от 03.02.2003 N 70)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└─────┴───────────────────┴───────┴──────────────────────────────┘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СОЦИАЛЬНЫЕ СТАНДАРТЫ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Социальные стандарты норм на содержание учреждений культуры приведены в табл. 2.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Социальные стандарты норм для учебных заведений культуры приведены в документе "Социальные стандарты и натуральные нормы удовлетворения потребностей населения и расходов на содержание учреждений образования Республики Татарстан".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Заработная плата персонала (п. 1 табл. 2) установлена: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стандарта "Минимальный" - на уровне средней заработной платы (Сзп) учреждений культуры Республики Татарстан за истекший период;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стандарта "Средний" - на уровне максимальной величины между Сзп и 0,7 стоимостной величины минимального потребительского бюджета (МПБ).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стандарта "Рациональный" - на уровне максимальной величины между Сзп и стоимостной величиной МПБ.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МПБ утвержден постановлением Кабинета министров Республики Татарстан от 28.03.1995 N 166 "О составе минимального потребительского бюджета в Республике Татарстан".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Норма расхода на командировочные и служебные разъезды для учреждений культуры (п. 2 табл. 2) сформирована на уровне фактически сложившейся за истекший год.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Натуральные нормы расходов на коммунальные услуги (п. 3 табл. 2):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 расхода воды (водоснабжение, водоотведение) установлена в соответствии с нормами водоснабжения и водоотведения в учреждениях культуры (СНИП 2.04 .01-85 "Внутренний водопровод и канализация зданий", М, 1986 г., п. 12, п. 25) для учреждений культуры первой категории благоустройства (с водопроводом, канализацией, горячим водоснабжением). Норма водоснабжения включает норму расхода горячей воды;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 расхода воды в учреждениях культуры 2 - 4 категорий корректируется на коэффициенты регулирования водопотребления и водоотведения, приведенные в табл. 11.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потребления теплоэнергии по отоплению установлены в соответствии с "Методическими указаниями по определению расходов топлива, электроэнергии и воды на выработку теплоты отопительными котельными коммунальных теплоэнергетических предприятий", Академия коммунального хозяйства им. К.Д.Панфилова, Москва, 1987 г. (утверждено приказом Министерства жилищно коммунального хозяйства РСФСР 6 апреля 1987 г. N 156). Нормы расхода теплоэнергии по горячей воде в табл. 4 даны для учреждений первой категории благоустройства.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расхода теплоэнергии на горячее водоснабжение установлены на уровне нормы расхода теплоэнергии на горячее водоснабжение в жилых домах с централизованными системами горячего водоснабжения, установленной постановлением Кабинета Министров Республики </w:t>
      </w:r>
      <w:r>
        <w:rPr>
          <w:rFonts w:ascii="Calibri" w:hAnsi="Calibri" w:cs="Calibri"/>
        </w:rPr>
        <w:lastRenderedPageBreak/>
        <w:t>Татарстан от 25.11.1999 N 784, с поправкой на норму расхода горячей воды в учреждениях социальной сферы ("Нормы расхода горячей воды", прил. 5 СНиП 11-34-76) и режим работы учреждения.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вывоза мусора установлены в соответствии со справочником "Санитарная очистка и уборка населенных мест", М., 1990 г.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Норма расхода на текущий ремонт зданий, сооружений (п. 18 табл. 2) сформирована: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стандарта "Рациональный" - на уровне норматива, установленного "Положением о проведении планово-предупредительного ремонта жилья и общественных зданий" (М, Стройиздат, 1974 г.);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стандартов "Средний" и "Минимальный" - на уровне 52 и 22 процента соответственно от стандарта "Рациональный".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Норма расхода на капитальный ремонт зданий, сооружений (п. 19 табл. 2) сформирована: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стандарта "Рациональный" - на уровне нормы амортизационных отчислений на полное восстановление основных фондов (нормы утверждены постановлением СМ СССР от 22.10.1990 N 1072 "О единых нормах амортизационных отчислений на полное восстановление основных фондов народного хозяйства СССР");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стандартов "Минимальный" и "Средний" - на уровне 50 и 75 процента соответственно от стандарта "Рациональный".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 Норма расхода на приобретение оборудования и инвентаря длительного пользования (п. 20 табл. 2) сформирована: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стандарта "Рациональный" - на уровне нормы амортизационных отчислений на полное восстановление (постановление СМ СССР от 22 октября 1990 г. N 1072);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стандартов "Минимальный" и "Средний" - на уровне 50 и 75 процентов соответственно от стандарта "Рациональный".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НОРМ НА СОДЕРЖАНИЕ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КУЛЬТУРЫ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КМ РТ от 03.02.2003 N 70)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┌──────────────────────┬───────┬─────────────────────────────────┐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 │Единица│      Социальный стандарт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нормируемого     │измере-├───────────┬────────┬────────────┤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показателя       │ния    │Минимальный│ Средний│Рациональный│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 │   2   │     3     │    4   │      5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Оплата труда       │   -   │  Средняя  │  Max   │    Max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зарплата  │[Сзп;   │ [Сзп; МПБ]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│учреждений │0,7 МПБ]│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│культуры за│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истекший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год (Сзп)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Командировочные  и│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│служебные     разъезды│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│для:         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театров             │Процент│    10     │  20    │    25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│от ФОТ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библиотек           │То же  │     2,5   │   6    │     8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учебных  заведений│-"-    │     2,0   │   3,5  │     6,0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│культуры     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остальных учреждений│-"-    │     2,0   │   3,5  │     5,0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│культуры     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Коммунальные услуги│Гр. 3, │   100     │ 100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│4      │           │        │  табл. 4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│процент│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│к гр. 5│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Оплата услуг связи:│То же  │           │    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телефон             │-"-    │    30     │  60    │  табл. 5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радио               │-"-    │    30     │  60    │   То же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подписка  на журналы│-"-    │    50     │  75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газеты              │       │           │        │    -"-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          Услуги│-"-    │    40     │  60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│автотранспорта        │       │           │        │  табл. 6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          Услуги│-"-    │    30     │  60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│вневедомственной      │       │           │        │  табл. 7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│охраны       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   Хозяйственные│-"-    │    40     │  60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│товары                │       │           │        │  табл. 8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    Приобретение│-"-    │    20     │  75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  набора│       │           │        │  табл. 3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│документов         для│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│комплектования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│библиотечного фонда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Расход  канцтоваров│-"-    │    30     │  60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учреждениях культуры│       │           │        │  табл. 8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          Расход│-"-    │    10     │ 100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│медикаментов         и│       │           │        │  табл. 8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│перевязочных средств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Расход на  питание│-"-    │   100     │ 100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│зверей,   животных   в│       │           │        │  рациона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│зооботсаде            │       │           │        │ кормления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│        │  животных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  Финансирование│Гр. 4, │Фактическое│ 120    │   140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│заказов             на│5      │расходы за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│произведения  искусств│процент│ истекший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│(авторское            │к гр. 3│    год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│вознаграждение)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  Финансирование│Гр. 4, │Фактическое│ 120    │   150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│новых постановок      │5      │расходы за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│процент│истекший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│к гр. 3│год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Нормы  расхода  на│Разы от│     3     │   6    │     9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│культурные мероприятия│мини-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│(Расходы            на│мально-│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│культурные мероприятия│го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жителей столичного│размера│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│города  повышаются  на│оплаты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│1.14)                 │труда в│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│РТ на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│1000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│жителей│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   Расходы     на│Процент│   100     │ 120    │   150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│пополнение  экспозиций│от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│музеев                │факти-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│ческих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│расхо-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│дов  за│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│истек-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│ший год│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Прочие расходы    │Процент│     1     │   3    │     4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│от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│текущих│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│расхо-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│дов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             Доход│Руб.   │Фактические│Фактиче-│Фактические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│(внебюджетные         │       │ доходы за │  ские  │ доходы за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│средства)             │       │ истекший  │доходы  │истекший год│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│год х 1,2 в│   за   │  х 1,4 в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пределах  │истекший│  пределах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│нормативных│ год х  │нормативных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расходов  │ 1,3 в  │  расходов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│пределах│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│ норма-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│ тивных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│расходов│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Текущий     ремонт│Гр.  3,│    22     │  52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│зданий  и   сооружений│4      │           │        │  табл. 9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│(процент            от│процент│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│восстановительной     │к гр. 5│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     зданий,│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│сооружений)  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Капитальный ремонт│Гр.  3,│    50     │  75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│зданий   и  сооружений│4      │           │        │  табл. 10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│(процент            от│процент│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│восстановительной     │к гр. 5│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     зданий,│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│сооружений)  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      Приобретение│Процент│     3     │   4,5  │     6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         и│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│инвентаря  длительного│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│пользования   (процент│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  восстановительной│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   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         и│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│инвентаря)   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Текущий     ремонт│Процент│     0,5   │   2    │     4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  (процент│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  восстановительной│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   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│оборудования)      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Расходы на текущее│Гр.  3,│     5     │  75    │ По нормам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│поддержание памятников│4      │           │        │  табл. 9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│истории и культур     │процент│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│(процент от страховой │от  гр.│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памятников  │5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│истории и культуры)   │       │           │        │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│(введен Постановлением КМ РТ от 03.02.2003 N 70)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└──────────────────────┴───────┴───────────┴────────┴────────────┘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Норма расхода на культурные мероприятия сформирована на уровне 3-кратного, 6-кратного, и 9-кратного размера минимальной оплаты труда в РТ на 1000 жителей соответственно.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Культурные мероприятия, имеющие статус государственных, международных международный оперный фестиваль им. Ф.И.Шаляпина, международный фестиваль им. Р.Нуриева и др.), финансируются по целевой программе.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Нормы расхода п. п. 12, 13, 15 действуют до 2003 года.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Страховая стоимость памятников истории и культуры определяется согласно "Положению об установлении балансовой и страховой стоимости недвижимых памятников истории и культуры на территории Республики Татарстан", утвержденному постановлением Кабинета Министров Республики Татарстан от 06.02.1995 N 68 "О государственном регулировании отношений в области охраны и использования недвижимых памятников истории и культуры в Республике Татарстан.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(введен Постановлением КМ РТ от 03.02.2003 N 70)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НАТУРАЛЬНЫЕ НОРМЫ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Натуральные нормы расхода на содержание учреждений культуры приведены в табл. 4 - 11.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Нормы ежегодных поступлений обязательного набора документов для комплектования библиотечного фонда приведены в табл. 3.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Структуры и штаты учреждений культуры формируются согласно приказу министра культуры РТ от 20.04.1995 N 72, согласованного с Министерством финансов РТ и Государственным комитетом РТ по труду и занятости.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ЕЖЕГОДНЫХ ПОСТУПЛЕНИЙ ОБЯЗАТЕЛЬНОГО НАБОРА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 ДЛЯ КОМПЛЕКТАЦИИ БИБЛИОТЕЧНОГО ФОНДА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вида│             Набор документов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библиотеки    ├────────┬────────┬───────┬──────┬──────┬──────┤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Книги  │Журналы,│Газеты,│Аудио-│Рель- │Патен-│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экз.  │ колич. │ колич.│визу- │ефно- │ ты,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│наимен. │ наим. │альный│точеч-│ экз.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│мате- │ ная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│риал, │литер.│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│комп- │ экз.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лект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├─────────────────┼────────┼────────┼───────┼──────┼──────┼──────┤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  │   2    │   3    │   4   │  5   │  6   │  7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├─────────────────┼────────┼────────┼───────┼──────┼──────┼──────┤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Библиотеки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республиканского│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подчинения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Национальная  │ 50 000 │  1 500 │  500  │  200 │  -   │42 000│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библиотека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           │ 20 000 │    600 │  150  │  100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│Республиканская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│детская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           │ 15 000 │    500 │  150  │  100 │ 1200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│Республиканская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│юношеская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            │  3 000 │    220 │  150  │  600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│Республиканская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│специальная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для│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│слепых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Централизованная│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библиотечная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система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(ЦБС)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Центральная   │ 20 000 │    650 │  190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│Казанской ЦБС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Центральная│ 10 000 │    140 │   60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│Казанской детской│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│ЦБС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Центральные│  7 000 │    100 │   90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│городов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Центральные│  5 000 │     70 │   50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│городов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│районного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и│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│районных центров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  Городские│  3 000 │     40 │   30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-│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│филиалы ЦБС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   Сельские│    500 │     20 │   20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-│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│филиалы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    Детские│  6 000 │     60 │   40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│центральные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  Городские│  3 000 │     40 │   30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│детские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└─────────────────┴────────┴────────┴───────┴──────┴──────┴──────┘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вида│             Набор документов 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библиотеки    ├────────┬────────┬───────┬──────┬──────┬──────┤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│ГОСТ,   │Промка- │Рукопи-│Рефе- │Внеш- │CD-ROM│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экз.   │талоги, │си,    │ратив-│ние   │диски,│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экз.   │ экз.  │ные   │базы  │ шт.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│журна-│дан-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│лы,   │ных,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│компл.│шт.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├─────────────────┼────────┼────────┼───────┼──────┼──────┼──────┤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│   8    │   9    │  10   │  11  │  12  │  13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├─────────────────┼────────┼────────┼───────┼──────┼──────┼──────┤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Библиотеки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республиканского│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подчинения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   Национальная│  2 000 │  3 000 │ 1 000 │  100 │  5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           │   -    │   -    │   - 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│Республиканская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│детская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           │   -    │   -    │   - 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│Республиканская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│юношеская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            │   -    │   -    │   - 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│Республиканская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│специальная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для│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│слепых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Централизованная│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библиотечная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система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(ЦБС)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Центральная│   -    │   -    │   -   │  -   │  3   │  5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│Казанской ЦБС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Центральная│   -    │   -    │   -   │  -   │  2   │  3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│библиотека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│Казанской детской│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│ЦБС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Центральные│   -    │   -    │   -   │  -   │  2   │  3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│городов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Центральные│   -    │   -    │   -   │  -   │  2   │  3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│городов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│районного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│подчинения      и│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│районных центров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  Городские│   -    │   -    │   - 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-│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│филиалы ЦБС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   Сельские│   -    │   -    │   - 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-│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│филиалы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    Детские│   -    │   -    │   - 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│центральные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  Городские│   -    │   -    │   -   │  -   │  -   │  -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│детские   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│        │        │       │      │      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└─────────────────┴────────┴────────┴───────┴──────┴──────┴──────┘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4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КОММУНАЛЬНЫХ УСЛУГ НА ОБСЛУЖИВАНИЕ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ЗДАНИЙ, ПЕРСОНАЛА УЧРЕЖДЕНИЙ КУЛЬТУРЫ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КМ РТ от 21.01.2013 N 23)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4320"/>
        <w:gridCol w:w="1800"/>
      </w:tblGrid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услуг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Единица измерения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 расхода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         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Театры: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0,15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метров/месяц на 1 артиста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0,303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0,18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Административные здания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 метров/месяц на 1 работающего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0,141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Зооботсад &lt;**&gt;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метров/год на учреждение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29796  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            горячим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водоснабжением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метров/месяц на 1 артиста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0,807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0,258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Административные здания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 метров/месяц на 1 работающего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0,242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Зооботсад    (кормоцех)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метров/год на учреждение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16,9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         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0,148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метров/месяц на 1 артиста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0,178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Административные здания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 метров/месяц на 1 работающего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0,139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Зооботсад    (кормоцех)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метров/год на учреждение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36,0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            горячим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водоснабжением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0,297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метров/месяц на 1 артиста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0,798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0,255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Административные здания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 метров/месяц на 1 работающего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0,239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Теплоэнергия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Отопление: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Мкал/кв. метр отапливаемой площади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в месяц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17,282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Театры &lt;***&gt;: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-"-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 оперы и балета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8,810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драматический театр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15,197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филармония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12,287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 кукол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17,541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-"-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11,074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-"-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17,282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Зооботсад &lt;****&gt;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Гкал/год на одно учреждение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6198,3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Горячая вода: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Административные здания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Мкал/человека в месяц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4,74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Мкал/человека в месяц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7,003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то же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23,41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то же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3,619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Электроэнергия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освещение &lt;*****&gt;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кВт.час/год на 1 работающего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139,68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кВт.час/год на 1 кв. метр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 оперы и балета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41,03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драматический театр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38,41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филармония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30,94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 кукол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25,61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то же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25,71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Зооботсад &lt;****&gt;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кВт.час/год на одно учреждение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154230  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технологические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нужды   (компьютер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другие)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кВт.час/месяц на единицу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38,8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мусора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Театры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метров/1 место в месяц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0,003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куб. метров/1 работника в месяц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0,018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Зооботсад &lt;****&gt;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метров/1 работника в год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3,4    </w:t>
            </w: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Топливо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4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  для  приготовления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животным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метров/год на учреждение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9" w:rsidRDefault="002774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40000      </w:t>
            </w:r>
          </w:p>
        </w:tc>
      </w:tr>
    </w:tbl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Пункт распространяется на все учреждения культуры, кроме театров и клубов.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По зооботсаду годовая потребность холодной и горячей воды для работающих и животных, а также годовая потребность водоотведения взята согласно договору с поставщиками.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В нормах расхода учтено наличие кондиционированной системы отопления в помещениях высотой выше первого этажа (зрительные залы).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&lt;****&gt; Для зооботсада взята годовая потребность в теплоэнергии по показаниям измерительных приборов, норма вывоза мусора рассчитана с учетом содержания животных, годовая потребность в электроэнергии взята по показаниям измерительных приборов. Годовая потребность газа для приготовления пищи животным взята согласно договору с поставщиком.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&lt;*****&gt; На освещение офисных помещений расчет производится на одного работающего, на освещение зрительного зала - на 1 кв. метр площади.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ОБЕСПЕЧЕННОСТИ УСЛУГАМИ СВЯЗИ УЧРЕЖДЕНИЙ КУЛЬТУРЫ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┌──────────────────────────────┬────────────────┬────────────────┐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Вид услуги           │    Единица     │     Норма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измерения    │ обеспеченности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├──────────────────────────────┼────────────────┼────────────────┤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Подписка на журналы и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газеты (кроме библиотек)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общеполитические        │ Кол. экз. на   │       5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газеты                    │  учреждение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журналы                 │     То же      │       4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Телефон                   │Кол. номеров  на│Из расчета один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учреждение  │телефон на 10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│человек работаю-│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│щих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Радиоточка                │Количество точек│Из расчета одна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│радиоточка на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│10 человек рабо-│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│                │тающих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ОБЕСПЕЧЕННОСТИ АВТОТРАНСПОРТОМ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КУЛЬТУРЫ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┌──────────────────────────────┬────────────────┬────────────────┐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Наименование нормы        │    Единица     │      Норма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измерения    │ обеспеченности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├──────────────────────────────┼────────────────┼────────────────┤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Обеспеченность автотранспор- │Количество авто-│До  15 чел.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том                          │мобилей на одно │работающих - 1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│учреждение      │единица;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│до  30 чел.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│работающих - 2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│единицы;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│до  40 чел.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│работающих - 3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│единицы;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│свыше 40 чел.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│работающих - 4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│единицы.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ОБЕСПЕЧЕННОСТИ ОХРАННОЙ СИГНАЛИЗАЦИЕЙ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ВНЕВЕДОМСТВЕННОЙ ОХРАНЫ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┌──────────────────────────────┬────────────────┬────────────────┐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Вид услуги           │    Единица     │     Норма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измерения    │ обеспеченности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нормы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├──────────────────────────────┼────────────────┼────────────────┤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Услуги охраны: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город                      │Кол. объектов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│охраны на 1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│учреждение      │       3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ХОЗЯЙСТВЕННЫХ И ПРОЧИХ ТОВАРОВ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УЧРЕЖДЕНИЙ КУЛЬТУРЫ В ГОД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┌──────────────────────────────┬────────────────┬────────────────┐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Наименование товара       │    Единица     │ Норма на одно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измерения    │   учреждение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(работника)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культуры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├──────────────────────────────┼────────────────┼────────────────┤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Хозяйственные товары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 одно учреждение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│Стиральный порошок            │      упак.     │       12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│Сода кальцинированная         │       -"-      │       12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одного работающего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│Мыло туалетное                │       кг.      │       1,2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│Туалетная бумага              │      Рулон     │        3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1 кв.м.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│Мыло хозяйственное            │      Грамм     │       60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Медикаменты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 одно учреждение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│Лейкопластырь бак. 6 х 10     │       шт.      │        5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│Термометр медицинский         │       -"- 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│Бинт нестерильный 7 х 14      │       -"-      │        3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│Анальгин 0,5 N 10             │      упак.     │        3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│Настойка йода 5 - 10%         │      флак.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│Вата хирургическая            │       кг.      │       0,5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│Марганцовокислый калий 5,0    │      флак.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│Парацетамол 0,2 N 10          │      упак.     │        3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│Настойка бриллиантовой зелени │      флак.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│Дибазол                       │      упак.     │        3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│Нафтизин 0,1%                 │      флак.     │        3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│Валериана (табл. 0,1 г.)      │      упак.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Канцелярские товары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(на одно учреждение)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Скоросшиватель             │       шт.      │       30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Папка для бумаг            │       -"-      │       30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Книга учета                │       -"-      │        6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Бланки отчетов             │    тыс. руб.   │       1,5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Копировальная бумага       │      Пачка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Лента для п/машин          │       шт.      │       10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Бумага писчая              │       кг.      │       50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Фломастеры                 │      Пачка     │        4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Тушь                       │      Флакон    │        3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Краски                    │       кор.     │        2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Гуашь                     │       -"-      │        2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Бумага для рисования      │      Пачка     │       12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Канцелярские товары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 одного работающего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│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Ручка                     │       шт.      │        4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Стержень                  │       -"-      │       12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Ластик                    │       -"- 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Клей                      │      Флакон    │        2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Линейка                   │       шт. 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Штрих                     │      Флакон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Скрепки                   │       кор.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Лента клеящая             │       шт. 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Ножницы                   │       -"- 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Блокнот                   │       -"-      │        2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Ежедневник                │       -"- 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Календарь                 │       -"-      │        1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Бумага для факса          │      Рулон     │       0,1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НА ТЕКУЩИЙ РЕМОНТ ОБЩЕСТВЕННЫХ ЗДАНИЙ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ГРУППАМ КАПИТАЛЬНОСТИ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Группа капитальности       │     Значение нормы (в % от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восстановительной стоимости)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1                  │            0,75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2                  │            0,85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3                  │            1,00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4                  │            1,15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5                  │            1,30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6                  │            1,50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Значения нормы установлены в соответствии с Положением о проведении планово-предупредительного ремонта жилых и общественных зданий (М, Стройиздат, 1974 г.).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НА КАПИТАЛЬНЫЙ РЕМОНТ ОБЩЕСТВЕННЫХ ЗДАНИЙ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ГРУППАМ КАПИТАЛЬНОСТИ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Группы капитальности       │     Здание нормы (в % от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восстановительной стоимости)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1                  │            1,00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2                  │            1,10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3                  │            1,00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4                  │            1,10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5                  │            1,20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6                  │            1,90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Значения нормы расходов установлены в соответствии с "Положением о порядке планирования отчислений и использования амортизационных отчислений в народном хозяйстве" (М. Экономика, 1974 г.).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КОЭФФИЦИЕНТЫ, РЕГУЛИРУЮЩИЕ НОРМЫ ПОТРЕБЛЕНИЯ ВОДЫ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ПОТРЕБИТЕЛЯМИ В НЕСТАЦИОНАРНЫХ УЧРЕЖДЕНИЯХ В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ЗАВИСИМОСТИ ОТ БЛАГОУСТРОЙСТВА УЧРЕЖДЕНИЯ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┌───────────────────┬────────────────────────────────────────────┐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Вид услуги      │       Удельный вес потребления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коммунальных услуг     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├─────────┬──────────────────────────────────┤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│из водо- │         с водопроводом 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│заборных ├──────────┬────────────┬──────────┤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│колонок  │без кана- │с канализа- │с горячим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│лизации   │цией        │водоснаб.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├───────────────────┼─────────┼──────────┼────────────┼──────────┤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благоуст-│    4    │     3    │      2     │     1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│ройства            │         │          │            │      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├───────────────────┼─────────┼──────────┼────────────┼──────────┤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│Горячая вода       │         │          │            │     1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│Водоснабжение      │  0,158  │   0,329  │    0,840   │     1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│Водоотведение      │         │          │    0,840   │     1    │</w:t>
      </w:r>
    </w:p>
    <w:p w:rsidR="00277409" w:rsidRDefault="00277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└───────────────────┴─────────┴──────────┴────────────┴──────────┘</w:t>
      </w: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409" w:rsidRDefault="00277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00"/>
        </w:rPr>
        <w:br/>
        <w:t xml:space="preserve">Постановление КМ РТ от 05.07.2000 N 470 (ред. от 24.04.2013) "О развитии социальных </w:t>
      </w:r>
      <w:r>
        <w:rPr>
          <w:rFonts w:ascii="Calibri" w:hAnsi="Calibri" w:cs="Calibri"/>
          <w:i/>
          <w:iCs/>
          <w:color w:val="000000"/>
        </w:rPr>
        <w:lastRenderedPageBreak/>
        <w:t>стандартов и натуральных норм в Республике Татарстан" {КонсультантПлюс}</w:t>
      </w:r>
      <w:r>
        <w:rPr>
          <w:rFonts w:ascii="Calibri" w:hAnsi="Calibri" w:cs="Calibri"/>
          <w:i/>
          <w:iCs/>
          <w:color w:val="000000"/>
        </w:rPr>
        <w:br/>
      </w:r>
    </w:p>
    <w:p w:rsidR="001B3055" w:rsidRDefault="001B3055">
      <w:bookmarkStart w:id="0" w:name="_GoBack"/>
      <w:bookmarkEnd w:id="0"/>
    </w:p>
    <w:sectPr w:rsidR="001B3055" w:rsidSect="0023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9"/>
    <w:rsid w:val="001B3055"/>
    <w:rsid w:val="002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3AF6-4D4E-46DD-ABB4-B107C4A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77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7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7491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Морозова</dc:creator>
  <cp:keywords/>
  <dc:description/>
  <cp:lastModifiedBy>Ольга Морозова</cp:lastModifiedBy>
  <cp:revision>1</cp:revision>
  <dcterms:created xsi:type="dcterms:W3CDTF">2013-05-23T05:21:00Z</dcterms:created>
  <dcterms:modified xsi:type="dcterms:W3CDTF">2013-05-23T05:21:00Z</dcterms:modified>
</cp:coreProperties>
</file>